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9A" w:rsidRDefault="006A40CC">
      <w:pPr>
        <w:pStyle w:val="30"/>
        <w:shd w:val="clear" w:color="auto" w:fill="auto"/>
      </w:pPr>
      <w:r>
        <w:t>Российская Федерация</w:t>
      </w:r>
    </w:p>
    <w:p w:rsidR="001C1D9A" w:rsidRDefault="006A40CC">
      <w:pPr>
        <w:pStyle w:val="30"/>
        <w:shd w:val="clear" w:color="auto" w:fill="auto"/>
        <w:spacing w:after="329"/>
      </w:pPr>
      <w:r>
        <w:t>ГЛАВА ПОЯРКОВСКОГО СЕЛЬСОВЕТА</w:t>
      </w:r>
      <w:r>
        <w:br/>
        <w:t>МИХАЙЛОВСКОГО РАЙОНА АМУРСКОЙ ОБЛАСТИ</w:t>
      </w:r>
    </w:p>
    <w:p w:rsidR="001C1D9A" w:rsidRDefault="006A40CC">
      <w:pPr>
        <w:pStyle w:val="40"/>
        <w:shd w:val="clear" w:color="auto" w:fill="auto"/>
        <w:spacing w:before="0" w:after="166" w:line="420" w:lineRule="exact"/>
      </w:pPr>
      <w:r>
        <w:t>ПОСТАНОВЛЕНИЕ</w:t>
      </w:r>
    </w:p>
    <w:p w:rsidR="001C1D9A" w:rsidRPr="004A504C" w:rsidRDefault="004A504C" w:rsidP="004A504C">
      <w:pPr>
        <w:pStyle w:val="10"/>
        <w:keepNext/>
        <w:keepLines/>
        <w:shd w:val="clear" w:color="auto" w:fill="auto"/>
        <w:spacing w:before="0" w:after="235" w:line="44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14.02.2017                                                                                                   </w:t>
      </w:r>
      <w:r w:rsidR="006A40CC" w:rsidRPr="004A504C">
        <w:rPr>
          <w:rFonts w:ascii="Times New Roman" w:hAnsi="Times New Roman" w:cs="Times New Roman"/>
          <w:sz w:val="28"/>
          <w:szCs w:val="28"/>
        </w:rPr>
        <w:t xml:space="preserve">№ </w:t>
      </w:r>
      <w:bookmarkEnd w:id="0"/>
      <w:r w:rsidRPr="004A504C">
        <w:rPr>
          <w:rFonts w:ascii="Times New Roman" w:hAnsi="Times New Roman" w:cs="Times New Roman"/>
          <w:sz w:val="28"/>
          <w:szCs w:val="28"/>
        </w:rPr>
        <w:t>44</w:t>
      </w:r>
    </w:p>
    <w:p w:rsidR="001C1D9A" w:rsidRDefault="006A40CC">
      <w:pPr>
        <w:pStyle w:val="20"/>
        <w:shd w:val="clear" w:color="auto" w:fill="auto"/>
        <w:spacing w:before="0" w:after="248" w:line="280" w:lineRule="exact"/>
      </w:pPr>
      <w:r>
        <w:t>с. Поярково</w:t>
      </w:r>
    </w:p>
    <w:p w:rsidR="001C1D9A" w:rsidRDefault="006A40CC">
      <w:pPr>
        <w:pStyle w:val="20"/>
        <w:shd w:val="clear" w:color="auto" w:fill="auto"/>
        <w:spacing w:before="0" w:after="0" w:line="317" w:lineRule="exact"/>
        <w:ind w:left="40"/>
      </w:pPr>
      <w:r>
        <w:t>О внесении изменений в постановление № 498 от 21.1</w:t>
      </w:r>
      <w:r w:rsidR="005F15E2">
        <w:t>2.201 5г. «Об</w:t>
      </w:r>
      <w:r w:rsidR="005F15E2">
        <w:br/>
        <w:t>утверждении   адм</w:t>
      </w:r>
      <w:r>
        <w:t>инистративного регламента предоставления</w:t>
      </w:r>
      <w:r>
        <w:br/>
      </w:r>
      <w:r>
        <w:t>муниципальной услуги «Подготовка и выдача градостроительного плана</w:t>
      </w:r>
      <w:r>
        <w:br/>
        <w:t>земельного участка в виде отдельного документа на территории</w:t>
      </w:r>
    </w:p>
    <w:p w:rsidR="001C1D9A" w:rsidRDefault="006A40CC">
      <w:pPr>
        <w:pStyle w:val="20"/>
        <w:shd w:val="clear" w:color="auto" w:fill="auto"/>
        <w:spacing w:before="0" w:after="330" w:line="317" w:lineRule="exact"/>
        <w:ind w:left="40"/>
      </w:pPr>
      <w:r w:rsidRPr="004A504C">
        <w:rPr>
          <w:lang w:eastAsia="en-US" w:bidi="en-US"/>
        </w:rPr>
        <w:t>1</w:t>
      </w:r>
      <w:r>
        <w:t xml:space="preserve">1 о я </w:t>
      </w:r>
      <w:proofErr w:type="spellStart"/>
      <w:proofErr w:type="gramStart"/>
      <w:r>
        <w:t>р</w:t>
      </w:r>
      <w:proofErr w:type="spellEnd"/>
      <w:proofErr w:type="gramEnd"/>
      <w:r>
        <w:t xml:space="preserve"> ко </w:t>
      </w:r>
      <w:proofErr w:type="spellStart"/>
      <w:r>
        <w:t>вс</w:t>
      </w:r>
      <w:proofErr w:type="spellEnd"/>
      <w:r>
        <w:t xml:space="preserve"> ко го сел </w:t>
      </w:r>
      <w:proofErr w:type="spellStart"/>
      <w:r>
        <w:t>ьсо</w:t>
      </w:r>
      <w:proofErr w:type="spellEnd"/>
      <w:r>
        <w:t xml:space="preserve"> </w:t>
      </w:r>
      <w:proofErr w:type="spellStart"/>
      <w:r>
        <w:t>вега</w:t>
      </w:r>
      <w:proofErr w:type="spellEnd"/>
      <w:r>
        <w:t>»</w:t>
      </w:r>
    </w:p>
    <w:p w:rsidR="001C1D9A" w:rsidRDefault="006A40CC">
      <w:pPr>
        <w:pStyle w:val="20"/>
        <w:shd w:val="clear" w:color="auto" w:fill="auto"/>
        <w:spacing w:before="0" w:after="0" w:line="280" w:lineRule="exact"/>
        <w:jc w:val="right"/>
      </w:pPr>
      <w:r>
        <w:t>В соответствии с Федеральным законом от 03 июля 2016 года №</w:t>
      </w:r>
    </w:p>
    <w:p w:rsidR="001C1D9A" w:rsidRDefault="006A40CC">
      <w:pPr>
        <w:pStyle w:val="20"/>
        <w:shd w:val="clear" w:color="auto" w:fill="auto"/>
        <w:spacing w:before="0" w:after="0" w:line="365" w:lineRule="exact"/>
        <w:jc w:val="both"/>
      </w:pPr>
      <w:r>
        <w:t>373-ФЭ «О внесении изменений в Гр</w:t>
      </w:r>
      <w:r>
        <w:t>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</w:t>
      </w:r>
      <w:r>
        <w:t xml:space="preserve">азвития территорий и признании утратившими силу отдельных положений законодательных актов Российской Федерации» </w:t>
      </w:r>
      <w:proofErr w:type="spellStart"/>
      <w:proofErr w:type="gramStart"/>
      <w:r>
        <w:rPr>
          <w:rStyle w:val="24pt"/>
        </w:rPr>
        <w:t>постанов</w:t>
      </w:r>
      <w:r>
        <w:t>л</w:t>
      </w:r>
      <w:proofErr w:type="spellEnd"/>
      <w:r>
        <w:t xml:space="preserve"> </w:t>
      </w:r>
      <w:proofErr w:type="spellStart"/>
      <w:r>
        <w:rPr>
          <w:rStyle w:val="24pt"/>
        </w:rPr>
        <w:t>яю</w:t>
      </w:r>
      <w:proofErr w:type="spellEnd"/>
      <w:proofErr w:type="gramEnd"/>
      <w:r>
        <w:rPr>
          <w:rStyle w:val="24pt"/>
        </w:rPr>
        <w:t>:</w:t>
      </w:r>
    </w:p>
    <w:p w:rsidR="001C1D9A" w:rsidRDefault="006A40CC">
      <w:pPr>
        <w:pStyle w:val="20"/>
        <w:shd w:val="clear" w:color="auto" w:fill="auto"/>
        <w:spacing w:before="0" w:after="0" w:line="365" w:lineRule="exact"/>
        <w:ind w:firstLine="900"/>
        <w:jc w:val="both"/>
      </w:pPr>
      <w:r>
        <w:t xml:space="preserve">внести изменения в административный регламент предоставления муниципальной услуги «Подготовка и выдача градостроительного плана </w:t>
      </w:r>
      <w:r>
        <w:t xml:space="preserve">земельного участка в виде отдельного документа на территории </w:t>
      </w:r>
      <w:proofErr w:type="spellStart"/>
      <w:r>
        <w:t>Поярковского</w:t>
      </w:r>
      <w:proofErr w:type="spellEnd"/>
      <w:r>
        <w:t xml:space="preserve"> сельсовета»:</w:t>
      </w:r>
    </w:p>
    <w:p w:rsidR="001C1D9A" w:rsidRDefault="006A40CC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17" w:lineRule="exact"/>
        <w:ind w:firstLine="740"/>
        <w:jc w:val="both"/>
      </w:pPr>
      <w:r>
        <w:t>Абзац 1 пункта 2.5. «Срок предоставления муниципальной услуги» читать в следующей редакции:</w:t>
      </w:r>
    </w:p>
    <w:p w:rsidR="001C1D9A" w:rsidRDefault="006A40CC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«Максимальный срок предоставления муниципальной услуги составляет 20 рабочих </w:t>
      </w:r>
      <w:r>
        <w:t>дней, исчисляемых со дня регистрации в ОМСУ заявления с документами, обязанность по представлению которых возложена на заявителя, и (или) 20 рабочих дней, исчисляемых со дня регистрации заявления с документами, обязанность по представлению которых возложен</w:t>
      </w:r>
      <w:r>
        <w:t>а на заявителя, в МФ</w:t>
      </w:r>
      <w:r>
        <w:rPr>
          <w:rStyle w:val="211pt"/>
        </w:rPr>
        <w:t>»</w:t>
      </w:r>
    </w:p>
    <w:p w:rsidR="004A504C" w:rsidRPr="004A504C" w:rsidRDefault="006A40CC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280" w:lineRule="exact"/>
        <w:ind w:firstLine="740"/>
        <w:jc w:val="both"/>
        <w:rPr>
          <w:sz w:val="24"/>
          <w:szCs w:val="24"/>
        </w:rPr>
      </w:pPr>
      <w:r>
        <w:t xml:space="preserve">Настоящее постановления вступает </w:t>
      </w:r>
      <w:r w:rsidRPr="004A504C">
        <w:rPr>
          <w:rStyle w:val="212pt1pt"/>
        </w:rPr>
        <w:t xml:space="preserve">в </w:t>
      </w:r>
      <w:r w:rsidR="004A504C">
        <w:rPr>
          <w:rStyle w:val="210pt1pt"/>
          <w:sz w:val="24"/>
          <w:szCs w:val="24"/>
        </w:rPr>
        <w:t>силу</w:t>
      </w:r>
      <w:r w:rsidRPr="004A504C">
        <w:rPr>
          <w:rStyle w:val="210pt1pt"/>
          <w:sz w:val="24"/>
          <w:szCs w:val="24"/>
        </w:rPr>
        <w:t xml:space="preserve"> с </w:t>
      </w:r>
      <w:r w:rsidRPr="004A504C">
        <w:rPr>
          <w:rStyle w:val="212pt1pt"/>
        </w:rPr>
        <w:t>01.07.2017 го</w:t>
      </w:r>
      <w:r w:rsidR="004A504C" w:rsidRPr="004A504C">
        <w:rPr>
          <w:rStyle w:val="212pt1pt"/>
        </w:rPr>
        <w:t>д</w:t>
      </w:r>
      <w:r w:rsidRPr="004A504C">
        <w:rPr>
          <w:rStyle w:val="212pt1pt"/>
        </w:rPr>
        <w:t>а</w:t>
      </w:r>
    </w:p>
    <w:p w:rsidR="004A504C" w:rsidRDefault="004A504C" w:rsidP="004A5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504C">
        <w:rPr>
          <w:rFonts w:ascii="Times New Roman" w:hAnsi="Times New Roman" w:cs="Times New Roman"/>
          <w:sz w:val="28"/>
          <w:szCs w:val="28"/>
        </w:rPr>
        <w:t xml:space="preserve">3.Контроль по исполнению настоящего постановления возлагаю на ведущего специалиста администрации </w:t>
      </w:r>
      <w:proofErr w:type="spellStart"/>
      <w:r w:rsidRPr="004A504C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4A504C">
        <w:rPr>
          <w:rFonts w:ascii="Times New Roman" w:hAnsi="Times New Roman" w:cs="Times New Roman"/>
          <w:sz w:val="28"/>
          <w:szCs w:val="28"/>
        </w:rPr>
        <w:t xml:space="preserve"> сельсовета Дёмину О.С.</w:t>
      </w:r>
    </w:p>
    <w:p w:rsidR="004A504C" w:rsidRDefault="004A504C" w:rsidP="004A504C">
      <w:pPr>
        <w:rPr>
          <w:rFonts w:ascii="Times New Roman" w:hAnsi="Times New Roman" w:cs="Times New Roman"/>
          <w:sz w:val="28"/>
          <w:szCs w:val="28"/>
        </w:rPr>
      </w:pPr>
    </w:p>
    <w:p w:rsidR="001C1D9A" w:rsidRPr="004A504C" w:rsidRDefault="004A504C" w:rsidP="004A504C">
      <w:pPr>
        <w:tabs>
          <w:tab w:val="left" w:pos="67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</w:p>
    <w:sectPr w:rsidR="001C1D9A" w:rsidRPr="004A504C" w:rsidSect="001C1D9A">
      <w:pgSz w:w="11900" w:h="16840"/>
      <w:pgMar w:top="1223" w:right="618" w:bottom="520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CC" w:rsidRDefault="006A40CC" w:rsidP="001C1D9A">
      <w:r>
        <w:separator/>
      </w:r>
    </w:p>
  </w:endnote>
  <w:endnote w:type="continuationSeparator" w:id="0">
    <w:p w:rsidR="006A40CC" w:rsidRDefault="006A40CC" w:rsidP="001C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CC" w:rsidRDefault="006A40CC"/>
  </w:footnote>
  <w:footnote w:type="continuationSeparator" w:id="0">
    <w:p w:rsidR="006A40CC" w:rsidRDefault="006A4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7DD"/>
    <w:multiLevelType w:val="multilevel"/>
    <w:tmpl w:val="782482B4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D9A"/>
    <w:rsid w:val="001C1D9A"/>
    <w:rsid w:val="004A504C"/>
    <w:rsid w:val="005F15E2"/>
    <w:rsid w:val="006A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D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D9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C1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1C1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sid w:val="001C1D9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1C1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sid w:val="001C1D9A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1C1D9A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3pt">
    <w:name w:val="Основной текст (2) + Arial Narrow;13 pt;Курсив"/>
    <w:basedOn w:val="2"/>
    <w:rsid w:val="001C1D9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1C1D9A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210pt1pt">
    <w:name w:val="Основной текст (2) + 10 pt;Малые прописные;Интервал 1 pt"/>
    <w:basedOn w:val="2"/>
    <w:rsid w:val="001C1D9A"/>
    <w:rPr>
      <w:smallCaps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C1D9A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1C1D9A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0">
    <w:name w:val="Заголовок №1"/>
    <w:basedOn w:val="a"/>
    <w:link w:val="1"/>
    <w:rsid w:val="001C1D9A"/>
    <w:pPr>
      <w:shd w:val="clear" w:color="auto" w:fill="FFFFFF"/>
      <w:spacing w:before="300" w:after="360" w:line="0" w:lineRule="atLeast"/>
      <w:jc w:val="right"/>
      <w:outlineLvl w:val="0"/>
    </w:pPr>
    <w:rPr>
      <w:rFonts w:ascii="Consolas" w:eastAsia="Consolas" w:hAnsi="Consolas" w:cs="Consolas"/>
      <w:sz w:val="44"/>
      <w:szCs w:val="44"/>
    </w:rPr>
  </w:style>
  <w:style w:type="paragraph" w:customStyle="1" w:styleId="20">
    <w:name w:val="Основной текст (2)"/>
    <w:basedOn w:val="a"/>
    <w:link w:val="2"/>
    <w:rsid w:val="001C1D9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2017-03-07T04:49:00Z</dcterms:created>
  <dcterms:modified xsi:type="dcterms:W3CDTF">2017-03-07T05:01:00Z</dcterms:modified>
</cp:coreProperties>
</file>