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8362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5988" w:rsidRDefault="003A5596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A42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1149F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28362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149F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360" w:rsidRPr="00283629">
        <w:rPr>
          <w:rFonts w:ascii="Times New Roman" w:hAnsi="Times New Roman"/>
          <w:sz w:val="28"/>
          <w:szCs w:val="28"/>
        </w:rPr>
        <w:t>№</w:t>
      </w:r>
      <w:r w:rsidR="007A42A8">
        <w:rPr>
          <w:rFonts w:ascii="Times New Roman" w:hAnsi="Times New Roman"/>
          <w:sz w:val="28"/>
          <w:szCs w:val="28"/>
        </w:rPr>
        <w:t xml:space="preserve"> </w:t>
      </w:r>
      <w:r w:rsidR="00DB3A47">
        <w:rPr>
          <w:rFonts w:ascii="Times New Roman" w:hAnsi="Times New Roman"/>
          <w:sz w:val="28"/>
          <w:szCs w:val="28"/>
        </w:rPr>
        <w:t>35</w:t>
      </w:r>
      <w:r w:rsidR="00340D0C">
        <w:rPr>
          <w:rFonts w:ascii="Times New Roman" w:hAnsi="Times New Roman"/>
          <w:sz w:val="28"/>
          <w:szCs w:val="28"/>
        </w:rPr>
        <w:t xml:space="preserve">  </w:t>
      </w:r>
    </w:p>
    <w:p w:rsidR="00541360" w:rsidRPr="00642676" w:rsidRDefault="00541360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41360" w:rsidRPr="009401D9" w:rsidRDefault="00526B57" w:rsidP="005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2E3F" w:rsidRDefault="003A5596" w:rsidP="001B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559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5596">
          <w:rPr>
            <w:rFonts w:ascii="Times New Roman" w:hAnsi="Times New Roman"/>
            <w:sz w:val="28"/>
            <w:szCs w:val="28"/>
          </w:rPr>
          <w:t>законом</w:t>
        </w:r>
      </w:hyperlink>
      <w:r w:rsidRPr="003A5596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3A5596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Pr="003A5596">
        <w:rPr>
          <w:rFonts w:ascii="Times New Roman" w:hAnsi="Times New Roman"/>
          <w:sz w:val="28"/>
          <w:szCs w:val="28"/>
        </w:rPr>
        <w:t xml:space="preserve"> сельсовет на 2017 год», Решение   сельского Совета народных депутатов   № 61/307    от 28.11.2017г.  « </w:t>
      </w:r>
      <w:r w:rsidRPr="003A5596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3A5596"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 w:rsidRPr="003A559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Pr="003A5596">
        <w:rPr>
          <w:rFonts w:ascii="Times New Roman" w:hAnsi="Times New Roman"/>
          <w:bCs/>
          <w:color w:val="000000"/>
          <w:sz w:val="28"/>
          <w:szCs w:val="28"/>
        </w:rPr>
        <w:t>а(</w:t>
      </w:r>
      <w:proofErr w:type="gramEnd"/>
      <w:r w:rsidRPr="003A5596">
        <w:rPr>
          <w:rFonts w:ascii="Times New Roman" w:hAnsi="Times New Roman"/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Pr="003A5596"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 w:rsidRPr="003A5596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</w:t>
      </w:r>
      <w:r w:rsidR="00891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 w:rsidR="00C1070B">
        <w:rPr>
          <w:rFonts w:ascii="Times New Roman" w:hAnsi="Times New Roman"/>
          <w:color w:val="000000"/>
          <w:sz w:val="28"/>
          <w:szCs w:val="28"/>
        </w:rPr>
        <w:t xml:space="preserve">продажа посредством публичного предложения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B53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</w:t>
      </w:r>
      <w:r w:rsidR="00695393">
        <w:rPr>
          <w:rFonts w:ascii="Times New Roman" w:hAnsi="Times New Roman"/>
          <w:color w:val="000000"/>
          <w:sz w:val="28"/>
          <w:szCs w:val="28"/>
        </w:rPr>
        <w:t>по извещению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393" w:rsidRPr="001B2E3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95393" w:rsidRPr="001B2E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160118</w:t>
      </w:r>
      <w:r w:rsidR="001B2E3F" w:rsidRPr="001B2E3F">
        <w:rPr>
          <w:rFonts w:ascii="Times New Roman" w:hAnsi="Times New Roman"/>
          <w:bCs/>
          <w:sz w:val="28"/>
          <w:szCs w:val="28"/>
        </w:rPr>
        <w:t xml:space="preserve">/6463537/01 от </w:t>
      </w:r>
      <w:r>
        <w:rPr>
          <w:rFonts w:ascii="Times New Roman" w:hAnsi="Times New Roman"/>
          <w:bCs/>
          <w:sz w:val="28"/>
          <w:szCs w:val="28"/>
        </w:rPr>
        <w:t>16</w:t>
      </w:r>
      <w:r w:rsidR="001B2E3F" w:rsidRPr="001B2E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="001B2E3F" w:rsidRPr="001B2E3F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="00BC7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393" w:rsidRPr="00695393">
        <w:rPr>
          <w:rFonts w:ascii="Times New Roman" w:hAnsi="Times New Roman"/>
          <w:color w:val="000000"/>
          <w:sz w:val="28"/>
          <w:szCs w:val="28"/>
        </w:rPr>
        <w:t>признан</w:t>
      </w:r>
      <w:r w:rsidR="00C1070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1070B">
        <w:rPr>
          <w:rFonts w:ascii="Times New Roman" w:hAnsi="Times New Roman"/>
          <w:color w:val="000000"/>
          <w:sz w:val="28"/>
          <w:szCs w:val="28"/>
        </w:rPr>
        <w:t xml:space="preserve"> несостоявшей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>ся,</w:t>
      </w:r>
    </w:p>
    <w:p w:rsidR="00526B57" w:rsidRPr="001B2E3F" w:rsidRDefault="0055747F" w:rsidP="001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95393" w:rsidRDefault="0055747F" w:rsidP="001B2E3F">
      <w:pPr>
        <w:pStyle w:val="a5"/>
        <w:spacing w:before="0" w:after="0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</w:t>
      </w:r>
      <w:r w:rsidR="00695393" w:rsidRPr="00695393">
        <w:rPr>
          <w:rFonts w:ascii="Times New Roman" w:hAnsi="Times New Roman" w:cs="Times New Roman"/>
          <w:sz w:val="28"/>
          <w:szCs w:val="28"/>
        </w:rPr>
        <w:t>Определить способ приватизации    объектов  муниципально</w:t>
      </w:r>
      <w:r w:rsidR="00F647A7">
        <w:rPr>
          <w:rFonts w:ascii="Times New Roman" w:hAnsi="Times New Roman" w:cs="Times New Roman"/>
          <w:sz w:val="28"/>
          <w:szCs w:val="28"/>
        </w:rPr>
        <w:t>й собственности</w:t>
      </w:r>
      <w:r w:rsidR="00695393">
        <w:rPr>
          <w:sz w:val="28"/>
          <w:szCs w:val="28"/>
        </w:rPr>
        <w:t xml:space="preserve"> </w:t>
      </w:r>
      <w:r w:rsidR="00F647A7">
        <w:rPr>
          <w:sz w:val="28"/>
          <w:szCs w:val="28"/>
        </w:rPr>
        <w:t>-</w:t>
      </w:r>
      <w:r w:rsidR="007D70DD">
        <w:rPr>
          <w:sz w:val="28"/>
          <w:szCs w:val="28"/>
        </w:rPr>
        <w:t xml:space="preserve"> </w:t>
      </w:r>
      <w:r w:rsidR="00695393" w:rsidRPr="00695393">
        <w:rPr>
          <w:rFonts w:ascii="Times New Roman" w:hAnsi="Times New Roman" w:cs="Times New Roman"/>
          <w:sz w:val="28"/>
          <w:szCs w:val="28"/>
          <w:lang w:eastAsia="ru-RU"/>
        </w:rPr>
        <w:t xml:space="preserve">продажа   </w:t>
      </w:r>
      <w:r w:rsidR="00C1070B">
        <w:rPr>
          <w:rFonts w:ascii="Times New Roman" w:hAnsi="Times New Roman" w:cs="Times New Roman"/>
          <w:sz w:val="28"/>
          <w:szCs w:val="28"/>
          <w:lang w:eastAsia="ru-RU"/>
        </w:rPr>
        <w:t>без объявления цены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с закрытой  формой 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подачи предложений о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F647A7" w:rsidRPr="00FD5C1A">
        <w:rPr>
          <w:rFonts w:ascii="Times New Roman" w:hAnsi="Times New Roman" w:cs="Times New Roman"/>
          <w:sz w:val="28"/>
          <w:szCs w:val="28"/>
        </w:rPr>
        <w:t>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47F" w:rsidRPr="009D2A6F">
        <w:rPr>
          <w:sz w:val="28"/>
          <w:szCs w:val="28"/>
        </w:rPr>
        <w:t xml:space="preserve">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="0055747F" w:rsidRPr="009D2A6F">
        <w:rPr>
          <w:sz w:val="28"/>
          <w:szCs w:val="28"/>
        </w:rPr>
        <w:t>, выставляемого на торги (прилагается).</w:t>
      </w:r>
    </w:p>
    <w:p w:rsidR="0055747F" w:rsidRPr="009D2A6F" w:rsidRDefault="00C1070B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7F" w:rsidRPr="009D2A6F">
        <w:rPr>
          <w:sz w:val="28"/>
          <w:szCs w:val="28"/>
        </w:rPr>
        <w:t>.</w:t>
      </w:r>
      <w:proofErr w:type="gramStart"/>
      <w:r w:rsidR="007138EE">
        <w:rPr>
          <w:sz w:val="28"/>
          <w:szCs w:val="28"/>
        </w:rPr>
        <w:t>Разместить</w:t>
      </w:r>
      <w:proofErr w:type="gramEnd"/>
      <w:r w:rsidR="007138EE">
        <w:rPr>
          <w:sz w:val="28"/>
          <w:szCs w:val="28"/>
        </w:rPr>
        <w:t xml:space="preserve"> настоящее постановление на  официальном сайте: </w:t>
      </w:r>
      <w:hyperlink r:id="rId7" w:history="1"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="007138EE" w:rsidRPr="00054E33">
        <w:rPr>
          <w:sz w:val="28"/>
          <w:szCs w:val="28"/>
        </w:rPr>
        <w:t>,</w:t>
      </w:r>
      <w:r w:rsidR="007138EE"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8" w:history="1">
        <w:r w:rsidR="007138EE" w:rsidRPr="007138EE">
          <w:rPr>
            <w:rStyle w:val="a4"/>
            <w:color w:val="auto"/>
            <w:sz w:val="28"/>
            <w:szCs w:val="28"/>
            <w:lang w:val="en-US"/>
          </w:rPr>
          <w:t>www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poyar</w:t>
        </w:r>
        <w:r w:rsidR="007138EE" w:rsidRPr="007138EE">
          <w:rPr>
            <w:rStyle w:val="a4"/>
            <w:color w:val="auto"/>
            <w:sz w:val="28"/>
            <w:szCs w:val="28"/>
          </w:rPr>
          <w:t>-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adm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138EE">
        <w:rPr>
          <w:sz w:val="28"/>
          <w:szCs w:val="28"/>
        </w:rPr>
        <w:t xml:space="preserve">  не позднее 10 дней с даты принятия</w:t>
      </w:r>
      <w:r w:rsidR="00275963" w:rsidRPr="009D2A6F">
        <w:rPr>
          <w:sz w:val="28"/>
          <w:szCs w:val="28"/>
        </w:rPr>
        <w:t>.</w:t>
      </w: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747F" w:rsidRDefault="007138EE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C1070B" w:rsidRDefault="00275963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</w:t>
      </w:r>
    </w:p>
    <w:p w:rsidR="00C1070B" w:rsidRDefault="00C1070B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F647A7" w:rsidRDefault="00275963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1D53"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</w:rPr>
        <w:t xml:space="preserve"> </w:t>
      </w:r>
      <w:r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</w:t>
      </w:r>
      <w:r w:rsidR="00283629">
        <w:rPr>
          <w:rStyle w:val="a7"/>
          <w:rFonts w:ascii="Times New Roman" w:hAnsi="Times New Roman" w:cs="Times New Roman"/>
          <w:b w:val="0"/>
        </w:rPr>
        <w:t xml:space="preserve">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6A777F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</w:t>
      </w:r>
      <w:r w:rsidR="00340D0C">
        <w:rPr>
          <w:rStyle w:val="a7"/>
          <w:rFonts w:ascii="Times New Roman" w:hAnsi="Times New Roman" w:cs="Times New Roman"/>
          <w:b w:val="0"/>
        </w:rPr>
        <w:t xml:space="preserve">  </w:t>
      </w:r>
      <w:r w:rsid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F647A7" w:rsidRPr="00283629">
        <w:rPr>
          <w:rStyle w:val="a7"/>
          <w:rFonts w:ascii="Times New Roman" w:hAnsi="Times New Roman" w:cs="Times New Roman"/>
          <w:b w:val="0"/>
        </w:rPr>
        <w:t>О</w:t>
      </w:r>
      <w:r w:rsidR="00D149FA" w:rsidRPr="00283629">
        <w:rPr>
          <w:rStyle w:val="a7"/>
          <w:rFonts w:ascii="Times New Roman" w:hAnsi="Times New Roman" w:cs="Times New Roman"/>
          <w:b w:val="0"/>
        </w:rPr>
        <w:t>т</w:t>
      </w:r>
      <w:r w:rsidR="00BC7D99" w:rsidRPr="00283629">
        <w:rPr>
          <w:rStyle w:val="a7"/>
          <w:rFonts w:ascii="Times New Roman" w:hAnsi="Times New Roman" w:cs="Times New Roman"/>
          <w:b w:val="0"/>
        </w:rPr>
        <w:t xml:space="preserve"> </w:t>
      </w:r>
      <w:r w:rsidR="007A42A8">
        <w:rPr>
          <w:rStyle w:val="a7"/>
          <w:rFonts w:ascii="Times New Roman" w:hAnsi="Times New Roman" w:cs="Times New Roman"/>
          <w:b w:val="0"/>
        </w:rPr>
        <w:t xml:space="preserve"> </w:t>
      </w:r>
      <w:r w:rsidR="003A5596">
        <w:rPr>
          <w:rStyle w:val="a7"/>
          <w:rFonts w:ascii="Times New Roman" w:hAnsi="Times New Roman" w:cs="Times New Roman"/>
          <w:b w:val="0"/>
        </w:rPr>
        <w:t>01</w:t>
      </w:r>
      <w:r w:rsidR="007A42A8">
        <w:rPr>
          <w:rStyle w:val="a7"/>
          <w:rFonts w:ascii="Times New Roman" w:hAnsi="Times New Roman" w:cs="Times New Roman"/>
          <w:b w:val="0"/>
        </w:rPr>
        <w:t>.</w:t>
      </w:r>
      <w:r w:rsidR="003A5596">
        <w:rPr>
          <w:rStyle w:val="a7"/>
          <w:rFonts w:ascii="Times New Roman" w:hAnsi="Times New Roman" w:cs="Times New Roman"/>
          <w:b w:val="0"/>
        </w:rPr>
        <w:t>03</w:t>
      </w:r>
      <w:r w:rsidR="001149FC">
        <w:rPr>
          <w:rStyle w:val="a7"/>
          <w:rFonts w:ascii="Times New Roman" w:hAnsi="Times New Roman" w:cs="Times New Roman"/>
          <w:b w:val="0"/>
        </w:rPr>
        <w:t>.201</w:t>
      </w:r>
      <w:r w:rsidR="003A5596">
        <w:rPr>
          <w:rStyle w:val="a7"/>
          <w:rFonts w:ascii="Times New Roman" w:hAnsi="Times New Roman" w:cs="Times New Roman"/>
          <w:b w:val="0"/>
        </w:rPr>
        <w:t>8</w:t>
      </w:r>
      <w:r w:rsidR="001149FC">
        <w:rPr>
          <w:rStyle w:val="a7"/>
          <w:rFonts w:ascii="Times New Roman" w:hAnsi="Times New Roman" w:cs="Times New Roman"/>
          <w:b w:val="0"/>
        </w:rPr>
        <w:t xml:space="preserve">   </w:t>
      </w:r>
      <w:r w:rsidRPr="00283629">
        <w:rPr>
          <w:rStyle w:val="a7"/>
          <w:rFonts w:ascii="Times New Roman" w:hAnsi="Times New Roman" w:cs="Times New Roman"/>
          <w:b w:val="0"/>
        </w:rPr>
        <w:t>№</w:t>
      </w:r>
      <w:r w:rsidR="001149FC">
        <w:rPr>
          <w:rStyle w:val="a7"/>
          <w:rFonts w:ascii="Times New Roman" w:hAnsi="Times New Roman" w:cs="Times New Roman"/>
          <w:b w:val="0"/>
        </w:rPr>
        <w:t xml:space="preserve">  </w:t>
      </w:r>
      <w:r w:rsidR="00DB3A47">
        <w:rPr>
          <w:rStyle w:val="a7"/>
          <w:rFonts w:ascii="Times New Roman" w:hAnsi="Times New Roman" w:cs="Times New Roman"/>
          <w:b w:val="0"/>
        </w:rPr>
        <w:t>35</w:t>
      </w:r>
    </w:p>
    <w:p w:rsidR="0055747F" w:rsidRPr="00001D53" w:rsidRDefault="00137AFC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0C6EA7" w:rsidRDefault="000C6EA7" w:rsidP="000C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C6EA7" w:rsidRDefault="000C6EA7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747F" w:rsidRPr="00526B57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F647A7" w:rsidRPr="002A42C5" w:rsidRDefault="00F647A7" w:rsidP="00D86959">
      <w:pPr>
        <w:pStyle w:val="a5"/>
        <w:spacing w:before="0"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 xml:space="preserve">1.Наименования имущества, выставляемого на торги  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596" w:rsidRPr="00261600" w:rsidRDefault="003A5596" w:rsidP="00891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>Лот № 1</w:t>
      </w:r>
      <w:r w:rsidRPr="00D95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 помещение, назначение: нежилое помещение,1-этажное, стены брусчатые, общая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</w:t>
      </w:r>
      <w:proofErr w:type="spellStart"/>
      <w:r>
        <w:rPr>
          <w:rFonts w:ascii="Times New Roman" w:hAnsi="Times New Roman"/>
          <w:sz w:val="28"/>
          <w:szCs w:val="28"/>
        </w:rPr>
        <w:t>Амурская,р-н</w:t>
      </w:r>
      <w:proofErr w:type="spellEnd"/>
      <w:r>
        <w:rPr>
          <w:rFonts w:ascii="Times New Roman" w:hAnsi="Times New Roman"/>
          <w:sz w:val="28"/>
          <w:szCs w:val="28"/>
        </w:rPr>
        <w:t xml:space="preserve">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ул.Ленина, дом 16 кв.2.</w:t>
      </w:r>
      <w:r w:rsidRPr="0021578D">
        <w:rPr>
          <w:rFonts w:ascii="Times New Roman" w:hAnsi="Times New Roman"/>
          <w:sz w:val="28"/>
          <w:szCs w:val="28"/>
        </w:rPr>
        <w:t xml:space="preserve"> </w:t>
      </w:r>
    </w:p>
    <w:p w:rsidR="00F647A7" w:rsidRPr="002A42C5" w:rsidRDefault="00F647A7" w:rsidP="00891275">
      <w:pPr>
        <w:pStyle w:val="a5"/>
        <w:tabs>
          <w:tab w:val="left" w:pos="225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 w:cs="Times New Roman"/>
          <w:sz w:val="28"/>
          <w:szCs w:val="28"/>
        </w:rPr>
        <w:t>.</w:t>
      </w:r>
    </w:p>
    <w:p w:rsidR="00C1070B" w:rsidRDefault="00F647A7" w:rsidP="00E6480F">
      <w:pPr>
        <w:pStyle w:val="a5"/>
        <w:tabs>
          <w:tab w:val="left" w:pos="225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>закрыт</w:t>
      </w:r>
      <w:r w:rsidR="000C6EA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 форм</w:t>
      </w:r>
      <w:r w:rsidR="000C6E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подачи предложений о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</w:p>
    <w:p w:rsidR="00F647A7" w:rsidRPr="002A42C5" w:rsidRDefault="00F647A7" w:rsidP="00E6480F">
      <w:pPr>
        <w:pStyle w:val="a5"/>
        <w:tabs>
          <w:tab w:val="left" w:pos="2254"/>
        </w:tabs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>Форма платежа</w:t>
      </w:r>
      <w:r w:rsidRPr="002A42C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единовременная.</w:t>
      </w:r>
    </w:p>
    <w:p w:rsidR="00F647A7" w:rsidRPr="002A42C5" w:rsidRDefault="00CB1CFF" w:rsidP="00E6480F">
      <w:pPr>
        <w:pStyle w:val="a5"/>
        <w:tabs>
          <w:tab w:val="left" w:pos="2254"/>
        </w:tabs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B1CFF">
        <w:rPr>
          <w:rStyle w:val="a7"/>
          <w:rFonts w:ascii="Times New Roman" w:hAnsi="Times New Roman" w:cs="Times New Roman"/>
          <w:sz w:val="28"/>
          <w:szCs w:val="28"/>
        </w:rPr>
        <w:t>Начальная цен</w:t>
      </w:r>
      <w:proofErr w:type="gramStart"/>
      <w:r w:rsidRPr="00CB1CFF">
        <w:rPr>
          <w:rStyle w:val="a7"/>
          <w:rFonts w:ascii="Times New Roman" w:hAnsi="Times New Roman" w:cs="Times New Roman"/>
          <w:sz w:val="28"/>
          <w:szCs w:val="28"/>
        </w:rPr>
        <w:t>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не определяется.</w:t>
      </w:r>
    </w:p>
    <w:p w:rsidR="003A5596" w:rsidRPr="00261600" w:rsidRDefault="003A5596" w:rsidP="003A5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369">
        <w:rPr>
          <w:rFonts w:ascii="Times New Roman" w:hAnsi="Times New Roman"/>
          <w:b/>
          <w:sz w:val="28"/>
          <w:szCs w:val="28"/>
        </w:rPr>
        <w:t xml:space="preserve">Лот № 2. 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оярково, ул.Лазо, дом 62 кв.2. </w:t>
      </w:r>
    </w:p>
    <w:p w:rsidR="00340D0C" w:rsidRDefault="000C6EA7" w:rsidP="003A5596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/>
          <w:sz w:val="28"/>
          <w:szCs w:val="28"/>
        </w:rPr>
        <w:t>.</w:t>
      </w:r>
    </w:p>
    <w:p w:rsidR="00340D0C" w:rsidRDefault="000C6EA7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C1070B">
        <w:rPr>
          <w:rFonts w:ascii="Times New Roman" w:hAnsi="Times New Roman"/>
          <w:color w:val="000000"/>
          <w:sz w:val="28"/>
          <w:szCs w:val="28"/>
        </w:rPr>
        <w:t>закрыт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 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подачи предложений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</w:t>
      </w:r>
      <w:r w:rsidR="003A5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C5">
        <w:rPr>
          <w:rStyle w:val="a7"/>
          <w:rFonts w:ascii="Times New Roman" w:hAnsi="Times New Roman"/>
          <w:sz w:val="28"/>
          <w:szCs w:val="28"/>
        </w:rPr>
        <w:t>Форма платежа</w:t>
      </w:r>
      <w:r w:rsidRPr="002A42C5">
        <w:rPr>
          <w:rStyle w:val="a7"/>
          <w:rFonts w:ascii="Times New Roman" w:hAnsi="Times New Roman"/>
          <w:b w:val="0"/>
          <w:sz w:val="28"/>
          <w:szCs w:val="28"/>
        </w:rPr>
        <w:t xml:space="preserve"> – единовременная.</w:t>
      </w:r>
    </w:p>
    <w:p w:rsidR="000C6EA7" w:rsidRPr="000C6EA7" w:rsidRDefault="000C6EA7" w:rsidP="00E6480F">
      <w:pPr>
        <w:tabs>
          <w:tab w:val="left" w:pos="2254"/>
        </w:tabs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B1CFF">
        <w:rPr>
          <w:rStyle w:val="a7"/>
          <w:rFonts w:ascii="Times New Roman" w:hAnsi="Times New Roman"/>
          <w:sz w:val="28"/>
          <w:szCs w:val="28"/>
        </w:rPr>
        <w:t>Начальная цен</w:t>
      </w:r>
      <w:proofErr w:type="gramStart"/>
      <w:r w:rsidRPr="00CB1CFF"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 не определяется.</w:t>
      </w:r>
    </w:p>
    <w:p w:rsidR="000C6EA7" w:rsidRPr="00E71369" w:rsidRDefault="00DB3A47" w:rsidP="003A5596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           </w:t>
      </w:r>
      <w:r w:rsidR="003A5596"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 w:rsidR="003A5596">
        <w:rPr>
          <w:rStyle w:val="a7"/>
          <w:rFonts w:ascii="Times New Roman" w:hAnsi="Times New Roman"/>
          <w:sz w:val="28"/>
          <w:szCs w:val="28"/>
        </w:rPr>
        <w:t>3</w:t>
      </w:r>
      <w:r w:rsidR="003A5596"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 w:rsidR="003A5596">
        <w:rPr>
          <w:rFonts w:ascii="Times New Roman" w:hAnsi="Times New Roman"/>
          <w:sz w:val="28"/>
          <w:szCs w:val="28"/>
        </w:rPr>
        <w:t>.П</w:t>
      </w:r>
      <w:proofErr w:type="gramEnd"/>
      <w:r w:rsidR="003A5596">
        <w:rPr>
          <w:rFonts w:ascii="Times New Roman" w:hAnsi="Times New Roman"/>
          <w:sz w:val="28"/>
          <w:szCs w:val="28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 w:rsidR="003A5596">
        <w:rPr>
          <w:rFonts w:ascii="Times New Roman" w:hAnsi="Times New Roman"/>
          <w:sz w:val="28"/>
          <w:szCs w:val="28"/>
        </w:rPr>
        <w:t>.П</w:t>
      </w:r>
      <w:proofErr w:type="gramEnd"/>
      <w:r w:rsidR="003A5596">
        <w:rPr>
          <w:rFonts w:ascii="Times New Roman" w:hAnsi="Times New Roman"/>
          <w:sz w:val="28"/>
          <w:szCs w:val="28"/>
        </w:rPr>
        <w:t>оярково, ул.Лазо, дом 62 кв.1.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/>
          <w:sz w:val="28"/>
          <w:szCs w:val="28"/>
        </w:rPr>
        <w:t>.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C1070B">
        <w:rPr>
          <w:rFonts w:ascii="Times New Roman" w:hAnsi="Times New Roman"/>
          <w:color w:val="000000"/>
          <w:sz w:val="28"/>
          <w:szCs w:val="28"/>
        </w:rPr>
        <w:t>закрыт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 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подачи предложений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C5">
        <w:rPr>
          <w:rStyle w:val="a7"/>
          <w:rFonts w:ascii="Times New Roman" w:hAnsi="Times New Roman"/>
          <w:sz w:val="28"/>
          <w:szCs w:val="28"/>
        </w:rPr>
        <w:t>Форма платежа</w:t>
      </w:r>
      <w:r w:rsidRPr="002A42C5">
        <w:rPr>
          <w:rStyle w:val="a7"/>
          <w:rFonts w:ascii="Times New Roman" w:hAnsi="Times New Roman"/>
          <w:b w:val="0"/>
          <w:sz w:val="28"/>
          <w:szCs w:val="28"/>
        </w:rPr>
        <w:t xml:space="preserve"> – единовременная.</w:t>
      </w:r>
    </w:p>
    <w:p w:rsidR="003A5596" w:rsidRPr="000C6EA7" w:rsidRDefault="003A5596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B1CFF">
        <w:rPr>
          <w:rStyle w:val="a7"/>
          <w:rFonts w:ascii="Times New Roman" w:hAnsi="Times New Roman"/>
          <w:sz w:val="28"/>
          <w:szCs w:val="28"/>
        </w:rPr>
        <w:t>Начальная цен</w:t>
      </w:r>
      <w:proofErr w:type="gramStart"/>
      <w:r w:rsidRPr="00CB1CFF"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 не определяется.</w:t>
      </w:r>
    </w:p>
    <w:p w:rsidR="00F647A7" w:rsidRPr="002A42C5" w:rsidRDefault="003A5596" w:rsidP="00DB3A47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ул.Горького, дом 12 кв.2.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/>
          <w:sz w:val="28"/>
          <w:szCs w:val="28"/>
        </w:rPr>
        <w:t>.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C1070B">
        <w:rPr>
          <w:rFonts w:ascii="Times New Roman" w:hAnsi="Times New Roman"/>
          <w:color w:val="000000"/>
          <w:sz w:val="28"/>
          <w:szCs w:val="28"/>
        </w:rPr>
        <w:t>закрыт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 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подачи предложений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C5">
        <w:rPr>
          <w:rStyle w:val="a7"/>
          <w:rFonts w:ascii="Times New Roman" w:hAnsi="Times New Roman"/>
          <w:sz w:val="28"/>
          <w:szCs w:val="28"/>
        </w:rPr>
        <w:t>Форма платежа</w:t>
      </w:r>
      <w:r w:rsidRPr="002A42C5">
        <w:rPr>
          <w:rStyle w:val="a7"/>
          <w:rFonts w:ascii="Times New Roman" w:hAnsi="Times New Roman"/>
          <w:b w:val="0"/>
          <w:sz w:val="28"/>
          <w:szCs w:val="28"/>
        </w:rPr>
        <w:t xml:space="preserve"> – единовременная.</w:t>
      </w:r>
    </w:p>
    <w:p w:rsidR="003A5596" w:rsidRPr="000C6EA7" w:rsidRDefault="003A5596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B1CFF">
        <w:rPr>
          <w:rStyle w:val="a7"/>
          <w:rFonts w:ascii="Times New Roman" w:hAnsi="Times New Roman"/>
          <w:sz w:val="28"/>
          <w:szCs w:val="28"/>
        </w:rPr>
        <w:t>Начальная цен</w:t>
      </w:r>
      <w:proofErr w:type="gramStart"/>
      <w:r w:rsidRPr="00CB1CFF"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 не определяется.</w:t>
      </w:r>
    </w:p>
    <w:p w:rsidR="003A5596" w:rsidRDefault="003A5596" w:rsidP="00DB3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ул.Строительная д.7.</w:t>
      </w:r>
    </w:p>
    <w:p w:rsidR="003A5596" w:rsidRDefault="003A5596" w:rsidP="003A559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ул.Строительная д.7.</w:t>
      </w:r>
    </w:p>
    <w:p w:rsidR="003A5596" w:rsidRPr="00261600" w:rsidRDefault="003A5596" w:rsidP="003A5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д.7 объекта. 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/>
          <w:sz w:val="28"/>
          <w:szCs w:val="28"/>
        </w:rPr>
        <w:t>.</w:t>
      </w:r>
    </w:p>
    <w:p w:rsidR="003A5596" w:rsidRDefault="003A5596" w:rsidP="003A5596">
      <w:pPr>
        <w:tabs>
          <w:tab w:val="left" w:pos="225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A42C5">
        <w:rPr>
          <w:rFonts w:ascii="Times New Roman" w:hAnsi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C1070B">
        <w:rPr>
          <w:rFonts w:ascii="Times New Roman" w:hAnsi="Times New Roman"/>
          <w:color w:val="000000"/>
          <w:sz w:val="28"/>
          <w:szCs w:val="28"/>
        </w:rPr>
        <w:t>закрыт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 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подачи предложений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C5">
        <w:rPr>
          <w:rStyle w:val="a7"/>
          <w:rFonts w:ascii="Times New Roman" w:hAnsi="Times New Roman"/>
          <w:sz w:val="28"/>
          <w:szCs w:val="28"/>
        </w:rPr>
        <w:t>Форма платежа</w:t>
      </w:r>
      <w:r w:rsidRPr="002A42C5">
        <w:rPr>
          <w:rStyle w:val="a7"/>
          <w:rFonts w:ascii="Times New Roman" w:hAnsi="Times New Roman"/>
          <w:b w:val="0"/>
          <w:sz w:val="28"/>
          <w:szCs w:val="28"/>
        </w:rPr>
        <w:t xml:space="preserve"> – единовременная.</w:t>
      </w:r>
    </w:p>
    <w:p w:rsidR="003A5596" w:rsidRPr="000C6EA7" w:rsidRDefault="003A5596" w:rsidP="003A5596">
      <w:pPr>
        <w:tabs>
          <w:tab w:val="left" w:pos="2254"/>
        </w:tabs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B1CFF">
        <w:rPr>
          <w:rStyle w:val="a7"/>
          <w:rFonts w:ascii="Times New Roman" w:hAnsi="Times New Roman"/>
          <w:sz w:val="28"/>
          <w:szCs w:val="28"/>
        </w:rPr>
        <w:t>Начальная цен</w:t>
      </w:r>
      <w:proofErr w:type="gramStart"/>
      <w:r w:rsidRPr="00CB1CFF"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 не определяется.</w:t>
      </w:r>
    </w:p>
    <w:p w:rsidR="00F01CD1" w:rsidRPr="002A42C5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2A42C5" w:rsidSect="00F647A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658C5"/>
    <w:rsid w:val="000738DE"/>
    <w:rsid w:val="000B165B"/>
    <w:rsid w:val="000C6EA7"/>
    <w:rsid w:val="000E5301"/>
    <w:rsid w:val="000E5556"/>
    <w:rsid w:val="000F7FB4"/>
    <w:rsid w:val="001149FC"/>
    <w:rsid w:val="00137AFC"/>
    <w:rsid w:val="00173800"/>
    <w:rsid w:val="001925F7"/>
    <w:rsid w:val="001B2E3F"/>
    <w:rsid w:val="001C076A"/>
    <w:rsid w:val="001C5231"/>
    <w:rsid w:val="001F48AB"/>
    <w:rsid w:val="001F70FD"/>
    <w:rsid w:val="002400BD"/>
    <w:rsid w:val="00275963"/>
    <w:rsid w:val="00283629"/>
    <w:rsid w:val="002A42C5"/>
    <w:rsid w:val="00315194"/>
    <w:rsid w:val="00326CBD"/>
    <w:rsid w:val="00340D0C"/>
    <w:rsid w:val="003A3164"/>
    <w:rsid w:val="003A5596"/>
    <w:rsid w:val="003D556F"/>
    <w:rsid w:val="003E01AF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5626F6"/>
    <w:rsid w:val="00601B87"/>
    <w:rsid w:val="00615006"/>
    <w:rsid w:val="00621ADA"/>
    <w:rsid w:val="0062615D"/>
    <w:rsid w:val="00642676"/>
    <w:rsid w:val="006449BC"/>
    <w:rsid w:val="00650174"/>
    <w:rsid w:val="006632CD"/>
    <w:rsid w:val="00673B53"/>
    <w:rsid w:val="00695393"/>
    <w:rsid w:val="006A777F"/>
    <w:rsid w:val="006C77A1"/>
    <w:rsid w:val="006D7DAC"/>
    <w:rsid w:val="006F434E"/>
    <w:rsid w:val="007138EE"/>
    <w:rsid w:val="00726116"/>
    <w:rsid w:val="007534BB"/>
    <w:rsid w:val="007A42A8"/>
    <w:rsid w:val="007B54DA"/>
    <w:rsid w:val="007C4458"/>
    <w:rsid w:val="007D70DD"/>
    <w:rsid w:val="0084554F"/>
    <w:rsid w:val="008712EF"/>
    <w:rsid w:val="00883968"/>
    <w:rsid w:val="00891275"/>
    <w:rsid w:val="008D3991"/>
    <w:rsid w:val="008D7512"/>
    <w:rsid w:val="008E1E5B"/>
    <w:rsid w:val="008F2A2A"/>
    <w:rsid w:val="008F66BF"/>
    <w:rsid w:val="009110B1"/>
    <w:rsid w:val="0097016D"/>
    <w:rsid w:val="009A15E8"/>
    <w:rsid w:val="009B7A09"/>
    <w:rsid w:val="009D2A6F"/>
    <w:rsid w:val="00A1074C"/>
    <w:rsid w:val="00A30EFA"/>
    <w:rsid w:val="00AE1610"/>
    <w:rsid w:val="00AE5675"/>
    <w:rsid w:val="00AF1418"/>
    <w:rsid w:val="00AF71AE"/>
    <w:rsid w:val="00B5777D"/>
    <w:rsid w:val="00B824AA"/>
    <w:rsid w:val="00B835F2"/>
    <w:rsid w:val="00BA1983"/>
    <w:rsid w:val="00BC5030"/>
    <w:rsid w:val="00BC7D99"/>
    <w:rsid w:val="00BE4852"/>
    <w:rsid w:val="00BF6560"/>
    <w:rsid w:val="00C1070B"/>
    <w:rsid w:val="00C52E38"/>
    <w:rsid w:val="00C57BFE"/>
    <w:rsid w:val="00C64CCB"/>
    <w:rsid w:val="00C77EFD"/>
    <w:rsid w:val="00C8528F"/>
    <w:rsid w:val="00CB1CFF"/>
    <w:rsid w:val="00CB5000"/>
    <w:rsid w:val="00CF2A55"/>
    <w:rsid w:val="00D149FA"/>
    <w:rsid w:val="00D15988"/>
    <w:rsid w:val="00D27901"/>
    <w:rsid w:val="00D669CE"/>
    <w:rsid w:val="00D73408"/>
    <w:rsid w:val="00D82405"/>
    <w:rsid w:val="00D86959"/>
    <w:rsid w:val="00D91726"/>
    <w:rsid w:val="00DB3A47"/>
    <w:rsid w:val="00DD0068"/>
    <w:rsid w:val="00E24313"/>
    <w:rsid w:val="00E54DD7"/>
    <w:rsid w:val="00E6480F"/>
    <w:rsid w:val="00EE782B"/>
    <w:rsid w:val="00EF61DF"/>
    <w:rsid w:val="00F01CD1"/>
    <w:rsid w:val="00F17EC1"/>
    <w:rsid w:val="00F25D2B"/>
    <w:rsid w:val="00F308A4"/>
    <w:rsid w:val="00F647A7"/>
    <w:rsid w:val="00F66E0B"/>
    <w:rsid w:val="00FD3C83"/>
    <w:rsid w:val="00FD5C1A"/>
    <w:rsid w:val="00FE423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95393"/>
    <w:rPr>
      <w:rFonts w:ascii="Times New Roman" w:hAnsi="Times New Roman"/>
      <w:spacing w:val="8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FD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6FCD-C0CA-4FCE-999F-DC9E441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61</cp:revision>
  <cp:lastPrinted>2018-02-28T06:25:00Z</cp:lastPrinted>
  <dcterms:created xsi:type="dcterms:W3CDTF">2015-01-12T04:32:00Z</dcterms:created>
  <dcterms:modified xsi:type="dcterms:W3CDTF">2018-02-28T06:26:00Z</dcterms:modified>
</cp:coreProperties>
</file>