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B6" w:rsidRPr="001A58B6" w:rsidRDefault="001A58B6" w:rsidP="001A58B6">
      <w:pPr>
        <w:jc w:val="center"/>
        <w:rPr>
          <w:rFonts w:ascii="Times New Roman" w:hAnsi="Times New Roman" w:cs="Times New Roman"/>
          <w:sz w:val="34"/>
          <w:szCs w:val="34"/>
        </w:rPr>
      </w:pPr>
      <w:r w:rsidRPr="001A58B6">
        <w:rPr>
          <w:rFonts w:ascii="Times New Roman" w:hAnsi="Times New Roman" w:cs="Times New Roman"/>
          <w:sz w:val="34"/>
          <w:szCs w:val="34"/>
        </w:rPr>
        <w:t>Российская  Федерация</w:t>
      </w:r>
    </w:p>
    <w:p w:rsidR="001A58B6" w:rsidRPr="001A58B6" w:rsidRDefault="001A58B6" w:rsidP="001A58B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A58B6">
        <w:rPr>
          <w:rFonts w:ascii="Times New Roman" w:hAnsi="Times New Roman" w:cs="Times New Roman"/>
          <w:b/>
          <w:sz w:val="34"/>
          <w:szCs w:val="34"/>
        </w:rPr>
        <w:t>ГЛАВА ПОЯРКОВСКОГО СЕЛЬСОВЕТА</w:t>
      </w:r>
    </w:p>
    <w:p w:rsidR="001A58B6" w:rsidRPr="001A58B6" w:rsidRDefault="001A58B6" w:rsidP="001A58B6">
      <w:pPr>
        <w:jc w:val="center"/>
        <w:rPr>
          <w:rFonts w:ascii="Times New Roman" w:hAnsi="Times New Roman" w:cs="Times New Roman"/>
          <w:sz w:val="34"/>
          <w:szCs w:val="34"/>
        </w:rPr>
      </w:pPr>
      <w:r w:rsidRPr="001A58B6">
        <w:rPr>
          <w:rFonts w:ascii="Times New Roman" w:hAnsi="Times New Roman" w:cs="Times New Roman"/>
          <w:sz w:val="34"/>
          <w:szCs w:val="34"/>
        </w:rPr>
        <w:t>МИХАЙЛОВСКОГО РАЙОНА АМУРСКОЙ ОБЛАСТИ</w:t>
      </w:r>
    </w:p>
    <w:p w:rsidR="001A58B6" w:rsidRDefault="001A58B6" w:rsidP="001A58B6">
      <w:pPr>
        <w:pStyle w:val="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</w:t>
      </w:r>
    </w:p>
    <w:p w:rsidR="001A58B6" w:rsidRDefault="001A58B6" w:rsidP="001A58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A58B6" w:rsidRDefault="001A58B6" w:rsidP="001A58B6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58B6" w:rsidRDefault="001A58B6" w:rsidP="001A58B6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58B6" w:rsidRDefault="001A58B6" w:rsidP="001A58B6">
      <w:pPr>
        <w:pStyle w:val="a3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>07.05.2020                                                                                                                    № 39</w:t>
      </w:r>
    </w:p>
    <w:p w:rsidR="001A58B6" w:rsidRDefault="001A58B6" w:rsidP="001A58B6">
      <w:pPr>
        <w:pStyle w:val="a3"/>
        <w:jc w:val="center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>с.Поярково</w:t>
      </w:r>
    </w:p>
    <w:p w:rsidR="001A58B6" w:rsidRDefault="001A58B6" w:rsidP="001A58B6">
      <w:pPr>
        <w:pStyle w:val="a3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</w:p>
    <w:p w:rsidR="001A58B6" w:rsidRDefault="001A58B6" w:rsidP="001A58B6">
      <w:pPr>
        <w:rPr>
          <w:rFonts w:ascii="Times New Roman" w:hAnsi="Times New Roman" w:cs="Times New Roman"/>
          <w:b/>
          <w:sz w:val="26"/>
          <w:szCs w:val="26"/>
        </w:rPr>
      </w:pPr>
    </w:p>
    <w:p w:rsidR="001A58B6" w:rsidRDefault="001A58B6" w:rsidP="001A5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отсрочке арендной платы субъектам</w:t>
      </w:r>
    </w:p>
    <w:p w:rsidR="001A58B6" w:rsidRDefault="001A58B6" w:rsidP="001A5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1A58B6" w:rsidRDefault="001A58B6" w:rsidP="001A58B6">
      <w:pPr>
        <w:rPr>
          <w:rFonts w:ascii="Times New Roman" w:hAnsi="Times New Roman" w:cs="Times New Roman"/>
          <w:b/>
          <w:sz w:val="26"/>
          <w:szCs w:val="26"/>
        </w:rPr>
      </w:pPr>
    </w:p>
    <w:p w:rsidR="001A58B6" w:rsidRDefault="001A58B6" w:rsidP="001A58B6">
      <w:pPr>
        <w:rPr>
          <w:rFonts w:ascii="Times New Roman" w:hAnsi="Times New Roman" w:cs="Times New Roman"/>
          <w:b/>
          <w:sz w:val="26"/>
          <w:szCs w:val="26"/>
        </w:rPr>
      </w:pPr>
    </w:p>
    <w:p w:rsidR="001A58B6" w:rsidRDefault="001A58B6" w:rsidP="001A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Амурской области от 26.03.2020 г. № 45-р:</w:t>
      </w:r>
    </w:p>
    <w:p w:rsidR="001A58B6" w:rsidRDefault="001A58B6" w:rsidP="001A5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58B6" w:rsidRDefault="001A58B6" w:rsidP="001A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договорам аренды заключенным в соответствии с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</w:t>
      </w:r>
      <w:r w:rsidR="00A707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71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7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707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«Положения о порядке формирования, ведения и опубликования перечня муниципального имущества, предоставляемого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Положения о порядке и условиях предоставления в аренду муниципального имущества из перечня муниципального имущества, предоставляемого субъектам малого и среднего предпринимательства обеспечить:</w:t>
      </w:r>
    </w:p>
    <w:p w:rsidR="001A58B6" w:rsidRDefault="00031116" w:rsidP="001A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A5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58B6">
        <w:rPr>
          <w:rFonts w:ascii="Times New Roman" w:hAnsi="Times New Roman" w:cs="Times New Roman"/>
          <w:sz w:val="28"/>
          <w:szCs w:val="28"/>
        </w:rPr>
        <w:t xml:space="preserve"> течении 3 рабочих дней со дня обращения субъекта малого и среднего предпринимательства заключения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 по согласованию сторон;</w:t>
      </w:r>
    </w:p>
    <w:p w:rsidR="001A58B6" w:rsidRDefault="00031116" w:rsidP="001A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A58B6">
        <w:rPr>
          <w:rFonts w:ascii="Times New Roman" w:hAnsi="Times New Roman" w:cs="Times New Roman"/>
          <w:sz w:val="28"/>
          <w:szCs w:val="28"/>
        </w:rPr>
        <w:t xml:space="preserve"> Уведомление в течении 3 рабочих дней со дня вступления в силу настоящего постановления субъектам малого и среднего предпринимательства о возможности заключения дополнительного соглашения с требованиями подпункта «а» настоящего постановления;</w:t>
      </w:r>
    </w:p>
    <w:p w:rsidR="001A58B6" w:rsidRDefault="00031116" w:rsidP="001A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A58B6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на </w:t>
      </w:r>
      <w:proofErr w:type="spellStart"/>
      <w:r w:rsidR="001A58B6">
        <w:rPr>
          <w:rFonts w:ascii="Times New Roman" w:hAnsi="Times New Roman" w:cs="Times New Roman"/>
          <w:sz w:val="28"/>
          <w:szCs w:val="28"/>
        </w:rPr>
        <w:t>Хабибулину</w:t>
      </w:r>
      <w:proofErr w:type="spellEnd"/>
      <w:r w:rsidR="001A58B6">
        <w:rPr>
          <w:rFonts w:ascii="Times New Roman" w:hAnsi="Times New Roman" w:cs="Times New Roman"/>
          <w:sz w:val="28"/>
          <w:szCs w:val="28"/>
        </w:rPr>
        <w:t xml:space="preserve"> Т.В., заместителя главы </w:t>
      </w:r>
      <w:proofErr w:type="spellStart"/>
      <w:r w:rsidR="001A58B6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1A58B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A58B6" w:rsidRDefault="001A58B6" w:rsidP="001A58B6">
      <w:pPr>
        <w:rPr>
          <w:rFonts w:ascii="Times New Roman" w:hAnsi="Times New Roman" w:cs="Times New Roman"/>
          <w:sz w:val="28"/>
          <w:szCs w:val="28"/>
        </w:rPr>
      </w:pPr>
    </w:p>
    <w:p w:rsidR="001A58B6" w:rsidRDefault="001A58B6" w:rsidP="001A58B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58B6" w:rsidRDefault="001A58B6" w:rsidP="001A58B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58B6" w:rsidRDefault="001A58B6" w:rsidP="001A58B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</w:p>
    <w:p w:rsidR="001A58B6" w:rsidRDefault="001A58B6" w:rsidP="001A58B6">
      <w:pPr>
        <w:pStyle w:val="1"/>
        <w:ind w:firstLine="708"/>
        <w:rPr>
          <w:rFonts w:ascii="Times New Roman" w:eastAsiaTheme="minorEastAsia" w:hAnsi="Times New Roman" w:cs="Times New Roman"/>
          <w:b w:val="0"/>
          <w:sz w:val="26"/>
          <w:szCs w:val="26"/>
        </w:rPr>
      </w:pPr>
    </w:p>
    <w:p w:rsidR="001A58B6" w:rsidRDefault="001A58B6" w:rsidP="001A58B6"/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0D13EF" w:rsidRDefault="000D13EF"/>
    <w:sectPr w:rsidR="000D13EF" w:rsidSect="000D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8B6"/>
    <w:rsid w:val="00031116"/>
    <w:rsid w:val="000967EC"/>
    <w:rsid w:val="000D13EF"/>
    <w:rsid w:val="001A58B6"/>
    <w:rsid w:val="00A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16128-B128-4622-9C4B-6E3535DE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58B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6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8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8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A58B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Цветовое выделение"/>
    <w:uiPriority w:val="99"/>
    <w:rsid w:val="001A58B6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1A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Хабибулина Т</cp:lastModifiedBy>
  <cp:revision>5</cp:revision>
  <cp:lastPrinted>2020-05-18T00:26:00Z</cp:lastPrinted>
  <dcterms:created xsi:type="dcterms:W3CDTF">2020-05-18T00:14:00Z</dcterms:created>
  <dcterms:modified xsi:type="dcterms:W3CDTF">2020-05-28T02:50:00Z</dcterms:modified>
</cp:coreProperties>
</file>