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41" w:rsidRDefault="001F5941" w:rsidP="001F5941">
      <w:pPr>
        <w:rPr>
          <w:sz w:val="28"/>
          <w:szCs w:val="28"/>
        </w:rPr>
      </w:pPr>
      <w:r>
        <w:t xml:space="preserve">  </w:t>
      </w:r>
    </w:p>
    <w:p w:rsidR="001F5941" w:rsidRPr="002C320A" w:rsidRDefault="001F5941" w:rsidP="00263F35">
      <w:pPr>
        <w:pStyle w:val="a5"/>
        <w:ind w:firstLine="0"/>
        <w:jc w:val="center"/>
      </w:pPr>
    </w:p>
    <w:p w:rsidR="001F5941" w:rsidRPr="002C320A" w:rsidRDefault="001F5941" w:rsidP="001F5941">
      <w:pPr>
        <w:jc w:val="center"/>
        <w:rPr>
          <w:rFonts w:ascii="Times New Roman" w:hAnsi="Times New Roman" w:cs="Times New Roman"/>
        </w:rPr>
      </w:pPr>
    </w:p>
    <w:p w:rsidR="001F5941" w:rsidRDefault="001F5941" w:rsidP="001F59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3F35" w:rsidRPr="008B645C" w:rsidRDefault="00263F35" w:rsidP="00263F35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8B645C">
        <w:rPr>
          <w:rFonts w:ascii="Times New Roman" w:hAnsi="Times New Roman"/>
          <w:sz w:val="36"/>
          <w:szCs w:val="36"/>
        </w:rPr>
        <w:t>Российская  Федерация</w:t>
      </w:r>
      <w:proofErr w:type="gramEnd"/>
    </w:p>
    <w:p w:rsidR="00263F35" w:rsidRPr="008B645C" w:rsidRDefault="00263F35" w:rsidP="00263F35">
      <w:pPr>
        <w:jc w:val="center"/>
        <w:rPr>
          <w:rFonts w:ascii="Times New Roman" w:hAnsi="Times New Roman"/>
          <w:b/>
          <w:sz w:val="36"/>
          <w:szCs w:val="36"/>
        </w:rPr>
      </w:pPr>
      <w:r w:rsidRPr="008B645C">
        <w:rPr>
          <w:rFonts w:ascii="Times New Roman" w:hAnsi="Times New Roman"/>
          <w:b/>
          <w:sz w:val="36"/>
          <w:szCs w:val="36"/>
        </w:rPr>
        <w:t>ГЛАВА ПОЯРКОВСКОГО СЕЛЬСОВЕТА</w:t>
      </w:r>
    </w:p>
    <w:p w:rsidR="00263F35" w:rsidRPr="008B645C" w:rsidRDefault="00263F35" w:rsidP="00263F35">
      <w:pPr>
        <w:jc w:val="center"/>
        <w:rPr>
          <w:rFonts w:ascii="Times New Roman" w:hAnsi="Times New Roman"/>
          <w:sz w:val="36"/>
          <w:szCs w:val="36"/>
        </w:rPr>
      </w:pPr>
      <w:r w:rsidRPr="008B645C">
        <w:rPr>
          <w:rFonts w:ascii="Times New Roman" w:hAnsi="Times New Roman"/>
          <w:sz w:val="36"/>
          <w:szCs w:val="36"/>
        </w:rPr>
        <w:t>МИХАЙЛОВСКОГО РАЙОНА АМУРСКОЙ ОБЛАСТИ</w:t>
      </w:r>
    </w:p>
    <w:p w:rsidR="001F5941" w:rsidRPr="00263F35" w:rsidRDefault="00263F35" w:rsidP="00263F35">
      <w:pPr>
        <w:pStyle w:val="3"/>
        <w:rPr>
          <w:rFonts w:ascii="Times New Roman" w:hAnsi="Times New Roman"/>
          <w:b w:val="0"/>
          <w:sz w:val="36"/>
          <w:szCs w:val="36"/>
        </w:rPr>
      </w:pPr>
      <w:r>
        <w:t xml:space="preserve">                           </w:t>
      </w:r>
    </w:p>
    <w:p w:rsidR="001F5941" w:rsidRPr="00263F35" w:rsidRDefault="001444EA" w:rsidP="001F59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F35">
        <w:rPr>
          <w:rFonts w:ascii="Times New Roman" w:hAnsi="Times New Roman" w:cs="Times New Roman"/>
          <w:b/>
          <w:sz w:val="36"/>
          <w:szCs w:val="36"/>
        </w:rPr>
        <w:t>ПОСТАНОВЛ</w:t>
      </w:r>
      <w:r w:rsidR="001F5941" w:rsidRPr="00263F35">
        <w:rPr>
          <w:rFonts w:ascii="Times New Roman" w:hAnsi="Times New Roman" w:cs="Times New Roman"/>
          <w:b/>
          <w:sz w:val="36"/>
          <w:szCs w:val="36"/>
        </w:rPr>
        <w:t>ЕНИЕ</w:t>
      </w:r>
    </w:p>
    <w:p w:rsidR="001F5941" w:rsidRPr="001F5941" w:rsidRDefault="001F5941" w:rsidP="001F5941">
      <w:pPr>
        <w:rPr>
          <w:rFonts w:ascii="Times New Roman" w:hAnsi="Times New Roman" w:cs="Times New Roman"/>
          <w:sz w:val="28"/>
          <w:szCs w:val="28"/>
        </w:rPr>
      </w:pPr>
    </w:p>
    <w:p w:rsidR="001F5941" w:rsidRPr="002C320A" w:rsidRDefault="0029017B" w:rsidP="001F5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3F35">
        <w:rPr>
          <w:rFonts w:ascii="Times New Roman" w:hAnsi="Times New Roman" w:cs="Times New Roman"/>
        </w:rPr>
        <w:t>21.02.2023</w:t>
      </w:r>
      <w:r>
        <w:rPr>
          <w:rFonts w:ascii="Times New Roman" w:hAnsi="Times New Roman" w:cs="Times New Roman"/>
        </w:rPr>
        <w:t xml:space="preserve">       </w:t>
      </w:r>
      <w:r w:rsidR="001F5941" w:rsidRPr="002C320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263F3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№  </w:t>
      </w:r>
      <w:r w:rsidR="00263F35">
        <w:rPr>
          <w:rFonts w:ascii="Times New Roman" w:hAnsi="Times New Roman" w:cs="Times New Roman"/>
        </w:rPr>
        <w:t>7</w:t>
      </w:r>
      <w:proofErr w:type="gramEnd"/>
    </w:p>
    <w:p w:rsidR="001F5941" w:rsidRPr="00191A88" w:rsidRDefault="001F5941" w:rsidP="001F5941">
      <w:pPr>
        <w:rPr>
          <w:rFonts w:ascii="Times New Roman" w:hAnsi="Times New Roman" w:cs="Times New Roman"/>
          <w:sz w:val="10"/>
          <w:szCs w:val="10"/>
        </w:rPr>
      </w:pPr>
      <w:r w:rsidRPr="002C320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F16">
        <w:rPr>
          <w:rFonts w:ascii="Times New Roman" w:hAnsi="Times New Roman" w:cs="Times New Roman"/>
          <w:sz w:val="20"/>
          <w:szCs w:val="20"/>
        </w:rPr>
        <w:t>с. Поярково</w:t>
      </w:r>
    </w:p>
    <w:p w:rsidR="001F5941" w:rsidRDefault="001F5941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1F5941" w:rsidRDefault="00B9655F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143A0D" w:rsidRDefault="001F5941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 w:rsidRPr="00B9655F">
        <w:rPr>
          <w:rFonts w:ascii="Times New Roman" w:hAnsi="Times New Roman" w:cs="Times New Roman"/>
          <w:spacing w:val="-4"/>
          <w:sz w:val="27"/>
          <w:szCs w:val="27"/>
        </w:rPr>
        <w:t>О</w:t>
      </w:r>
      <w:r w:rsidR="00143A0D">
        <w:rPr>
          <w:rFonts w:ascii="Times New Roman" w:hAnsi="Times New Roman" w:cs="Times New Roman"/>
          <w:spacing w:val="-4"/>
          <w:sz w:val="27"/>
          <w:szCs w:val="27"/>
        </w:rPr>
        <w:t xml:space="preserve">б утверждении порядка </w:t>
      </w:r>
    </w:p>
    <w:p w:rsidR="00B9655F" w:rsidRDefault="00143A0D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казначейского сопровождения</w:t>
      </w:r>
    </w:p>
    <w:p w:rsidR="00143A0D" w:rsidRPr="00B9655F" w:rsidRDefault="00143A0D" w:rsidP="00B9655F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средств</w:t>
      </w:r>
    </w:p>
    <w:p w:rsidR="003516C4" w:rsidRDefault="003516C4">
      <w:pPr>
        <w:pStyle w:val="1"/>
        <w:shd w:val="clear" w:color="auto" w:fill="auto"/>
        <w:ind w:left="20" w:right="20" w:firstLine="680"/>
      </w:pPr>
    </w:p>
    <w:p w:rsidR="00091F16" w:rsidRDefault="00091F16">
      <w:pPr>
        <w:pStyle w:val="1"/>
        <w:shd w:val="clear" w:color="auto" w:fill="auto"/>
        <w:ind w:left="20" w:right="20" w:firstLine="680"/>
      </w:pPr>
    </w:p>
    <w:p w:rsid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 декабря 2021 года № 2155 «</w:t>
      </w:r>
      <w:r w:rsidRPr="00B47059">
        <w:rPr>
          <w:rFonts w:ascii="Times New Roman" w:eastAsia="Times New Roman" w:hAnsi="Times New Roman" w:cs="Times New Roman"/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rPr>
          <w:rFonts w:ascii="Times New Roman" w:eastAsia="Times New Roman" w:hAnsi="Times New Roman" w:cs="Times New Roman"/>
          <w:sz w:val="28"/>
          <w:szCs w:val="28"/>
        </w:rPr>
        <w:t>ачейского сопровождения средств»</w:t>
      </w:r>
    </w:p>
    <w:p w:rsidR="00B9655F" w:rsidRPr="0029017B" w:rsidRDefault="0029017B" w:rsidP="00290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55F" w:rsidRPr="0029017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43A0D" w:rsidRPr="00B47059" w:rsidRDefault="00143A0D" w:rsidP="00143A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sz w:val="28"/>
          <w:szCs w:val="28"/>
        </w:rPr>
        <w:t>1. Утвердить порядок казн</w:t>
      </w:r>
      <w:r w:rsidR="003B4A76">
        <w:rPr>
          <w:rFonts w:ascii="Times New Roman" w:eastAsia="Times New Roman" w:hAnsi="Times New Roman" w:cs="Times New Roman"/>
          <w:sz w:val="28"/>
          <w:szCs w:val="28"/>
        </w:rPr>
        <w:t>ачейского сопровождения средств</w:t>
      </w:r>
      <w:r w:rsidRPr="00B4705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B19FE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3A0D" w:rsidRPr="00B4705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="006C15BC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bookmarkStart w:id="0" w:name="_GoBack"/>
      <w:bookmarkEnd w:id="0"/>
      <w:r w:rsidR="00143A0D" w:rsidRPr="00B4705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143A0D">
        <w:rPr>
          <w:rFonts w:ascii="Times New Roman" w:eastAsia="Times New Roman" w:hAnsi="Times New Roman" w:cs="Times New Roman"/>
          <w:sz w:val="28"/>
          <w:szCs w:val="28"/>
        </w:rPr>
        <w:t>шения, возникшие с 1 января 2023</w:t>
      </w:r>
      <w:r w:rsidR="00143A0D" w:rsidRPr="00B4705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B19FE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9FE" w:rsidRPr="000B19F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263F35">
        <w:rPr>
          <w:rFonts w:ascii="Times New Roman" w:hAnsi="Times New Roman" w:cs="Times New Roman"/>
          <w:sz w:val="28"/>
          <w:szCs w:val="28"/>
        </w:rPr>
        <w:t>руководителя сектора бюджетного учета О.С. Демину</w:t>
      </w:r>
    </w:p>
    <w:p w:rsidR="0029017B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7B" w:rsidRDefault="0029017B" w:rsidP="000B19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FE" w:rsidRDefault="000B19FE" w:rsidP="000B19FE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</w:p>
    <w:p w:rsidR="000B19FE" w:rsidRPr="001F5941" w:rsidRDefault="00263F35" w:rsidP="000B19FE">
      <w:pPr>
        <w:pStyle w:val="1"/>
        <w:shd w:val="clear" w:color="auto" w:fill="auto"/>
        <w:tabs>
          <w:tab w:val="left" w:pos="1111"/>
        </w:tabs>
        <w:spacing w:line="298" w:lineRule="exact"/>
        <w:ind w:left="709" w:right="2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Т.В.Хабибулина</w:t>
      </w:r>
      <w:proofErr w:type="spellEnd"/>
    </w:p>
    <w:p w:rsidR="00143A0D" w:rsidRPr="00B47059" w:rsidRDefault="00143A0D" w:rsidP="00143A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A0D" w:rsidRDefault="00143A0D" w:rsidP="00143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A0D" w:rsidRDefault="00143A0D" w:rsidP="00143A0D">
      <w:pPr>
        <w:pStyle w:val="ConsPlusTitle"/>
        <w:ind w:left="5664" w:firstLine="708"/>
        <w:jc w:val="center"/>
        <w:outlineLvl w:val="0"/>
        <w:rPr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 w:type="page"/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lastRenderedPageBreak/>
        <w:t xml:space="preserve">        </w:t>
      </w:r>
      <w:r w:rsidR="0029017B">
        <w:t xml:space="preserve">                   </w:t>
      </w:r>
      <w:r>
        <w:t xml:space="preserve">    </w:t>
      </w:r>
      <w:r w:rsidRPr="00F12B05">
        <w:t>Приложение</w:t>
      </w:r>
      <w:r>
        <w:t xml:space="preserve"> </w:t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          </w:t>
      </w:r>
      <w:r w:rsidRPr="00F12B05">
        <w:t xml:space="preserve">к постановлению </w:t>
      </w:r>
    </w:p>
    <w:p w:rsidR="00143A0D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</w:t>
      </w:r>
      <w:r w:rsidR="000F258C">
        <w:t xml:space="preserve">                               г</w:t>
      </w:r>
      <w:r>
        <w:t xml:space="preserve">лавы </w:t>
      </w:r>
      <w:proofErr w:type="spellStart"/>
      <w:r w:rsidR="00263F35">
        <w:t>Поярковского</w:t>
      </w:r>
      <w:proofErr w:type="spellEnd"/>
      <w:r w:rsidR="00263F35">
        <w:t xml:space="preserve"> сельсовета</w:t>
      </w:r>
      <w:r w:rsidRPr="00F12B05">
        <w:t xml:space="preserve"> </w:t>
      </w:r>
      <w:r>
        <w:t xml:space="preserve">                     </w:t>
      </w:r>
    </w:p>
    <w:p w:rsidR="00143A0D" w:rsidRPr="00F12B05" w:rsidRDefault="00143A0D" w:rsidP="00143A0D">
      <w:pPr>
        <w:pStyle w:val="ConsPlusNormal"/>
        <w:ind w:firstLine="709"/>
        <w:jc w:val="center"/>
        <w:outlineLvl w:val="0"/>
      </w:pPr>
      <w:r>
        <w:t xml:space="preserve">                                                   от </w:t>
      </w:r>
      <w:r w:rsidR="00263F35">
        <w:t>21</w:t>
      </w:r>
      <w:r>
        <w:t xml:space="preserve"> февраля 2023 № </w:t>
      </w:r>
      <w:r w:rsidR="00263F35">
        <w:t>7</w:t>
      </w:r>
    </w:p>
    <w:p w:rsidR="00143A0D" w:rsidRPr="00A22E95" w:rsidRDefault="00143A0D" w:rsidP="00143A0D">
      <w:pPr>
        <w:pStyle w:val="ConsPlusNormal"/>
        <w:ind w:firstLine="709"/>
        <w:rPr>
          <w:sz w:val="28"/>
          <w:szCs w:val="28"/>
        </w:rPr>
      </w:pP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43A0D" w:rsidRPr="00BC433C" w:rsidRDefault="00143A0D" w:rsidP="00143A0D">
      <w:pPr>
        <w:pStyle w:val="ConsPlusNormal"/>
        <w:ind w:firstLine="709"/>
        <w:rPr>
          <w:sz w:val="28"/>
          <w:szCs w:val="28"/>
        </w:rPr>
      </w:pP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>
        <w:rPr>
          <w:color w:val="000000" w:themeColor="text1"/>
          <w:sz w:val="28"/>
          <w:szCs w:val="28"/>
        </w:rPr>
        <w:t>финансово-экономическим управление</w:t>
      </w:r>
      <w:r w:rsidR="00B1418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  <w:r w:rsidR="00263F35">
        <w:rPr>
          <w:color w:val="000000" w:themeColor="text1"/>
          <w:sz w:val="28"/>
          <w:szCs w:val="28"/>
        </w:rPr>
        <w:t>а</w:t>
      </w:r>
      <w:r w:rsidRPr="00030AC2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263F35">
        <w:rPr>
          <w:color w:val="000000" w:themeColor="text1"/>
          <w:sz w:val="28"/>
          <w:szCs w:val="28"/>
        </w:rPr>
        <w:t>Поярковского</w:t>
      </w:r>
      <w:proofErr w:type="spellEnd"/>
      <w:r w:rsidR="00263F35">
        <w:rPr>
          <w:color w:val="000000" w:themeColor="text1"/>
          <w:sz w:val="28"/>
          <w:szCs w:val="28"/>
        </w:rPr>
        <w:t xml:space="preserve"> сельсовета </w:t>
      </w:r>
      <w:r w:rsidRPr="00030AC2">
        <w:rPr>
          <w:color w:val="000000" w:themeColor="text1"/>
          <w:sz w:val="28"/>
          <w:szCs w:val="28"/>
        </w:rPr>
        <w:t xml:space="preserve">казначейского сопровождения средств, </w:t>
      </w:r>
      <w:proofErr w:type="gramStart"/>
      <w:r w:rsidRPr="00590919">
        <w:rPr>
          <w:color w:val="000000" w:themeColor="text1"/>
          <w:sz w:val="28"/>
          <w:szCs w:val="28"/>
        </w:rPr>
        <w:t>предоставляемых  участникам</w:t>
      </w:r>
      <w:proofErr w:type="gramEnd"/>
      <w:r w:rsidRPr="00590919">
        <w:rPr>
          <w:color w:val="000000" w:themeColor="text1"/>
          <w:sz w:val="28"/>
          <w:szCs w:val="28"/>
        </w:rPr>
        <w:t xml:space="preserve">  казначейского сопровождения из  </w:t>
      </w:r>
      <w:r>
        <w:rPr>
          <w:color w:val="000000" w:themeColor="text1"/>
          <w:sz w:val="28"/>
          <w:szCs w:val="28"/>
        </w:rPr>
        <w:t>местного бюджета</w:t>
      </w:r>
      <w:r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 (далее - целевые средства, участник казначейского сопровождения) на основании: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992486">
        <w:rPr>
          <w:color w:val="000000" w:themeColor="text1"/>
          <w:sz w:val="28"/>
          <w:szCs w:val="28"/>
        </w:rPr>
        <w:t>финансово-экономическом управлении</w:t>
      </w:r>
      <w:r w:rsidRPr="00030AC2">
        <w:rPr>
          <w:color w:val="000000" w:themeColor="text1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>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992486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lastRenderedPageBreak/>
        <w:t xml:space="preserve">документов, установленных порядком осуществления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992486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</w:t>
      </w:r>
      <w:r w:rsidR="00C1118D">
        <w:rPr>
          <w:color w:val="000000" w:themeColor="text1"/>
          <w:sz w:val="28"/>
          <w:szCs w:val="28"/>
        </w:rPr>
        <w:t>ного казначейства по Амурской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</w:t>
      </w:r>
      <w:r w:rsidR="00C57F47">
        <w:rPr>
          <w:color w:val="000000" w:themeColor="text1"/>
          <w:sz w:val="28"/>
          <w:szCs w:val="28"/>
        </w:rPr>
        <w:t>те, открываемом муниципальным участник</w:t>
      </w:r>
      <w:r w:rsidR="00A53396">
        <w:rPr>
          <w:color w:val="000000" w:themeColor="text1"/>
          <w:sz w:val="28"/>
          <w:szCs w:val="28"/>
        </w:rPr>
        <w:t>ам казначейского сопровождения в</w:t>
      </w:r>
      <w:r w:rsidR="00C57F47">
        <w:rPr>
          <w:color w:val="000000" w:themeColor="text1"/>
          <w:sz w:val="28"/>
          <w:szCs w:val="28"/>
        </w:rPr>
        <w:t xml:space="preserve"> финансово-экономическом управлении в установленном им порядке в соответствии с общими требованиями, установленными Федеральным казначейством согласно пункту 9 статьи 220.1</w:t>
      </w:r>
      <w:r w:rsidR="00A53396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 (далее - лицевой счет)</w:t>
      </w:r>
      <w:r w:rsidR="00A53396">
        <w:rPr>
          <w:color w:val="000000" w:themeColor="text1"/>
          <w:sz w:val="28"/>
          <w:szCs w:val="28"/>
        </w:rPr>
        <w:t>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C1118D">
        <w:rPr>
          <w:color w:val="000000" w:themeColor="text1"/>
          <w:sz w:val="28"/>
          <w:szCs w:val="28"/>
        </w:rPr>
        <w:t>финансово-экономическом управлении</w:t>
      </w:r>
      <w:r w:rsidRPr="00030AC2">
        <w:rPr>
          <w:color w:val="000000" w:themeColor="text1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6. Операции с целевыми средствами, отраженными на лицевых счетах, проводятся после осуществления </w:t>
      </w:r>
      <w:r w:rsidR="00C1118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</w:t>
      </w:r>
      <w:r w:rsidR="001C6842">
        <w:rPr>
          <w:color w:val="000000" w:themeColor="text1"/>
          <w:sz w:val="28"/>
          <w:szCs w:val="28"/>
        </w:rPr>
        <w:t>Муниципальные участники</w:t>
      </w:r>
      <w:r w:rsidR="00A53396">
        <w:rPr>
          <w:color w:val="000000" w:themeColor="text1"/>
          <w:sz w:val="28"/>
          <w:szCs w:val="28"/>
        </w:rPr>
        <w:t xml:space="preserve"> казначейского </w:t>
      </w:r>
      <w:proofErr w:type="gramStart"/>
      <w:r w:rsidR="00A53396">
        <w:rPr>
          <w:color w:val="000000" w:themeColor="text1"/>
          <w:sz w:val="28"/>
          <w:szCs w:val="28"/>
        </w:rPr>
        <w:t>сопровождения</w:t>
      </w:r>
      <w:r w:rsidR="001C6842">
        <w:rPr>
          <w:color w:val="000000" w:themeColor="text1"/>
          <w:sz w:val="28"/>
          <w:szCs w:val="28"/>
        </w:rPr>
        <w:t xml:space="preserve">  обязаны</w:t>
      </w:r>
      <w:proofErr w:type="gramEnd"/>
      <w:r w:rsidR="001C6842">
        <w:rPr>
          <w:color w:val="000000" w:themeColor="text1"/>
          <w:sz w:val="28"/>
          <w:szCs w:val="28"/>
        </w:rPr>
        <w:t xml:space="preserve"> соблюдать</w:t>
      </w:r>
      <w:r w:rsidRPr="00030AC2">
        <w:rPr>
          <w:color w:val="000000" w:themeColor="text1"/>
          <w:sz w:val="28"/>
          <w:szCs w:val="28"/>
        </w:rPr>
        <w:t xml:space="preserve"> </w:t>
      </w:r>
      <w:r w:rsidR="00A53396">
        <w:rPr>
          <w:color w:val="000000" w:themeColor="text1"/>
          <w:sz w:val="28"/>
          <w:szCs w:val="28"/>
        </w:rPr>
        <w:t>условия ведения и использования</w:t>
      </w:r>
      <w:r w:rsidRPr="00030AC2">
        <w:rPr>
          <w:color w:val="000000" w:themeColor="text1"/>
          <w:sz w:val="28"/>
          <w:szCs w:val="28"/>
        </w:rPr>
        <w:t xml:space="preserve"> лицевого счета (режим</w:t>
      </w:r>
      <w:r w:rsidR="001C6842">
        <w:rPr>
          <w:color w:val="000000" w:themeColor="text1"/>
          <w:sz w:val="28"/>
          <w:szCs w:val="28"/>
        </w:rPr>
        <w:t>а</w:t>
      </w:r>
      <w:r w:rsidRPr="00030AC2">
        <w:rPr>
          <w:color w:val="000000" w:themeColor="text1"/>
          <w:sz w:val="28"/>
          <w:szCs w:val="28"/>
        </w:rPr>
        <w:t xml:space="preserve"> лицевого счета), на котором осуществляются операции</w:t>
      </w:r>
      <w:r w:rsidR="001C6842">
        <w:rPr>
          <w:color w:val="000000" w:themeColor="text1"/>
          <w:sz w:val="28"/>
          <w:szCs w:val="28"/>
        </w:rPr>
        <w:t xml:space="preserve"> с целевыми средствами</w:t>
      </w:r>
      <w:r w:rsidRPr="00030AC2">
        <w:rPr>
          <w:color w:val="000000" w:themeColor="text1"/>
          <w:sz w:val="28"/>
          <w:szCs w:val="28"/>
        </w:rPr>
        <w:t>, предусмотренные пунктом 3 статьи 242.23 Бюджетного кодекса Российской Федерации, устанавливающие запрет на перечисление</w:t>
      </w:r>
      <w:r w:rsidR="006302F3">
        <w:rPr>
          <w:color w:val="000000" w:themeColor="text1"/>
          <w:sz w:val="28"/>
          <w:szCs w:val="28"/>
        </w:rPr>
        <w:t xml:space="preserve"> целевых</w:t>
      </w:r>
      <w:r w:rsidRPr="00030AC2">
        <w:rPr>
          <w:color w:val="000000" w:themeColor="text1"/>
          <w:sz w:val="28"/>
          <w:szCs w:val="28"/>
        </w:rPr>
        <w:t xml:space="preserve"> средств с лицевого счета.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</w:t>
      </w:r>
      <w:r w:rsidR="00EC5F32">
        <w:rPr>
          <w:color w:val="000000" w:themeColor="text1"/>
          <w:sz w:val="28"/>
          <w:szCs w:val="28"/>
        </w:rPr>
        <w:t xml:space="preserve"> статьи 242.13-1</w:t>
      </w:r>
      <w:r w:rsidR="006302F3">
        <w:rPr>
          <w:color w:val="000000" w:themeColor="text1"/>
          <w:sz w:val="28"/>
          <w:szCs w:val="28"/>
        </w:rPr>
        <w:t xml:space="preserve"> </w:t>
      </w:r>
      <w:r w:rsidR="00EC5F32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30AC2">
        <w:rPr>
          <w:color w:val="000000" w:themeColor="text1"/>
          <w:sz w:val="28"/>
          <w:szCs w:val="28"/>
        </w:rPr>
        <w:t xml:space="preserve">, предусмотренном </w:t>
      </w:r>
      <w:r w:rsidR="00EC5F32">
        <w:rPr>
          <w:color w:val="000000" w:themeColor="text1"/>
          <w:sz w:val="28"/>
          <w:szCs w:val="28"/>
        </w:rPr>
        <w:t>пунктом 1 статьи 242.13-1 Бюджетного кодекса Российской Федерации</w:t>
      </w:r>
      <w:r w:rsidR="006302F3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;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EC5F32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средств</w:t>
      </w:r>
      <w:r w:rsidR="002E7C5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</w:t>
      </w:r>
      <w:r w:rsidR="002E7C5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случаях и </w:t>
      </w:r>
      <w:r w:rsidR="00EC5F32">
        <w:rPr>
          <w:color w:val="000000" w:themeColor="text1"/>
          <w:sz w:val="28"/>
          <w:szCs w:val="28"/>
        </w:rPr>
        <w:t xml:space="preserve">порядке, установленных </w:t>
      </w:r>
      <w:r w:rsidRPr="00030AC2">
        <w:rPr>
          <w:color w:val="000000" w:themeColor="text1"/>
          <w:sz w:val="28"/>
          <w:szCs w:val="28"/>
        </w:rPr>
        <w:t>Правительств</w:t>
      </w:r>
      <w:r w:rsidR="00EC5F32">
        <w:rPr>
          <w:color w:val="000000" w:themeColor="text1"/>
          <w:sz w:val="28"/>
          <w:szCs w:val="28"/>
        </w:rPr>
        <w:t>ом</w:t>
      </w:r>
      <w:r w:rsidRPr="00030AC2">
        <w:rPr>
          <w:color w:val="000000" w:themeColor="text1"/>
          <w:sz w:val="28"/>
          <w:szCs w:val="28"/>
        </w:rPr>
        <w:t xml:space="preserve"> Российской Федерации</w:t>
      </w:r>
      <w:r w:rsidR="00EC5F32">
        <w:rPr>
          <w:color w:val="000000" w:themeColor="text1"/>
          <w:sz w:val="28"/>
          <w:szCs w:val="28"/>
        </w:rPr>
        <w:t xml:space="preserve"> в соответствии с пунктом 3 статьи 242.24 Бюджетного кодекса Российской Федерации.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</w:t>
      </w:r>
      <w:r w:rsidR="007C2587">
        <w:rPr>
          <w:color w:val="000000" w:themeColor="text1"/>
          <w:sz w:val="28"/>
          <w:szCs w:val="28"/>
        </w:rPr>
        <w:t>ельством Российской Федерации о</w:t>
      </w:r>
      <w:r w:rsidRPr="00030AC2">
        <w:rPr>
          <w:color w:val="000000" w:themeColor="text1"/>
          <w:sz w:val="28"/>
          <w:szCs w:val="28"/>
        </w:rPr>
        <w:t xml:space="preserve"> государственной и иной охраняемой </w:t>
      </w:r>
      <w:r w:rsidR="007C2587">
        <w:rPr>
          <w:color w:val="000000" w:themeColor="text1"/>
          <w:sz w:val="28"/>
          <w:szCs w:val="28"/>
        </w:rPr>
        <w:t xml:space="preserve"> в соответствии с федеральными законами, нормативными правовыми актами Президента </w:t>
      </w:r>
      <w:r w:rsidR="002E7C5D">
        <w:rPr>
          <w:color w:val="000000" w:themeColor="text1"/>
          <w:sz w:val="28"/>
          <w:szCs w:val="28"/>
        </w:rPr>
        <w:t>Российской Федерации и Правительства Российской Федерации тайне</w:t>
      </w:r>
      <w:r w:rsidRPr="00030AC2">
        <w:rPr>
          <w:color w:val="000000" w:themeColor="text1"/>
          <w:sz w:val="28"/>
          <w:szCs w:val="28"/>
        </w:rPr>
        <w:t>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EC5F32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</w:t>
      </w:r>
      <w:r w:rsidRPr="00030AC2">
        <w:rPr>
          <w:color w:val="000000" w:themeColor="text1"/>
          <w:sz w:val="28"/>
          <w:szCs w:val="28"/>
        </w:rPr>
        <w:lastRenderedPageBreak/>
        <w:t>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E7C5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</w:t>
      </w:r>
      <w:r w:rsidR="002E7C5D">
        <w:rPr>
          <w:color w:val="000000" w:themeColor="text1"/>
          <w:sz w:val="28"/>
          <w:szCs w:val="28"/>
        </w:rPr>
        <w:t>ляется Федеральное казначейство, либо информация об использовании финансово-экономическим управлением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</w:t>
      </w:r>
      <w:r w:rsidR="00AA6F6F">
        <w:rPr>
          <w:color w:val="000000" w:themeColor="text1"/>
          <w:sz w:val="28"/>
          <w:szCs w:val="28"/>
        </w:rPr>
        <w:t>ачейского сопровождения и отражения операций по зачислению и списанию</w:t>
      </w:r>
      <w:r w:rsidR="000B19FE">
        <w:rPr>
          <w:color w:val="000000" w:themeColor="text1"/>
          <w:sz w:val="28"/>
          <w:szCs w:val="28"/>
        </w:rPr>
        <w:t xml:space="preserve"> целевых средств на этих лицевых счетах.</w:t>
      </w:r>
    </w:p>
    <w:p w:rsidR="00143A0D" w:rsidRPr="00BC433C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Pr="00BC433C" w:rsidRDefault="00143A0D" w:rsidP="00143A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43A0D" w:rsidRPr="00BC433C" w:rsidRDefault="00143A0D" w:rsidP="00143A0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</w:t>
      </w:r>
      <w:r w:rsidRPr="00030AC2">
        <w:rPr>
          <w:color w:val="000000" w:themeColor="text1"/>
          <w:sz w:val="28"/>
          <w:szCs w:val="28"/>
        </w:rPr>
        <w:lastRenderedPageBreak/>
        <w:t xml:space="preserve">соответствующие лицевые счета, открытые в </w:t>
      </w:r>
      <w:r>
        <w:rPr>
          <w:color w:val="000000" w:themeColor="text1"/>
          <w:sz w:val="28"/>
          <w:szCs w:val="28"/>
        </w:rPr>
        <w:t>финансово-экон</w:t>
      </w:r>
      <w:r w:rsidR="00C1118D">
        <w:rPr>
          <w:color w:val="000000" w:themeColor="text1"/>
          <w:sz w:val="28"/>
          <w:szCs w:val="28"/>
        </w:rPr>
        <w:t>омическом управлении</w:t>
      </w:r>
      <w:r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C1118D">
        <w:rPr>
          <w:color w:val="000000" w:themeColor="text1"/>
          <w:sz w:val="28"/>
          <w:szCs w:val="28"/>
        </w:rPr>
        <w:t>финансово-экономическим управлением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C1118D">
        <w:rPr>
          <w:color w:val="000000" w:themeColor="text1"/>
          <w:sz w:val="28"/>
          <w:szCs w:val="28"/>
        </w:rPr>
        <w:t>финансово-экономическое управление</w:t>
      </w:r>
      <w:r w:rsidRPr="00030AC2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43A0D" w:rsidRPr="00030AC2" w:rsidRDefault="00143A0D" w:rsidP="00143A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43A0D" w:rsidRDefault="00143A0D" w:rsidP="00143A0D">
      <w:pPr>
        <w:spacing w:after="200" w:line="276" w:lineRule="auto"/>
      </w:pPr>
      <w:r>
        <w:br w:type="page"/>
      </w:r>
    </w:p>
    <w:p w:rsidR="00143A0D" w:rsidRDefault="00143A0D" w:rsidP="00143A0D"/>
    <w:p w:rsidR="00143A0D" w:rsidRPr="00B9655F" w:rsidRDefault="00143A0D" w:rsidP="00B9655F">
      <w:pPr>
        <w:pStyle w:val="1"/>
        <w:shd w:val="clear" w:color="auto" w:fill="auto"/>
        <w:ind w:right="20"/>
        <w:rPr>
          <w:b/>
          <w:sz w:val="27"/>
          <w:szCs w:val="27"/>
        </w:rPr>
      </w:pPr>
    </w:p>
    <w:sectPr w:rsidR="00143A0D" w:rsidRPr="00B9655F" w:rsidSect="00263F35">
      <w:type w:val="continuous"/>
      <w:pgSz w:w="11909" w:h="16838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76" w:rsidRDefault="007C5476" w:rsidP="00592056">
      <w:r>
        <w:separator/>
      </w:r>
    </w:p>
  </w:endnote>
  <w:endnote w:type="continuationSeparator" w:id="0">
    <w:p w:rsidR="007C5476" w:rsidRDefault="007C5476" w:rsidP="005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76" w:rsidRDefault="007C5476"/>
  </w:footnote>
  <w:footnote w:type="continuationSeparator" w:id="0">
    <w:p w:rsidR="007C5476" w:rsidRDefault="007C5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945"/>
    <w:multiLevelType w:val="multilevel"/>
    <w:tmpl w:val="3358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A2F2F"/>
    <w:multiLevelType w:val="hybridMultilevel"/>
    <w:tmpl w:val="2C92451C"/>
    <w:lvl w:ilvl="0" w:tplc="65EEDAB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0192E"/>
    <w:multiLevelType w:val="hybridMultilevel"/>
    <w:tmpl w:val="34D2DAF6"/>
    <w:lvl w:ilvl="0" w:tplc="1B0E5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334AF"/>
    <w:multiLevelType w:val="multilevel"/>
    <w:tmpl w:val="AB36E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BDA5986"/>
    <w:multiLevelType w:val="multilevel"/>
    <w:tmpl w:val="45D800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0D3220B"/>
    <w:multiLevelType w:val="hybridMultilevel"/>
    <w:tmpl w:val="52560F4E"/>
    <w:lvl w:ilvl="0" w:tplc="21F2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056"/>
    <w:rsid w:val="000140B0"/>
    <w:rsid w:val="0004177B"/>
    <w:rsid w:val="00055C3D"/>
    <w:rsid w:val="00091F16"/>
    <w:rsid w:val="000B19FE"/>
    <w:rsid w:val="000C2B92"/>
    <w:rsid w:val="000F07C0"/>
    <w:rsid w:val="000F258C"/>
    <w:rsid w:val="00104561"/>
    <w:rsid w:val="00133234"/>
    <w:rsid w:val="00143A0D"/>
    <w:rsid w:val="001444EA"/>
    <w:rsid w:val="001957A8"/>
    <w:rsid w:val="001A6A87"/>
    <w:rsid w:val="001C6842"/>
    <w:rsid w:val="001F5941"/>
    <w:rsid w:val="00263F35"/>
    <w:rsid w:val="00281B45"/>
    <w:rsid w:val="0029017B"/>
    <w:rsid w:val="00296C8A"/>
    <w:rsid w:val="00297F92"/>
    <w:rsid w:val="002A7CAF"/>
    <w:rsid w:val="002B2600"/>
    <w:rsid w:val="002B67E9"/>
    <w:rsid w:val="002E7C5D"/>
    <w:rsid w:val="00307E9C"/>
    <w:rsid w:val="003336DA"/>
    <w:rsid w:val="003516C4"/>
    <w:rsid w:val="003725CC"/>
    <w:rsid w:val="003B11A4"/>
    <w:rsid w:val="003B4A76"/>
    <w:rsid w:val="003C30CD"/>
    <w:rsid w:val="004272E4"/>
    <w:rsid w:val="0043484D"/>
    <w:rsid w:val="00443D30"/>
    <w:rsid w:val="004512D9"/>
    <w:rsid w:val="004706AA"/>
    <w:rsid w:val="004F07E6"/>
    <w:rsid w:val="00525BEA"/>
    <w:rsid w:val="00532E69"/>
    <w:rsid w:val="00592056"/>
    <w:rsid w:val="00595817"/>
    <w:rsid w:val="005B45DB"/>
    <w:rsid w:val="005E7EE3"/>
    <w:rsid w:val="00611ECE"/>
    <w:rsid w:val="006302F3"/>
    <w:rsid w:val="00640E21"/>
    <w:rsid w:val="006C15BC"/>
    <w:rsid w:val="006C4C9D"/>
    <w:rsid w:val="0073493F"/>
    <w:rsid w:val="007420D5"/>
    <w:rsid w:val="00744FFC"/>
    <w:rsid w:val="007A43B2"/>
    <w:rsid w:val="007C2587"/>
    <w:rsid w:val="007C5476"/>
    <w:rsid w:val="00845446"/>
    <w:rsid w:val="00852D36"/>
    <w:rsid w:val="00882B9D"/>
    <w:rsid w:val="008B4594"/>
    <w:rsid w:val="008E0EC1"/>
    <w:rsid w:val="009045C9"/>
    <w:rsid w:val="0095644A"/>
    <w:rsid w:val="00992486"/>
    <w:rsid w:val="009A10E9"/>
    <w:rsid w:val="009C23BC"/>
    <w:rsid w:val="009D7CDB"/>
    <w:rsid w:val="009F298B"/>
    <w:rsid w:val="00A53396"/>
    <w:rsid w:val="00A77A5B"/>
    <w:rsid w:val="00A825C9"/>
    <w:rsid w:val="00A968A3"/>
    <w:rsid w:val="00AA2F53"/>
    <w:rsid w:val="00AA6F6F"/>
    <w:rsid w:val="00AC74A3"/>
    <w:rsid w:val="00AF1AA1"/>
    <w:rsid w:val="00B14182"/>
    <w:rsid w:val="00B53A8F"/>
    <w:rsid w:val="00B6730D"/>
    <w:rsid w:val="00B9655F"/>
    <w:rsid w:val="00BA3174"/>
    <w:rsid w:val="00BA6EA6"/>
    <w:rsid w:val="00BD5FFB"/>
    <w:rsid w:val="00C1118D"/>
    <w:rsid w:val="00C31132"/>
    <w:rsid w:val="00C57F47"/>
    <w:rsid w:val="00C67AFE"/>
    <w:rsid w:val="00C96F81"/>
    <w:rsid w:val="00CE012B"/>
    <w:rsid w:val="00CE4109"/>
    <w:rsid w:val="00D61FC0"/>
    <w:rsid w:val="00DE6EC7"/>
    <w:rsid w:val="00E167BE"/>
    <w:rsid w:val="00E64B78"/>
    <w:rsid w:val="00E9130A"/>
    <w:rsid w:val="00EC3137"/>
    <w:rsid w:val="00EC5F32"/>
    <w:rsid w:val="00EE3687"/>
    <w:rsid w:val="00EE5929"/>
    <w:rsid w:val="00F30D10"/>
    <w:rsid w:val="00F51A99"/>
    <w:rsid w:val="00F54B25"/>
    <w:rsid w:val="00F61C9B"/>
    <w:rsid w:val="00F752FF"/>
    <w:rsid w:val="00F776CF"/>
    <w:rsid w:val="00F81698"/>
    <w:rsid w:val="00FE36B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A10"/>
  <w15:docId w15:val="{57A70908-F3E4-43B2-986D-DCD56B38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92056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263F35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05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59205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2">
    <w:name w:val="Основной текст (3)"/>
    <w:basedOn w:val="a"/>
    <w:link w:val="31"/>
    <w:rsid w:val="005920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5">
    <w:name w:val="Body Text Indent"/>
    <w:basedOn w:val="a"/>
    <w:link w:val="a6"/>
    <w:uiPriority w:val="99"/>
    <w:rsid w:val="001F594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94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3C30CD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143A0D"/>
    <w:pPr>
      <w:widowControl/>
      <w:autoSpaceDE w:val="0"/>
      <w:autoSpaceDN w:val="0"/>
    </w:pPr>
    <w:rPr>
      <w:rFonts w:ascii="Arial" w:eastAsiaTheme="minorHAnsi" w:hAnsi="Arial" w:cs="Arial"/>
      <w:b/>
      <w:bCs/>
      <w:color w:val="auto"/>
    </w:rPr>
  </w:style>
  <w:style w:type="paragraph" w:customStyle="1" w:styleId="ConsPlusNormal">
    <w:name w:val="ConsPlusNormal"/>
    <w:rsid w:val="00143A0D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0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17B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63F3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cp:lastPrinted>2023-02-20T02:26:00Z</cp:lastPrinted>
  <dcterms:created xsi:type="dcterms:W3CDTF">2023-02-16T05:51:00Z</dcterms:created>
  <dcterms:modified xsi:type="dcterms:W3CDTF">2023-02-20T06:30:00Z</dcterms:modified>
</cp:coreProperties>
</file>