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631" w:rsidRPr="007641A7" w:rsidRDefault="005A0631" w:rsidP="005A0631">
      <w:pPr>
        <w:spacing w:line="240" w:lineRule="auto"/>
        <w:jc w:val="right"/>
        <w:rPr>
          <w:i/>
        </w:rPr>
      </w:pPr>
      <w:r w:rsidRPr="007641A7">
        <w:rPr>
          <w:i/>
        </w:rPr>
        <w:t xml:space="preserve">ПРОЕКТ </w:t>
      </w:r>
    </w:p>
    <w:p w:rsidR="008262F3" w:rsidRPr="008262F3" w:rsidRDefault="008262F3" w:rsidP="005A0631">
      <w:pPr>
        <w:spacing w:line="240" w:lineRule="auto"/>
        <w:ind w:left="0" w:firstLine="709"/>
        <w:jc w:val="center"/>
      </w:pPr>
      <w:r w:rsidRPr="008262F3">
        <w:t>_____________________________________________________________</w:t>
      </w:r>
    </w:p>
    <w:p w:rsidR="005A0631" w:rsidRPr="008262F3" w:rsidRDefault="008262F3" w:rsidP="005A0631">
      <w:pPr>
        <w:spacing w:line="240" w:lineRule="auto"/>
        <w:ind w:left="0" w:firstLine="709"/>
        <w:jc w:val="center"/>
        <w:rPr>
          <w:vertAlign w:val="superscript"/>
        </w:rPr>
      </w:pPr>
      <w:r w:rsidRPr="008262F3">
        <w:rPr>
          <w:vertAlign w:val="superscript"/>
        </w:rPr>
        <w:t>наименование органа местного самоуправления</w:t>
      </w:r>
    </w:p>
    <w:p w:rsidR="005A0631" w:rsidRPr="007641A7" w:rsidRDefault="005A0631" w:rsidP="005A0631">
      <w:pPr>
        <w:spacing w:line="240" w:lineRule="auto"/>
        <w:ind w:left="0" w:firstLine="709"/>
        <w:jc w:val="center"/>
        <w:rPr>
          <w:b/>
        </w:rPr>
      </w:pPr>
    </w:p>
    <w:p w:rsidR="005A0631" w:rsidRPr="007641A7" w:rsidRDefault="005A0631" w:rsidP="005A0631">
      <w:pPr>
        <w:spacing w:line="240" w:lineRule="auto"/>
        <w:ind w:left="0" w:firstLine="709"/>
        <w:jc w:val="center"/>
        <w:rPr>
          <w:b/>
        </w:rPr>
      </w:pPr>
    </w:p>
    <w:p w:rsidR="005A0631" w:rsidRPr="007641A7" w:rsidRDefault="000421C6" w:rsidP="005A0631">
      <w:pPr>
        <w:spacing w:line="240" w:lineRule="auto"/>
        <w:ind w:left="0" w:firstLine="709"/>
        <w:jc w:val="center"/>
        <w:rPr>
          <w:b/>
        </w:rPr>
      </w:pPr>
      <w:r>
        <w:rPr>
          <w:b/>
        </w:rPr>
        <w:t>РЕШЕНИЕ</w:t>
      </w:r>
    </w:p>
    <w:p w:rsidR="005A0631" w:rsidRPr="007641A7" w:rsidRDefault="005A0631" w:rsidP="005A0631">
      <w:pPr>
        <w:spacing w:line="240" w:lineRule="auto"/>
        <w:ind w:left="0" w:firstLine="709"/>
        <w:jc w:val="center"/>
        <w:rPr>
          <w:b/>
        </w:rPr>
      </w:pPr>
    </w:p>
    <w:p w:rsidR="005A0631" w:rsidRPr="007641A7" w:rsidRDefault="007E22D0" w:rsidP="005A0631">
      <w:pPr>
        <w:spacing w:line="240" w:lineRule="auto"/>
        <w:ind w:left="0"/>
        <w:jc w:val="both"/>
      </w:pPr>
      <w:r>
        <w:t>«</w:t>
      </w:r>
      <w:r w:rsidR="005A0631">
        <w:t>___</w:t>
      </w:r>
      <w:r>
        <w:t>»</w:t>
      </w:r>
      <w:r w:rsidR="005A0631">
        <w:t>______</w:t>
      </w:r>
      <w:r w:rsidR="005A0631" w:rsidRPr="007641A7">
        <w:t xml:space="preserve">.2018                                                        </w:t>
      </w:r>
      <w:r w:rsidR="005A0631">
        <w:t xml:space="preserve">                              </w:t>
      </w:r>
      <w:r w:rsidR="005A0631" w:rsidRPr="007641A7">
        <w:t xml:space="preserve">   № </w:t>
      </w:r>
      <w:r w:rsidR="005A0631">
        <w:t>____</w:t>
      </w:r>
    </w:p>
    <w:p w:rsidR="007E22D0" w:rsidRDefault="007E22D0" w:rsidP="005A0631">
      <w:pPr>
        <w:spacing w:line="240" w:lineRule="auto"/>
        <w:ind w:left="0"/>
        <w:jc w:val="center"/>
      </w:pPr>
    </w:p>
    <w:p w:rsidR="005A0631" w:rsidRPr="007641A7" w:rsidRDefault="005A0631" w:rsidP="005A0631">
      <w:pPr>
        <w:spacing w:line="240" w:lineRule="auto"/>
        <w:ind w:left="0" w:firstLine="709"/>
        <w:jc w:val="both"/>
      </w:pPr>
    </w:p>
    <w:p w:rsidR="00ED1C9A" w:rsidRPr="00ED1C9A" w:rsidRDefault="007E22D0" w:rsidP="00ED1C9A">
      <w:pPr>
        <w:spacing w:line="240" w:lineRule="auto"/>
        <w:ind w:left="0"/>
        <w:jc w:val="center"/>
      </w:pPr>
      <w:r>
        <w:t>«</w:t>
      </w:r>
      <w:r w:rsidR="00ED1C9A">
        <w:t xml:space="preserve">Об утверждении </w:t>
      </w:r>
      <w:r w:rsidR="005A47E8">
        <w:t>П</w:t>
      </w:r>
      <w:r w:rsidR="00ED1C9A">
        <w:t>орядка направления в Благовещенскую межрайонную природоохранную прокуратуру проектов нормативных правовых актов</w:t>
      </w:r>
      <w:r w:rsidR="00012031">
        <w:t>,</w:t>
      </w:r>
      <w:r w:rsidR="00ED1C9A">
        <w:t xml:space="preserve"> </w:t>
      </w:r>
      <w:r w:rsidR="00ED1C9A" w:rsidRPr="00ED1C9A">
        <w:t>регулирующих правоотношения в сфере охраны окружающей среды и природопользования</w:t>
      </w:r>
      <w:r w:rsidR="00012031">
        <w:t>»</w:t>
      </w:r>
    </w:p>
    <w:p w:rsidR="002945BD" w:rsidRDefault="002945BD" w:rsidP="00ED1C9A">
      <w:pPr>
        <w:spacing w:line="240" w:lineRule="auto"/>
        <w:ind w:left="0"/>
        <w:jc w:val="center"/>
      </w:pPr>
    </w:p>
    <w:p w:rsidR="00E9075F" w:rsidRDefault="002945BD" w:rsidP="00E9075F">
      <w:pPr>
        <w:spacing w:line="240" w:lineRule="auto"/>
        <w:ind w:left="0" w:firstLine="709"/>
        <w:jc w:val="both"/>
        <w:rPr>
          <w:i/>
        </w:rPr>
      </w:pPr>
      <w:r>
        <w:t xml:space="preserve">В соответствии с Федеральным законом от 06.10.2003 </w:t>
      </w:r>
      <w:r w:rsidR="005A47E8">
        <w:t>№</w:t>
      </w:r>
      <w:r>
        <w:t xml:space="preserve"> 131-ФЗ </w:t>
      </w:r>
      <w:r w:rsidR="007E22D0">
        <w:t>«</w:t>
      </w:r>
      <w:r>
        <w:t>Об общих принципах организации местного самоуправления в Российской Федерации</w:t>
      </w:r>
      <w:r w:rsidR="007E22D0">
        <w:t>»</w:t>
      </w:r>
      <w:r>
        <w:t>, Уставом муниципального образования</w:t>
      </w:r>
      <w:r w:rsidR="008B2645">
        <w:t xml:space="preserve"> </w:t>
      </w:r>
      <w:r w:rsidR="00E9075F">
        <w:rPr>
          <w:i/>
        </w:rPr>
        <w:t>наименование муниципального образования, наименование представительного органа муниципального образования</w:t>
      </w:r>
    </w:p>
    <w:p w:rsidR="00E9075F" w:rsidRDefault="00E9075F" w:rsidP="00D94064">
      <w:pPr>
        <w:ind w:left="0" w:firstLine="709"/>
        <w:jc w:val="both"/>
        <w:rPr>
          <w:i/>
        </w:rPr>
      </w:pPr>
    </w:p>
    <w:p w:rsidR="002945BD" w:rsidRDefault="00D94064" w:rsidP="00D94064">
      <w:pPr>
        <w:ind w:left="0" w:firstLine="709"/>
        <w:jc w:val="center"/>
      </w:pPr>
      <w:r>
        <w:t>решил</w:t>
      </w:r>
      <w:r w:rsidR="002945BD">
        <w:t>:</w:t>
      </w:r>
    </w:p>
    <w:p w:rsidR="002945BD" w:rsidRDefault="002945BD" w:rsidP="00D94064">
      <w:pPr>
        <w:ind w:left="0"/>
        <w:jc w:val="both"/>
      </w:pPr>
    </w:p>
    <w:p w:rsidR="002945BD" w:rsidRDefault="002945BD" w:rsidP="00C731F6">
      <w:pPr>
        <w:spacing w:line="240" w:lineRule="auto"/>
        <w:ind w:left="0" w:firstLine="709"/>
        <w:jc w:val="both"/>
      </w:pPr>
      <w:r>
        <w:t xml:space="preserve">1. Утвердить </w:t>
      </w:r>
      <w:r w:rsidR="0079757A">
        <w:t xml:space="preserve">Порядок </w:t>
      </w:r>
      <w:r w:rsidR="00C731F6">
        <w:t xml:space="preserve">направления в Благовещенскую межрайонную природоохранную прокуратуру проектов нормативных правовых актов, </w:t>
      </w:r>
      <w:r w:rsidR="00C731F6" w:rsidRPr="00ED1C9A">
        <w:t>регулирующих правоотношения в сфере охраны окружающей среды и природопользования</w:t>
      </w:r>
      <w:r w:rsidR="00C731F6">
        <w:t xml:space="preserve"> (приложение)</w:t>
      </w:r>
      <w:r>
        <w:t>.</w:t>
      </w:r>
    </w:p>
    <w:p w:rsidR="00FC5335" w:rsidRPr="0075320F" w:rsidRDefault="002945BD" w:rsidP="0079757A">
      <w:pPr>
        <w:spacing w:line="240" w:lineRule="auto"/>
        <w:ind w:left="0" w:firstLine="709"/>
        <w:jc w:val="both"/>
        <w:rPr>
          <w:sz w:val="32"/>
          <w:vertAlign w:val="superscript"/>
        </w:rPr>
      </w:pPr>
      <w:r>
        <w:t>2. Контроль за исполнени</w:t>
      </w:r>
      <w:r w:rsidR="00FC5335">
        <w:t xml:space="preserve">ем настоящего </w:t>
      </w:r>
      <w:r w:rsidR="007D0B51">
        <w:t>постановления</w:t>
      </w:r>
      <w:r w:rsidR="00FC5335">
        <w:t xml:space="preserve"> возложить на </w:t>
      </w:r>
      <w:r w:rsidR="00FC5335" w:rsidRPr="006052C5">
        <w:rPr>
          <w:i/>
        </w:rPr>
        <w:t xml:space="preserve">наименование </w:t>
      </w:r>
      <w:r w:rsidR="005C2D0C" w:rsidRPr="006052C5">
        <w:rPr>
          <w:i/>
        </w:rPr>
        <w:t>структурного подразделения</w:t>
      </w:r>
      <w:r w:rsidR="00A55D57" w:rsidRPr="006052C5">
        <w:rPr>
          <w:i/>
        </w:rPr>
        <w:t xml:space="preserve"> представительного органа</w:t>
      </w:r>
      <w:r w:rsidR="0075320F" w:rsidRPr="006052C5">
        <w:rPr>
          <w:i/>
        </w:rPr>
        <w:t xml:space="preserve"> муниципального образования</w:t>
      </w:r>
      <w:r w:rsidR="006052C5">
        <w:rPr>
          <w:i/>
        </w:rPr>
        <w:t>.</w:t>
      </w:r>
    </w:p>
    <w:p w:rsidR="0075320F" w:rsidRPr="006B695B" w:rsidRDefault="002945BD" w:rsidP="006052C5">
      <w:pPr>
        <w:spacing w:line="240" w:lineRule="auto"/>
        <w:ind w:left="0" w:firstLine="709"/>
        <w:jc w:val="both"/>
        <w:rPr>
          <w:sz w:val="32"/>
          <w:vertAlign w:val="superscript"/>
        </w:rPr>
      </w:pPr>
      <w:r>
        <w:t>3. Настоящее решение подлежит официальному опубликованию</w:t>
      </w:r>
      <w:r w:rsidR="0075320F">
        <w:t xml:space="preserve"> (обнародованию) </w:t>
      </w:r>
      <w:r w:rsidR="0075320F" w:rsidRPr="006052C5">
        <w:rPr>
          <w:i/>
        </w:rPr>
        <w:t>указать способ опубликования (обнародования)</w:t>
      </w:r>
      <w:r w:rsidR="00246938">
        <w:rPr>
          <w:i/>
        </w:rPr>
        <w:t>.</w:t>
      </w:r>
    </w:p>
    <w:p w:rsidR="002945BD" w:rsidRDefault="002945BD" w:rsidP="00C731F6">
      <w:pPr>
        <w:spacing w:line="240" w:lineRule="auto"/>
        <w:ind w:left="0" w:firstLine="709"/>
        <w:jc w:val="both"/>
      </w:pPr>
      <w:r>
        <w:t>4. Настоящее решение вступает в силу со дня</w:t>
      </w:r>
      <w:r w:rsidR="00246938">
        <w:t xml:space="preserve"> его официального опубликования (обнародования).</w:t>
      </w:r>
    </w:p>
    <w:p w:rsidR="002945BD" w:rsidRDefault="002945BD" w:rsidP="002945BD">
      <w:pPr>
        <w:spacing w:line="240" w:lineRule="auto"/>
        <w:ind w:left="0"/>
        <w:jc w:val="both"/>
      </w:pPr>
    </w:p>
    <w:p w:rsidR="00560FAE" w:rsidRDefault="00560FAE" w:rsidP="002945BD">
      <w:pPr>
        <w:spacing w:line="240" w:lineRule="auto"/>
        <w:ind w:left="0"/>
        <w:jc w:val="both"/>
      </w:pPr>
    </w:p>
    <w:p w:rsidR="00560FAE" w:rsidRDefault="00560FAE" w:rsidP="00560FAE">
      <w:pPr>
        <w:spacing w:line="240" w:lineRule="auto"/>
        <w:ind w:left="0"/>
        <w:jc w:val="both"/>
      </w:pPr>
      <w:r>
        <w:t>Председатель представительного органа муниципального образования</w:t>
      </w:r>
    </w:p>
    <w:p w:rsidR="00560FAE" w:rsidRDefault="00560FAE" w:rsidP="002945BD">
      <w:pPr>
        <w:spacing w:line="240" w:lineRule="auto"/>
        <w:ind w:left="0"/>
        <w:jc w:val="both"/>
      </w:pPr>
    </w:p>
    <w:p w:rsidR="00560FAE" w:rsidRDefault="00560FAE" w:rsidP="002945BD">
      <w:pPr>
        <w:spacing w:line="240" w:lineRule="auto"/>
        <w:ind w:left="0"/>
        <w:jc w:val="both"/>
      </w:pPr>
    </w:p>
    <w:p w:rsidR="002945BD" w:rsidRDefault="002945BD" w:rsidP="002945BD">
      <w:pPr>
        <w:spacing w:line="240" w:lineRule="auto"/>
        <w:ind w:left="0"/>
        <w:jc w:val="both"/>
      </w:pPr>
      <w:r>
        <w:t xml:space="preserve">Глава </w:t>
      </w:r>
      <w:r w:rsidR="006B695B">
        <w:t>муниципального образования</w:t>
      </w:r>
    </w:p>
    <w:p w:rsidR="00246938" w:rsidRDefault="00246938" w:rsidP="002945BD">
      <w:pPr>
        <w:spacing w:line="240" w:lineRule="auto"/>
        <w:ind w:left="0"/>
        <w:jc w:val="both"/>
      </w:pPr>
    </w:p>
    <w:p w:rsidR="00246938" w:rsidRDefault="00246938" w:rsidP="002945BD">
      <w:pPr>
        <w:spacing w:line="240" w:lineRule="auto"/>
        <w:ind w:left="0"/>
        <w:jc w:val="both"/>
      </w:pPr>
    </w:p>
    <w:p w:rsidR="00246938" w:rsidRDefault="00246938" w:rsidP="002945BD">
      <w:pPr>
        <w:spacing w:line="240" w:lineRule="auto"/>
        <w:ind w:left="0"/>
        <w:jc w:val="both"/>
      </w:pPr>
    </w:p>
    <w:p w:rsidR="00246938" w:rsidRDefault="00246938" w:rsidP="002945BD">
      <w:pPr>
        <w:spacing w:line="240" w:lineRule="auto"/>
        <w:ind w:left="0"/>
        <w:jc w:val="both"/>
      </w:pPr>
    </w:p>
    <w:p w:rsidR="00246938" w:rsidRDefault="00246938" w:rsidP="002945BD">
      <w:pPr>
        <w:spacing w:line="240" w:lineRule="auto"/>
        <w:ind w:left="0"/>
        <w:jc w:val="both"/>
      </w:pPr>
    </w:p>
    <w:p w:rsidR="00597A33" w:rsidRDefault="00597A33" w:rsidP="00560FAE">
      <w:pPr>
        <w:spacing w:line="240" w:lineRule="auto"/>
        <w:ind w:left="0"/>
        <w:jc w:val="right"/>
      </w:pPr>
    </w:p>
    <w:p w:rsidR="002945BD" w:rsidRDefault="002945BD" w:rsidP="00560FAE">
      <w:pPr>
        <w:spacing w:line="240" w:lineRule="auto"/>
        <w:ind w:left="0"/>
        <w:jc w:val="right"/>
      </w:pPr>
      <w:r>
        <w:lastRenderedPageBreak/>
        <w:t>Приложение</w:t>
      </w:r>
    </w:p>
    <w:p w:rsidR="00560FAE" w:rsidRDefault="002945BD" w:rsidP="00560FAE">
      <w:pPr>
        <w:spacing w:line="240" w:lineRule="auto"/>
        <w:ind w:left="0"/>
        <w:jc w:val="right"/>
      </w:pPr>
      <w:r>
        <w:t xml:space="preserve">к решению </w:t>
      </w:r>
      <w:r w:rsidR="00560FAE">
        <w:t>__________________________</w:t>
      </w:r>
    </w:p>
    <w:p w:rsidR="00560FAE" w:rsidRPr="00560FAE" w:rsidRDefault="00560FAE" w:rsidP="00560FAE">
      <w:pPr>
        <w:spacing w:line="240" w:lineRule="auto"/>
        <w:ind w:left="0"/>
        <w:jc w:val="right"/>
        <w:rPr>
          <w:sz w:val="32"/>
          <w:vertAlign w:val="superscript"/>
        </w:rPr>
      </w:pPr>
      <w:r w:rsidRPr="00560FAE">
        <w:rPr>
          <w:sz w:val="32"/>
          <w:vertAlign w:val="superscript"/>
        </w:rPr>
        <w:t>наименование и реквизиты правого акта</w:t>
      </w:r>
    </w:p>
    <w:p w:rsidR="002945BD" w:rsidRDefault="002945BD" w:rsidP="002945BD">
      <w:pPr>
        <w:spacing w:line="240" w:lineRule="auto"/>
        <w:ind w:left="0"/>
        <w:jc w:val="both"/>
      </w:pPr>
    </w:p>
    <w:p w:rsidR="002945BD" w:rsidRDefault="002945BD" w:rsidP="00560FAE">
      <w:pPr>
        <w:spacing w:line="240" w:lineRule="auto"/>
        <w:ind w:left="0"/>
        <w:jc w:val="center"/>
      </w:pPr>
      <w:r>
        <w:t>ПОРЯДОК</w:t>
      </w:r>
    </w:p>
    <w:p w:rsidR="002945BD" w:rsidRDefault="00DD5B31" w:rsidP="00DD5B31">
      <w:pPr>
        <w:spacing w:line="240" w:lineRule="auto"/>
        <w:ind w:left="0"/>
        <w:jc w:val="center"/>
      </w:pPr>
      <w:r>
        <w:t xml:space="preserve">направления в Благовещенскую межрайонную природоохранную прокуратуру проектов нормативных правовых актов, </w:t>
      </w:r>
      <w:r w:rsidRPr="00ED1C9A">
        <w:t>регулирующих правоотношения в сфере охраны окружающей среды и природопользования</w:t>
      </w:r>
    </w:p>
    <w:p w:rsidR="00DD5B31" w:rsidRDefault="00DD5B31" w:rsidP="00DD5B31">
      <w:pPr>
        <w:spacing w:line="240" w:lineRule="auto"/>
        <w:ind w:left="0"/>
        <w:jc w:val="center"/>
      </w:pPr>
    </w:p>
    <w:p w:rsidR="00DD5B31" w:rsidRDefault="00DD5B31" w:rsidP="00DD5B31">
      <w:pPr>
        <w:spacing w:line="240" w:lineRule="auto"/>
        <w:ind w:left="0"/>
        <w:jc w:val="center"/>
      </w:pPr>
    </w:p>
    <w:p w:rsidR="002945BD" w:rsidRDefault="002945BD" w:rsidP="00DD5B31">
      <w:pPr>
        <w:spacing w:line="240" w:lineRule="auto"/>
        <w:ind w:left="0" w:firstLine="709"/>
        <w:jc w:val="both"/>
      </w:pPr>
      <w:r>
        <w:t>1. Настоящий Порядок</w:t>
      </w:r>
      <w:r w:rsidR="00DD5B31">
        <w:t xml:space="preserve"> направления</w:t>
      </w:r>
      <w:r>
        <w:t xml:space="preserve"> </w:t>
      </w:r>
      <w:r w:rsidR="00DD5B31">
        <w:t xml:space="preserve">в Благовещенскую межрайонную природоохранную прокуратуру проектов нормативных правовых актов, </w:t>
      </w:r>
      <w:r w:rsidR="00DD5B31" w:rsidRPr="00ED1C9A">
        <w:t>регулирующих правоотношения в сфере охраны окружающей среды и природопользования</w:t>
      </w:r>
      <w:r w:rsidR="00DD5B31">
        <w:t xml:space="preserve">, </w:t>
      </w:r>
      <w:r>
        <w:t xml:space="preserve">разработан в соответствии с Федеральным законом от 06.10.2003 </w:t>
      </w:r>
      <w:r w:rsidR="00DD5B31">
        <w:t>№</w:t>
      </w:r>
      <w:r>
        <w:t xml:space="preserve"> 131-ФЗ </w:t>
      </w:r>
      <w:r w:rsidR="007E22D0">
        <w:t>«</w:t>
      </w:r>
      <w:r>
        <w:t>Об общих принципах организации местного самоуправления в Российской Федерации</w:t>
      </w:r>
      <w:r w:rsidR="007E22D0">
        <w:t>»</w:t>
      </w:r>
      <w:r>
        <w:t xml:space="preserve">, Уставом муниципального образования </w:t>
      </w:r>
      <w:r w:rsidR="00865131">
        <w:rPr>
          <w:i/>
        </w:rPr>
        <w:t>наименование муниципального образования</w:t>
      </w:r>
      <w:r>
        <w:t xml:space="preserve"> в целях обеспечения законности и повышения качества нормотворческой деятельности органов местного самоуправления муниципального образования </w:t>
      </w:r>
      <w:r w:rsidR="00865131">
        <w:rPr>
          <w:i/>
        </w:rPr>
        <w:t xml:space="preserve">наименование муниципального образования </w:t>
      </w:r>
      <w:r>
        <w:t>и устанавливает правила направления проектов нормативных правовых актов</w:t>
      </w:r>
      <w:r w:rsidR="00E87E7F">
        <w:t>,</w:t>
      </w:r>
      <w:r w:rsidR="00E87E7F" w:rsidRPr="00E87E7F">
        <w:t xml:space="preserve"> </w:t>
      </w:r>
      <w:r w:rsidR="00E87E7F" w:rsidRPr="00ED1C9A">
        <w:t>регулирующих правоотношения в сфере охраны окружающей среды и природопользования</w:t>
      </w:r>
      <w:r w:rsidR="00E87E7F">
        <w:t>,</w:t>
      </w:r>
      <w:r>
        <w:t xml:space="preserve"> в </w:t>
      </w:r>
      <w:r w:rsidR="0068717A">
        <w:t>Благовещенскую</w:t>
      </w:r>
      <w:r>
        <w:t xml:space="preserve"> межрайонную</w:t>
      </w:r>
      <w:r w:rsidR="0068717A">
        <w:t xml:space="preserve"> природоохранную прокуратуру</w:t>
      </w:r>
      <w:r>
        <w:t xml:space="preserve"> для проведения правовой</w:t>
      </w:r>
      <w:r w:rsidR="00233D8C">
        <w:t xml:space="preserve"> и антикоррупционной</w:t>
      </w:r>
      <w:r>
        <w:t xml:space="preserve"> экспертизы.</w:t>
      </w:r>
    </w:p>
    <w:p w:rsidR="002945BD" w:rsidRDefault="002945BD" w:rsidP="00DD5B31">
      <w:pPr>
        <w:spacing w:line="240" w:lineRule="auto"/>
        <w:ind w:left="0" w:firstLine="709"/>
        <w:jc w:val="both"/>
      </w:pPr>
      <w:r>
        <w:t xml:space="preserve">2. В целях настоящего Порядка </w:t>
      </w:r>
      <w:r w:rsidR="00233D8C">
        <w:t>используются следующие понятия</w:t>
      </w:r>
      <w:r>
        <w:t>:</w:t>
      </w:r>
    </w:p>
    <w:p w:rsidR="002945BD" w:rsidRDefault="002945BD" w:rsidP="007F2A2B">
      <w:pPr>
        <w:spacing w:line="240" w:lineRule="auto"/>
        <w:ind w:left="0" w:firstLine="709"/>
        <w:jc w:val="both"/>
      </w:pPr>
      <w:r>
        <w:t>а) нормативный правовой акт</w:t>
      </w:r>
      <w:r w:rsidR="007F2A2B">
        <w:t xml:space="preserve"> </w:t>
      </w:r>
      <w:r>
        <w:t>- официальный письменный документ, принятый (изданный)</w:t>
      </w:r>
      <w:r w:rsidR="007F2A2B">
        <w:t xml:space="preserve"> </w:t>
      </w:r>
      <w:r w:rsidR="001C6AEB">
        <w:rPr>
          <w:i/>
        </w:rPr>
        <w:t>наименование органа местного самоуправления</w:t>
      </w:r>
      <w:r>
        <w:t xml:space="preserve"> в установленном порядке и форме в пределах своей компетенции, направленный на установление, изменение или прекращение (отмену или признание утратившими силу) правовых норм, обязательных для неопределенного круга лиц, рассчитанных на неоднократное применение, действующих независимо от того, возникли или прекратились конкретные правоотношения,</w:t>
      </w:r>
      <w:r w:rsidR="007F2A2B">
        <w:t xml:space="preserve"> предусмотренные правовым актом.</w:t>
      </w:r>
    </w:p>
    <w:p w:rsidR="00A42162" w:rsidRDefault="00757BD8" w:rsidP="00757BD8">
      <w:pPr>
        <w:spacing w:line="240" w:lineRule="auto"/>
        <w:ind w:left="0" w:firstLine="709"/>
        <w:jc w:val="both"/>
      </w:pPr>
      <w:r>
        <w:t>К нормативным правовым акт</w:t>
      </w:r>
      <w:r w:rsidR="000632B1">
        <w:t>а</w:t>
      </w:r>
      <w:r>
        <w:t xml:space="preserve">м, </w:t>
      </w:r>
      <w:r w:rsidRPr="00ED1C9A">
        <w:t>регулирующи</w:t>
      </w:r>
      <w:r>
        <w:t>м</w:t>
      </w:r>
      <w:r w:rsidRPr="00ED1C9A">
        <w:t xml:space="preserve"> правоотношения в сфере охраны окружающей среды и природопользования</w:t>
      </w:r>
      <w:r>
        <w:t>, относятся правовые акты, принятые по вопросам</w:t>
      </w:r>
      <w:r w:rsidR="00A42162">
        <w:t>:</w:t>
      </w:r>
    </w:p>
    <w:p w:rsidR="00A42162" w:rsidRDefault="00A42162" w:rsidP="00757BD8">
      <w:pPr>
        <w:spacing w:line="240" w:lineRule="auto"/>
        <w:ind w:left="0" w:firstLine="709"/>
        <w:jc w:val="both"/>
      </w:pPr>
      <w:r>
        <w:t>-</w:t>
      </w:r>
      <w:r w:rsidR="00757BD8">
        <w:t xml:space="preserve"> </w:t>
      </w:r>
      <w:r w:rsidR="00757BD8" w:rsidRPr="00757BD8">
        <w:t>обеспечения экологической безопасности, осуществления экологического контроля</w:t>
      </w:r>
      <w:r w:rsidR="003779A6">
        <w:t xml:space="preserve">, </w:t>
      </w:r>
      <w:r w:rsidR="00757BD8" w:rsidRPr="00757BD8">
        <w:t>проведени</w:t>
      </w:r>
      <w:r w:rsidR="003779A6">
        <w:t>я</w:t>
      </w:r>
      <w:r w:rsidR="00757BD8" w:rsidRPr="00757BD8">
        <w:t xml:space="preserve"> общественной экологической экспертизы</w:t>
      </w:r>
      <w:r>
        <w:t>;</w:t>
      </w:r>
    </w:p>
    <w:p w:rsidR="00A42162" w:rsidRDefault="00A42162" w:rsidP="00757BD8">
      <w:pPr>
        <w:spacing w:line="240" w:lineRule="auto"/>
        <w:ind w:left="0" w:firstLine="709"/>
        <w:jc w:val="both"/>
      </w:pPr>
      <w:r>
        <w:t>-</w:t>
      </w:r>
      <w:r w:rsidR="00757BD8" w:rsidRPr="00757BD8">
        <w:t xml:space="preserve"> обращения с отход</w:t>
      </w:r>
      <w:r w:rsidR="007A4785">
        <w:t>ами производства и потребления, устан</w:t>
      </w:r>
      <w:r w:rsidR="006462BC">
        <w:t xml:space="preserve">овления </w:t>
      </w:r>
      <w:r w:rsidR="007A4785">
        <w:t>порядк</w:t>
      </w:r>
      <w:r w:rsidR="006462BC">
        <w:t>а</w:t>
      </w:r>
      <w:r w:rsidR="007A4785">
        <w:t xml:space="preserve"> </w:t>
      </w:r>
      <w:r w:rsidR="003E5506" w:rsidRPr="003E5506">
        <w:t>участи</w:t>
      </w:r>
      <w:r w:rsidR="007A4785">
        <w:t>я</w:t>
      </w:r>
      <w:r w:rsidR="003E5506" w:rsidRPr="003E5506">
        <w:t xml:space="preserve"> в организации деятельности по сбору (в том числе раздельному сбору),</w:t>
      </w:r>
      <w:r w:rsidR="000632B1">
        <w:t xml:space="preserve"> накоплению,</w:t>
      </w:r>
      <w:r w:rsidR="003E5506" w:rsidRPr="003E5506">
        <w:t xml:space="preserve"> транспортированию, обработке, утилизации, обезвреживанию, захоронен</w:t>
      </w:r>
      <w:r w:rsidR="003E5506">
        <w:t>ию твердых коммунальных отходов</w:t>
      </w:r>
      <w:r w:rsidR="00757BD8" w:rsidRPr="00757BD8">
        <w:t>; организаци</w:t>
      </w:r>
      <w:r w:rsidR="00B07424">
        <w:t>и</w:t>
      </w:r>
      <w:r w:rsidR="00757BD8" w:rsidRPr="00757BD8">
        <w:t xml:space="preserve"> безопасного обращения с ртутьсодержащими отходами; раздельного сбора отходов, в том числе их разделени</w:t>
      </w:r>
      <w:r w:rsidR="00950C24">
        <w:t>я</w:t>
      </w:r>
      <w:r w:rsidR="00757BD8" w:rsidRPr="00757BD8">
        <w:t xml:space="preserve"> на виды;</w:t>
      </w:r>
      <w:r w:rsidR="00B07424">
        <w:t xml:space="preserve"> установления </w:t>
      </w:r>
      <w:r w:rsidR="00B07424">
        <w:lastRenderedPageBreak/>
        <w:t>нормативов</w:t>
      </w:r>
      <w:r w:rsidR="007A4785">
        <w:t xml:space="preserve"> накопления отходов и другие</w:t>
      </w:r>
      <w:r w:rsidR="00757BD8" w:rsidRPr="00757BD8">
        <w:t>;</w:t>
      </w:r>
      <w:r w:rsidR="008F5ECC">
        <w:t xml:space="preserve"> обращения с биологическими отходами;</w:t>
      </w:r>
    </w:p>
    <w:p w:rsidR="00A42162" w:rsidRPr="00A42162" w:rsidRDefault="00A42162" w:rsidP="00A42162">
      <w:pPr>
        <w:spacing w:line="240" w:lineRule="auto"/>
        <w:ind w:left="0" w:firstLine="709"/>
        <w:jc w:val="both"/>
      </w:pPr>
      <w:r>
        <w:t xml:space="preserve">- установления </w:t>
      </w:r>
      <w:r w:rsidRPr="00A42162">
        <w:t>требовани</w:t>
      </w:r>
      <w:r>
        <w:t>й</w:t>
      </w:r>
      <w:r w:rsidRPr="00A42162">
        <w:t xml:space="preserve"> к благоустройству и элементам благоустройства территории муниц</w:t>
      </w:r>
      <w:r>
        <w:t xml:space="preserve">ипального образования, перечня </w:t>
      </w:r>
      <w:r w:rsidRPr="00A42162">
        <w:t>мероприятий по благоустройству территории мун</w:t>
      </w:r>
      <w:r>
        <w:t>иципального образования, порядка и периодичности</w:t>
      </w:r>
      <w:r w:rsidRPr="00A42162">
        <w:t xml:space="preserve"> их проведения</w:t>
      </w:r>
      <w:r>
        <w:t>;</w:t>
      </w:r>
    </w:p>
    <w:p w:rsidR="00757BD8" w:rsidRPr="00757BD8" w:rsidRDefault="00757BD8" w:rsidP="00A42162">
      <w:pPr>
        <w:spacing w:line="240" w:lineRule="auto"/>
        <w:ind w:left="0" w:firstLine="709"/>
        <w:jc w:val="both"/>
      </w:pPr>
      <w:r w:rsidRPr="00A42162">
        <w:t>-</w:t>
      </w:r>
      <w:r w:rsidR="00A42162" w:rsidRPr="00A42162">
        <w:t xml:space="preserve"> </w:t>
      </w:r>
      <w:r w:rsidRPr="00757BD8">
        <w:t>охраны и использования водных объектов (правила использования водных объектов общего пользования для личных и бытовых нужд; схемы водоснабжения и водоотведения</w:t>
      </w:r>
      <w:r w:rsidR="00950C24">
        <w:t xml:space="preserve"> и другие</w:t>
      </w:r>
      <w:r w:rsidR="002B0EAB">
        <w:t>)</w:t>
      </w:r>
      <w:r w:rsidRPr="00757BD8">
        <w:t>;</w:t>
      </w:r>
    </w:p>
    <w:p w:rsidR="00757BD8" w:rsidRPr="00B6735B" w:rsidRDefault="00757BD8" w:rsidP="00B6735B">
      <w:pPr>
        <w:spacing w:line="240" w:lineRule="auto"/>
        <w:ind w:left="0" w:firstLine="709"/>
        <w:jc w:val="both"/>
      </w:pPr>
      <w:r w:rsidRPr="00757BD8">
        <w:t>- предоставлени</w:t>
      </w:r>
      <w:r w:rsidR="002B0EAB">
        <w:t>я</w:t>
      </w:r>
      <w:r w:rsidRPr="00757BD8">
        <w:t xml:space="preserve"> права пользования участками недрами местного значения</w:t>
      </w:r>
      <w:r w:rsidR="00B6735B">
        <w:t xml:space="preserve">, </w:t>
      </w:r>
      <w:r w:rsidR="00B6735B" w:rsidRPr="00B6735B">
        <w:t>контрол</w:t>
      </w:r>
      <w:r w:rsidR="00B6735B">
        <w:t>я</w:t>
      </w:r>
      <w:r w:rsidR="00B6735B" w:rsidRPr="00B6735B">
        <w:t xml:space="preserve">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B6735B">
        <w:t>;</w:t>
      </w:r>
    </w:p>
    <w:p w:rsidR="00757BD8" w:rsidRPr="00757BD8" w:rsidRDefault="00757BD8" w:rsidP="00757BD8">
      <w:pPr>
        <w:spacing w:line="240" w:lineRule="auto"/>
        <w:ind w:left="0" w:firstLine="709"/>
        <w:jc w:val="both"/>
      </w:pPr>
      <w:r w:rsidRPr="00757BD8">
        <w:t xml:space="preserve">- </w:t>
      </w:r>
      <w:r w:rsidR="00B6735B">
        <w:t>осуществления</w:t>
      </w:r>
      <w:r w:rsidRPr="00757BD8">
        <w:t xml:space="preserve"> муниципально</w:t>
      </w:r>
      <w:r w:rsidR="00B6735B">
        <w:t>го земельного контроля</w:t>
      </w:r>
      <w:r w:rsidRPr="00757BD8">
        <w:t>;</w:t>
      </w:r>
    </w:p>
    <w:p w:rsidR="00757BD8" w:rsidRPr="00757BD8" w:rsidRDefault="00757BD8" w:rsidP="00757BD8">
      <w:pPr>
        <w:spacing w:line="240" w:lineRule="auto"/>
        <w:ind w:left="0" w:firstLine="709"/>
        <w:jc w:val="both"/>
      </w:pPr>
      <w:r w:rsidRPr="00757BD8">
        <w:t>-</w:t>
      </w:r>
      <w:r w:rsidR="00B6735B">
        <w:t xml:space="preserve"> осуществления муниципального</w:t>
      </w:r>
      <w:r w:rsidRPr="00757BD8">
        <w:t xml:space="preserve"> лесно</w:t>
      </w:r>
      <w:r w:rsidR="00B6735B">
        <w:t>го контроля</w:t>
      </w:r>
      <w:r w:rsidRPr="00757BD8">
        <w:t>;</w:t>
      </w:r>
    </w:p>
    <w:p w:rsidR="00757BD8" w:rsidRPr="00757BD8" w:rsidRDefault="00757BD8" w:rsidP="00757BD8">
      <w:pPr>
        <w:spacing w:line="240" w:lineRule="auto"/>
        <w:ind w:left="0" w:firstLine="709"/>
        <w:jc w:val="both"/>
      </w:pPr>
      <w:r w:rsidRPr="00757BD8">
        <w:t>- использования и охраны особо охраняемых природных территорий;</w:t>
      </w:r>
    </w:p>
    <w:p w:rsidR="00757BD8" w:rsidRPr="00757BD8" w:rsidRDefault="00757BD8" w:rsidP="00757BD8">
      <w:pPr>
        <w:spacing w:line="240" w:lineRule="auto"/>
        <w:ind w:left="0" w:firstLine="709"/>
        <w:jc w:val="both"/>
      </w:pPr>
      <w:r w:rsidRPr="00757BD8">
        <w:t>- обеспечения пожарной безопасности в лесах;</w:t>
      </w:r>
    </w:p>
    <w:p w:rsidR="007F2A2B" w:rsidRDefault="00757BD8" w:rsidP="00757BD8">
      <w:pPr>
        <w:spacing w:line="240" w:lineRule="auto"/>
        <w:ind w:left="0" w:firstLine="709"/>
        <w:jc w:val="both"/>
      </w:pPr>
      <w:r w:rsidRPr="00757BD8">
        <w:t>- охраны и распоряжения зелеными насаждениями</w:t>
      </w:r>
      <w:r w:rsidR="00911677">
        <w:t>;</w:t>
      </w:r>
    </w:p>
    <w:p w:rsidR="002945BD" w:rsidRDefault="002F1D78" w:rsidP="00DD5B31">
      <w:pPr>
        <w:spacing w:line="240" w:lineRule="auto"/>
        <w:ind w:left="0" w:firstLine="709"/>
        <w:jc w:val="both"/>
      </w:pPr>
      <w:r>
        <w:t>б</w:t>
      </w:r>
      <w:r w:rsidR="002945BD">
        <w:t>) проект нормативного правового акта -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2945BD" w:rsidRDefault="002945BD" w:rsidP="00DD5B31">
      <w:pPr>
        <w:spacing w:line="240" w:lineRule="auto"/>
        <w:ind w:left="0" w:firstLine="709"/>
        <w:jc w:val="both"/>
      </w:pPr>
      <w:r>
        <w:t xml:space="preserve">3. </w:t>
      </w:r>
      <w:r w:rsidR="002F1D78">
        <w:t>П</w:t>
      </w:r>
      <w:r>
        <w:t>роекты нормативных правовых актов</w:t>
      </w:r>
      <w:r w:rsidR="00911677">
        <w:t>,</w:t>
      </w:r>
      <w:r w:rsidR="00911677" w:rsidRPr="00911677">
        <w:t xml:space="preserve"> </w:t>
      </w:r>
      <w:r w:rsidR="00911677" w:rsidRPr="00ED1C9A">
        <w:t>регулирующи</w:t>
      </w:r>
      <w:r w:rsidR="00911677">
        <w:t>е</w:t>
      </w:r>
      <w:r w:rsidR="00911677" w:rsidRPr="00ED1C9A">
        <w:t xml:space="preserve"> правоотношения в сфере охраны окружающей среды и природопользования</w:t>
      </w:r>
      <w:r w:rsidR="00911677">
        <w:t xml:space="preserve">, </w:t>
      </w:r>
      <w:r>
        <w:t xml:space="preserve">подлежат обязательному направлению в </w:t>
      </w:r>
      <w:r w:rsidR="002F1D78">
        <w:t>Благовещенскую межрайонную природоохранную прокуратуру</w:t>
      </w:r>
      <w:r>
        <w:t xml:space="preserve"> (далее - прокуратура) для проведения правовой</w:t>
      </w:r>
      <w:r w:rsidR="002F1D78">
        <w:t xml:space="preserve"> и антикоррупционной</w:t>
      </w:r>
      <w:r>
        <w:t xml:space="preserve"> экспертизы не позднее чем за </w:t>
      </w:r>
      <w:r w:rsidR="00907866">
        <w:t>20</w:t>
      </w:r>
      <w:r>
        <w:t xml:space="preserve"> дней до планируемой даты их рассмотрения и принятия на бумажном носителе или одним из способов, предусмотренных пунктом </w:t>
      </w:r>
      <w:r w:rsidR="008961B8">
        <w:t>5</w:t>
      </w:r>
      <w:r>
        <w:t xml:space="preserve"> настоящего Порядка.</w:t>
      </w:r>
      <w:r w:rsidR="00907866">
        <w:t xml:space="preserve"> </w:t>
      </w:r>
      <w:r w:rsidR="00907866" w:rsidRPr="00907866">
        <w:t>Данный срок может быть сокращен в отношении отдель</w:t>
      </w:r>
      <w:r w:rsidR="00907866">
        <w:t xml:space="preserve">ных проектов правовых актов с </w:t>
      </w:r>
      <w:r w:rsidR="00722DF2">
        <w:t>обосновани</w:t>
      </w:r>
      <w:r w:rsidR="00C327B7">
        <w:t>ем</w:t>
      </w:r>
      <w:r w:rsidR="007F6DA7">
        <w:t xml:space="preserve"> в сопроводительном письме</w:t>
      </w:r>
      <w:r w:rsidR="00722DF2">
        <w:t xml:space="preserve"> необходимости сокращения такого срока и </w:t>
      </w:r>
      <w:r w:rsidR="00907866">
        <w:t xml:space="preserve">указанием ожидаемой даты получения из прокуратуры информации о </w:t>
      </w:r>
      <w:r w:rsidR="00C327B7">
        <w:t>результатах правовой и антикоррупционной экспертизы проекта нормативного правового акта.</w:t>
      </w:r>
    </w:p>
    <w:p w:rsidR="008961B8" w:rsidRDefault="008961B8" w:rsidP="008961B8">
      <w:pPr>
        <w:spacing w:line="240" w:lineRule="auto"/>
        <w:ind w:left="0" w:firstLine="709"/>
        <w:jc w:val="both"/>
      </w:pPr>
      <w:r>
        <w:t xml:space="preserve">4. </w:t>
      </w:r>
      <w:r>
        <w:rPr>
          <w:i/>
        </w:rPr>
        <w:t>Наименование органа местного самоуправления</w:t>
      </w:r>
      <w:r>
        <w:t xml:space="preserve"> назначает должностное лицо, ответственное за предоставление в прокуратуру проектов нормативных правовых актов в установленный настоящим Порядком срок.</w:t>
      </w:r>
    </w:p>
    <w:p w:rsidR="002945BD" w:rsidRDefault="008961B8" w:rsidP="00DD5B31">
      <w:pPr>
        <w:spacing w:line="240" w:lineRule="auto"/>
        <w:ind w:left="0" w:firstLine="709"/>
        <w:jc w:val="both"/>
      </w:pPr>
      <w:r>
        <w:t>5</w:t>
      </w:r>
      <w:r w:rsidR="002945BD">
        <w:t>. При наличии технической возможности проекты нормативных правовых актов могут направляться в прокуратуру одним из следующих способов:</w:t>
      </w:r>
    </w:p>
    <w:p w:rsidR="002945BD" w:rsidRDefault="002945BD" w:rsidP="00DD5B31">
      <w:pPr>
        <w:spacing w:line="240" w:lineRule="auto"/>
        <w:ind w:left="0" w:firstLine="709"/>
        <w:jc w:val="both"/>
      </w:pPr>
      <w:r>
        <w:t xml:space="preserve">а) на электронный адрес прокуратуры </w:t>
      </w:r>
      <w:r w:rsidR="007278FD" w:rsidRPr="007278FD">
        <w:rPr>
          <w:lang w:val="en-US"/>
        </w:rPr>
        <w:t>blmpp</w:t>
      </w:r>
      <w:r w:rsidR="007278FD" w:rsidRPr="003F0938">
        <w:t>@</w:t>
      </w:r>
      <w:r w:rsidR="007278FD" w:rsidRPr="007278FD">
        <w:rPr>
          <w:lang w:val="en-US"/>
        </w:rPr>
        <w:t>abp</w:t>
      </w:r>
      <w:r w:rsidR="007278FD" w:rsidRPr="003F0938">
        <w:t>-</w:t>
      </w:r>
      <w:r w:rsidR="007278FD" w:rsidRPr="007278FD">
        <w:rPr>
          <w:lang w:val="en-US"/>
        </w:rPr>
        <w:t>proc</w:t>
      </w:r>
      <w:r w:rsidR="007278FD" w:rsidRPr="003F0938">
        <w:t>.</w:t>
      </w:r>
      <w:r w:rsidR="007278FD" w:rsidRPr="007278FD">
        <w:rPr>
          <w:lang w:val="en-US"/>
        </w:rPr>
        <w:t>ru</w:t>
      </w:r>
      <w:r>
        <w:t>;</w:t>
      </w:r>
    </w:p>
    <w:p w:rsidR="002945BD" w:rsidRDefault="002945BD" w:rsidP="00DD5B31">
      <w:pPr>
        <w:spacing w:line="240" w:lineRule="auto"/>
        <w:ind w:left="0" w:firstLine="709"/>
        <w:jc w:val="both"/>
      </w:pPr>
      <w:r>
        <w:t xml:space="preserve">б) путем направления </w:t>
      </w:r>
      <w:r w:rsidR="007F6DA7">
        <w:t>н</w:t>
      </w:r>
      <w:r w:rsidR="003F0938" w:rsidRPr="003F0938">
        <w:t>а электронном носителе информ</w:t>
      </w:r>
      <w:r w:rsidR="003F0938">
        <w:t>ации (</w:t>
      </w:r>
      <w:r w:rsidR="007F6DA7">
        <w:t>компакт-диск</w:t>
      </w:r>
      <w:r w:rsidR="003F0938">
        <w:t xml:space="preserve"> или USB-Flash Drive)</w:t>
      </w:r>
      <w:r w:rsidR="003F0938" w:rsidRPr="003F0938">
        <w:t xml:space="preserve"> </w:t>
      </w:r>
      <w:r>
        <w:t>нарочно или почтовой связью с обеспечением их поступления в прокуратуру не позднее срока, установленного пунктом 3 настоящего Порядка;</w:t>
      </w:r>
    </w:p>
    <w:p w:rsidR="002945BD" w:rsidRDefault="002945BD" w:rsidP="00DD5B31">
      <w:pPr>
        <w:spacing w:line="240" w:lineRule="auto"/>
        <w:ind w:left="0" w:firstLine="709"/>
        <w:jc w:val="both"/>
      </w:pPr>
      <w:r>
        <w:lastRenderedPageBreak/>
        <w:t xml:space="preserve">в) путем представления в прокуратуру </w:t>
      </w:r>
      <w:r w:rsidR="003F0938">
        <w:t>н</w:t>
      </w:r>
      <w:r w:rsidR="003F0938" w:rsidRPr="003F0938">
        <w:t>а электронном носителе информ</w:t>
      </w:r>
      <w:r w:rsidR="006F36CC">
        <w:t>ации (</w:t>
      </w:r>
      <w:r w:rsidR="007F6DA7">
        <w:t>компакт-диск</w:t>
      </w:r>
      <w:r w:rsidR="006F36CC">
        <w:t xml:space="preserve"> или USB-Flash Drive) </w:t>
      </w:r>
      <w:r>
        <w:t>для их копирования.</w:t>
      </w:r>
    </w:p>
    <w:p w:rsidR="002945BD" w:rsidRPr="008A1914" w:rsidRDefault="008961B8" w:rsidP="00DD5B31">
      <w:pPr>
        <w:spacing w:line="240" w:lineRule="auto"/>
        <w:ind w:left="0" w:firstLine="709"/>
        <w:jc w:val="both"/>
        <w:rPr>
          <w:i/>
        </w:rPr>
      </w:pPr>
      <w:r>
        <w:t>6</w:t>
      </w:r>
      <w:r w:rsidR="002945BD">
        <w:t>. Независимо от способа направления проектов нормативных правовых актов одновременно с ними в прокуратуру представляется сопроводительное письмо с необходимыми реквизитами (датой, исходящим номером) на бумажном носителе</w:t>
      </w:r>
      <w:r w:rsidR="007F6DA7">
        <w:t xml:space="preserve"> и (или) в электронном виде</w:t>
      </w:r>
      <w:r w:rsidR="002945BD">
        <w:t xml:space="preserve"> з</w:t>
      </w:r>
      <w:r w:rsidR="008A1914">
        <w:t xml:space="preserve">а подписью уполномоченного лица </w:t>
      </w:r>
      <w:r w:rsidR="008A1914">
        <w:rPr>
          <w:i/>
        </w:rPr>
        <w:t xml:space="preserve">наименование </w:t>
      </w:r>
      <w:r w:rsidR="005268AE">
        <w:rPr>
          <w:i/>
        </w:rPr>
        <w:t xml:space="preserve">представительного </w:t>
      </w:r>
      <w:r w:rsidR="008A1914">
        <w:rPr>
          <w:i/>
        </w:rPr>
        <w:t>органа муниципального образования.</w:t>
      </w:r>
    </w:p>
    <w:p w:rsidR="002945BD" w:rsidRDefault="008961B8" w:rsidP="00DD5B31">
      <w:pPr>
        <w:spacing w:line="240" w:lineRule="auto"/>
        <w:ind w:left="0" w:firstLine="709"/>
        <w:jc w:val="both"/>
      </w:pPr>
      <w:r>
        <w:t>7</w:t>
      </w:r>
      <w:r w:rsidR="002945BD">
        <w:t xml:space="preserve">. В случае поступления в </w:t>
      </w:r>
      <w:r w:rsidR="00E13415">
        <w:rPr>
          <w:i/>
        </w:rPr>
        <w:t>наименование представительного органа муниципального образования</w:t>
      </w:r>
      <w:r w:rsidR="002945BD">
        <w:t xml:space="preserve"> </w:t>
      </w:r>
      <w:r w:rsidR="00BB2235">
        <w:t>информации прокуратуры о результатах правовой и антикоррупционной экспертизы проекта нормативного правового акта</w:t>
      </w:r>
      <w:r w:rsidR="002945BD">
        <w:t xml:space="preserve"> с замечаниями </w:t>
      </w:r>
      <w:r w:rsidR="00E13415">
        <w:t>к</w:t>
      </w:r>
      <w:r w:rsidR="002945BD">
        <w:t xml:space="preserve"> проекту нормативного правового акта, и в случае если </w:t>
      </w:r>
      <w:r w:rsidR="008A1914">
        <w:rPr>
          <w:i/>
        </w:rPr>
        <w:t>наименование представительного органа муниципального образования</w:t>
      </w:r>
      <w:r w:rsidR="002945BD">
        <w:t xml:space="preserve"> согласен с поступившими замечаниями, проект дорабатывается в соответствии с указанн</w:t>
      </w:r>
      <w:r w:rsidR="004955A9">
        <w:t>ой</w:t>
      </w:r>
      <w:r w:rsidR="002945BD">
        <w:t xml:space="preserve"> </w:t>
      </w:r>
      <w:r w:rsidR="004955A9">
        <w:t>информацией</w:t>
      </w:r>
      <w:r w:rsidR="002945BD">
        <w:t>.</w:t>
      </w:r>
    </w:p>
    <w:p w:rsidR="002945BD" w:rsidRDefault="00290D9A" w:rsidP="00DD5B31">
      <w:pPr>
        <w:spacing w:line="240" w:lineRule="auto"/>
        <w:ind w:left="0" w:firstLine="709"/>
        <w:jc w:val="both"/>
      </w:pPr>
      <w:r>
        <w:t xml:space="preserve">В случае несогласия с </w:t>
      </w:r>
      <w:r w:rsidR="000F150A">
        <w:t>замечаниями</w:t>
      </w:r>
      <w:r>
        <w:t xml:space="preserve"> прокуратуры </w:t>
      </w:r>
      <w:r w:rsidR="000F150A">
        <w:t>к проекту нормативного правового акта в прокуратуру направляется мотивированн</w:t>
      </w:r>
      <w:r w:rsidR="00281570">
        <w:t>ые возражения</w:t>
      </w:r>
      <w:r w:rsidR="000F150A">
        <w:t>.</w:t>
      </w:r>
    </w:p>
    <w:p w:rsidR="000F150A" w:rsidRPr="000F150A" w:rsidRDefault="000F150A" w:rsidP="00DD5B31">
      <w:pPr>
        <w:spacing w:line="240" w:lineRule="auto"/>
        <w:ind w:left="0" w:firstLine="709"/>
        <w:jc w:val="both"/>
      </w:pPr>
      <w:r>
        <w:t xml:space="preserve">8. Принятые </w:t>
      </w:r>
      <w:r>
        <w:rPr>
          <w:i/>
        </w:rPr>
        <w:t xml:space="preserve">наименование представительного органа муниципального образования </w:t>
      </w:r>
      <w:r>
        <w:t>правовые акты</w:t>
      </w:r>
      <w:r w:rsidR="00281570">
        <w:t>,</w:t>
      </w:r>
      <w:r w:rsidRPr="000F150A">
        <w:t xml:space="preserve"> </w:t>
      </w:r>
      <w:r w:rsidRPr="00ED1C9A">
        <w:t>регулирующи</w:t>
      </w:r>
      <w:r>
        <w:t>е</w:t>
      </w:r>
      <w:r w:rsidRPr="00ED1C9A">
        <w:t xml:space="preserve"> правоотношения в сфере охраны окружающей среды и природопользования</w:t>
      </w:r>
      <w:r>
        <w:t xml:space="preserve">, </w:t>
      </w:r>
      <w:r w:rsidR="00281570">
        <w:t>направляются в прокуратуру</w:t>
      </w:r>
      <w:r w:rsidR="00281570" w:rsidRPr="00281570">
        <w:t xml:space="preserve"> </w:t>
      </w:r>
      <w:r w:rsidR="00281570">
        <w:t>одним из способов, предусмотренн</w:t>
      </w:r>
      <w:r w:rsidR="00F37E7E">
        <w:t>ых пунктом 5 настоящего Порядка, не реже двух раз в месяц.</w:t>
      </w:r>
      <w:bookmarkStart w:id="0" w:name="_GoBack"/>
      <w:bookmarkEnd w:id="0"/>
    </w:p>
    <w:sectPr w:rsidR="000F150A" w:rsidRPr="000F15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BD"/>
    <w:rsid w:val="00012031"/>
    <w:rsid w:val="00040042"/>
    <w:rsid w:val="000421C6"/>
    <w:rsid w:val="00057CC7"/>
    <w:rsid w:val="000632B1"/>
    <w:rsid w:val="000F150A"/>
    <w:rsid w:val="001A18E4"/>
    <w:rsid w:val="001C6AEB"/>
    <w:rsid w:val="00233D8C"/>
    <w:rsid w:val="00246938"/>
    <w:rsid w:val="00281570"/>
    <w:rsid w:val="00290D9A"/>
    <w:rsid w:val="002945BD"/>
    <w:rsid w:val="002B0EAB"/>
    <w:rsid w:val="002F1D78"/>
    <w:rsid w:val="003779A6"/>
    <w:rsid w:val="00396B9B"/>
    <w:rsid w:val="003E5506"/>
    <w:rsid w:val="003F0938"/>
    <w:rsid w:val="003F737E"/>
    <w:rsid w:val="004955A9"/>
    <w:rsid w:val="005268AE"/>
    <w:rsid w:val="00533860"/>
    <w:rsid w:val="00560FAE"/>
    <w:rsid w:val="00597A33"/>
    <w:rsid w:val="005A0631"/>
    <w:rsid w:val="005A47E8"/>
    <w:rsid w:val="005C2D0C"/>
    <w:rsid w:val="006052C5"/>
    <w:rsid w:val="006462BC"/>
    <w:rsid w:val="0068717A"/>
    <w:rsid w:val="006B695B"/>
    <w:rsid w:val="006E5E91"/>
    <w:rsid w:val="006F36CC"/>
    <w:rsid w:val="00722DF2"/>
    <w:rsid w:val="007278FD"/>
    <w:rsid w:val="0075320F"/>
    <w:rsid w:val="00757BD8"/>
    <w:rsid w:val="0078543F"/>
    <w:rsid w:val="00794D59"/>
    <w:rsid w:val="0079757A"/>
    <w:rsid w:val="007A4785"/>
    <w:rsid w:val="007D0B51"/>
    <w:rsid w:val="007E22D0"/>
    <w:rsid w:val="007F2A2B"/>
    <w:rsid w:val="007F6DA7"/>
    <w:rsid w:val="008262F3"/>
    <w:rsid w:val="00853A4C"/>
    <w:rsid w:val="00865131"/>
    <w:rsid w:val="008961B8"/>
    <w:rsid w:val="008A1914"/>
    <w:rsid w:val="008B2645"/>
    <w:rsid w:val="008F5ECC"/>
    <w:rsid w:val="00907866"/>
    <w:rsid w:val="00911677"/>
    <w:rsid w:val="00950C24"/>
    <w:rsid w:val="00A42162"/>
    <w:rsid w:val="00A55D57"/>
    <w:rsid w:val="00B07424"/>
    <w:rsid w:val="00B6735B"/>
    <w:rsid w:val="00BB2235"/>
    <w:rsid w:val="00C327B7"/>
    <w:rsid w:val="00C731F6"/>
    <w:rsid w:val="00D94064"/>
    <w:rsid w:val="00DD5B31"/>
    <w:rsid w:val="00DE1251"/>
    <w:rsid w:val="00E13415"/>
    <w:rsid w:val="00E87E7F"/>
    <w:rsid w:val="00E9075F"/>
    <w:rsid w:val="00ED1C9A"/>
    <w:rsid w:val="00F37E7E"/>
    <w:rsid w:val="00FC5335"/>
    <w:rsid w:val="00FD7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F7236"/>
  <w15:chartTrackingRefBased/>
  <w15:docId w15:val="{2A74DC06-BB7B-4239-A455-6B1E04AE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line="240" w:lineRule="exact"/>
        <w:ind w:left="48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1170</Words>
  <Characters>6674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Abp-mproc-006</dc:creator>
  <cp:keywords/>
  <dc:description/>
  <cp:lastModifiedBy>Abp-mproc-006</cp:lastModifiedBy>
  <cp:revision>7</cp:revision>
  <dcterms:created xsi:type="dcterms:W3CDTF">2018-12-04T01:52:00Z</dcterms:created>
  <dcterms:modified xsi:type="dcterms:W3CDTF">2018-12-06T02:36:00Z</dcterms:modified>
</cp:coreProperties>
</file>