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C63" w:rsidRDefault="00FB6C63" w:rsidP="00FB6C63">
      <w:pPr>
        <w:ind w:left="709" w:firstLine="0"/>
        <w:jc w:val="right"/>
        <w:rPr>
          <w:rFonts w:cs="Times New Roman"/>
          <w:b/>
          <w:sz w:val="32"/>
          <w:szCs w:val="32"/>
          <w:u w:val="single"/>
        </w:rPr>
      </w:pPr>
      <w:r>
        <w:rPr>
          <w:rFonts w:cs="Times New Roman"/>
          <w:b/>
          <w:sz w:val="32"/>
          <w:szCs w:val="32"/>
          <w:u w:val="single"/>
        </w:rPr>
        <w:t>ПРОЕКТ</w:t>
      </w:r>
    </w:p>
    <w:p w:rsidR="007D78B1" w:rsidRPr="006E3A68" w:rsidRDefault="007D78B1" w:rsidP="006E3A68">
      <w:pPr>
        <w:ind w:left="709" w:firstLine="0"/>
        <w:jc w:val="center"/>
        <w:rPr>
          <w:rFonts w:cs="Times New Roman"/>
          <w:b/>
          <w:sz w:val="32"/>
          <w:szCs w:val="32"/>
          <w:u w:val="single"/>
        </w:rPr>
      </w:pPr>
      <w:r w:rsidRPr="006E3A68">
        <w:rPr>
          <w:rFonts w:cs="Times New Roman"/>
          <w:b/>
          <w:sz w:val="32"/>
          <w:szCs w:val="32"/>
          <w:u w:val="single"/>
        </w:rPr>
        <w:t>МЕСТНЫЕ НОРМАТИВЫ</w:t>
      </w:r>
    </w:p>
    <w:p w:rsidR="007D78B1" w:rsidRPr="006E3A68" w:rsidRDefault="007D78B1" w:rsidP="006E3A68">
      <w:pPr>
        <w:ind w:left="709" w:firstLine="0"/>
        <w:jc w:val="center"/>
        <w:rPr>
          <w:rFonts w:cs="Times New Roman"/>
          <w:b/>
          <w:sz w:val="32"/>
          <w:szCs w:val="32"/>
          <w:u w:val="single"/>
        </w:rPr>
      </w:pPr>
      <w:r w:rsidRPr="006E3A68">
        <w:rPr>
          <w:rFonts w:cs="Times New Roman"/>
          <w:b/>
          <w:sz w:val="32"/>
          <w:szCs w:val="32"/>
          <w:u w:val="single"/>
        </w:rPr>
        <w:t>ГРАДОСТРОИТЕЛЬНОГО ПРОЕКТИРОВАНИЯ</w:t>
      </w:r>
    </w:p>
    <w:p w:rsidR="007D78B1" w:rsidRPr="006E3A68" w:rsidRDefault="00681868" w:rsidP="006E3A68">
      <w:pPr>
        <w:ind w:left="709" w:firstLine="0"/>
        <w:jc w:val="center"/>
        <w:rPr>
          <w:rFonts w:cs="Times New Roman"/>
          <w:b/>
          <w:sz w:val="32"/>
          <w:szCs w:val="32"/>
          <w:u w:val="single"/>
        </w:rPr>
      </w:pPr>
      <w:r w:rsidRPr="006E3A68">
        <w:rPr>
          <w:rFonts w:cs="Times New Roman"/>
          <w:b/>
          <w:sz w:val="32"/>
          <w:szCs w:val="32"/>
          <w:u w:val="single"/>
        </w:rPr>
        <w:t>ПОЯРКОВСКОГО СЕЛЬСОВЕТА МИХАЙЛОВСКОГО РАЙОНА</w:t>
      </w:r>
    </w:p>
    <w:p w:rsidR="007D78B1" w:rsidRPr="006E3A68" w:rsidRDefault="00681868" w:rsidP="006E3A68">
      <w:pPr>
        <w:ind w:left="709" w:firstLine="0"/>
        <w:jc w:val="center"/>
        <w:rPr>
          <w:rFonts w:cs="Times New Roman"/>
          <w:b/>
          <w:sz w:val="32"/>
          <w:szCs w:val="32"/>
          <w:u w:val="single"/>
        </w:rPr>
      </w:pPr>
      <w:r w:rsidRPr="006E3A68">
        <w:rPr>
          <w:rFonts w:cs="Times New Roman"/>
          <w:b/>
          <w:sz w:val="32"/>
          <w:szCs w:val="32"/>
          <w:u w:val="single"/>
        </w:rPr>
        <w:t>АМУРСКОЙ</w:t>
      </w:r>
      <w:r w:rsidR="007D78B1" w:rsidRPr="006E3A68">
        <w:rPr>
          <w:rFonts w:cs="Times New Roman"/>
          <w:b/>
          <w:sz w:val="32"/>
          <w:szCs w:val="32"/>
          <w:u w:val="single"/>
        </w:rPr>
        <w:t xml:space="preserve"> ОБЛАСТИ</w:t>
      </w:r>
    </w:p>
    <w:p w:rsidR="007D78B1" w:rsidRPr="006E3A68" w:rsidRDefault="007D78B1" w:rsidP="006E3A68">
      <w:pPr>
        <w:ind w:left="709" w:firstLine="0"/>
        <w:jc w:val="center"/>
        <w:rPr>
          <w:rFonts w:cs="Times New Roman"/>
          <w:b/>
          <w:sz w:val="32"/>
          <w:szCs w:val="32"/>
          <w:u w:val="single"/>
        </w:rPr>
      </w:pPr>
      <w:r w:rsidRPr="006E3A68">
        <w:rPr>
          <w:rFonts w:cs="Times New Roman"/>
          <w:b/>
          <w:sz w:val="32"/>
          <w:szCs w:val="32"/>
          <w:u w:val="single"/>
        </w:rPr>
        <w:t>(В ТРЁХ ТОМАХ)</w:t>
      </w:r>
    </w:p>
    <w:p w:rsidR="007D78B1" w:rsidRPr="00675C88" w:rsidRDefault="007D78B1" w:rsidP="007D78B1">
      <w:pPr>
        <w:spacing w:line="276" w:lineRule="auto"/>
        <w:jc w:val="center"/>
        <w:rPr>
          <w:b/>
        </w:rPr>
      </w:pPr>
    </w:p>
    <w:p w:rsidR="007D78B1" w:rsidRPr="00B61F90" w:rsidRDefault="007D78B1" w:rsidP="007D78B1">
      <w:pPr>
        <w:spacing w:before="240" w:line="276" w:lineRule="auto"/>
        <w:jc w:val="center"/>
      </w:pPr>
      <w:r w:rsidRPr="00B61F90">
        <w:t>2018г.</w:t>
      </w:r>
    </w:p>
    <w:sdt>
      <w:sdtPr>
        <w:rPr>
          <w:rFonts w:ascii="Times New Roman" w:eastAsiaTheme="minorEastAsia" w:hAnsi="Times New Roman" w:cs="Times New Roman"/>
          <w:b w:val="0"/>
          <w:bCs w:val="0"/>
          <w:color w:val="auto"/>
          <w:sz w:val="24"/>
          <w:szCs w:val="24"/>
          <w:lang w:eastAsia="en-US"/>
        </w:rPr>
        <w:id w:val="1589969692"/>
        <w:docPartObj>
          <w:docPartGallery w:val="Table of Contents"/>
          <w:docPartUnique/>
        </w:docPartObj>
      </w:sdtPr>
      <w:sdtEndPr>
        <w:rPr>
          <w:rFonts w:cstheme="minorBidi"/>
          <w:sz w:val="26"/>
          <w:szCs w:val="22"/>
        </w:rPr>
      </w:sdtEndPr>
      <w:sdtContent>
        <w:p w:rsidR="004320C2" w:rsidRPr="000C17B9" w:rsidRDefault="004320C2" w:rsidP="000C17B9">
          <w:pPr>
            <w:pStyle w:val="afff4"/>
            <w:spacing w:before="0" w:line="240" w:lineRule="auto"/>
            <w:ind w:left="284"/>
            <w:rPr>
              <w:rFonts w:ascii="Times New Roman" w:hAnsi="Times New Roman" w:cs="Times New Roman"/>
              <w:color w:val="auto"/>
              <w:sz w:val="24"/>
              <w:szCs w:val="24"/>
            </w:rPr>
          </w:pPr>
          <w:r w:rsidRPr="000C17B9">
            <w:rPr>
              <w:rFonts w:ascii="Times New Roman" w:hAnsi="Times New Roman" w:cs="Times New Roman"/>
              <w:color w:val="auto"/>
              <w:sz w:val="24"/>
              <w:szCs w:val="24"/>
            </w:rPr>
            <w:t>Оглавление</w:t>
          </w:r>
        </w:p>
        <w:p w:rsidR="000C17B9" w:rsidRPr="000C17B9" w:rsidRDefault="0067032F" w:rsidP="000C17B9">
          <w:pPr>
            <w:pStyle w:val="15"/>
            <w:tabs>
              <w:tab w:val="right" w:leader="dot" w:pos="9344"/>
            </w:tabs>
            <w:spacing w:line="240" w:lineRule="auto"/>
            <w:ind w:firstLine="993"/>
            <w:rPr>
              <w:rFonts w:asciiTheme="minorHAnsi" w:hAnsiTheme="minorHAnsi"/>
              <w:noProof/>
              <w:sz w:val="24"/>
              <w:szCs w:val="24"/>
              <w:lang w:eastAsia="ru-RU"/>
            </w:rPr>
          </w:pPr>
          <w:r w:rsidRPr="0067032F">
            <w:rPr>
              <w:rFonts w:cs="Times New Roman"/>
              <w:sz w:val="24"/>
              <w:szCs w:val="24"/>
            </w:rPr>
            <w:fldChar w:fldCharType="begin"/>
          </w:r>
          <w:r w:rsidR="004320C2" w:rsidRPr="000C17B9">
            <w:rPr>
              <w:rFonts w:cs="Times New Roman"/>
              <w:sz w:val="24"/>
              <w:szCs w:val="24"/>
            </w:rPr>
            <w:instrText xml:space="preserve"> TOC \o "1-3" \h \z \u </w:instrText>
          </w:r>
          <w:r w:rsidRPr="0067032F">
            <w:rPr>
              <w:rFonts w:cs="Times New Roman"/>
              <w:sz w:val="24"/>
              <w:szCs w:val="24"/>
            </w:rPr>
            <w:fldChar w:fldCharType="separate"/>
          </w:r>
          <w:hyperlink w:anchor="_Toc507872406" w:history="1">
            <w:r w:rsidR="000C17B9" w:rsidRPr="000C17B9">
              <w:rPr>
                <w:rStyle w:val="afff5"/>
                <w:noProof/>
                <w:sz w:val="24"/>
                <w:szCs w:val="24"/>
              </w:rPr>
              <w:t xml:space="preserve">Том </w:t>
            </w:r>
            <w:r w:rsidR="000C17B9" w:rsidRPr="000C17B9">
              <w:rPr>
                <w:rStyle w:val="afff5"/>
                <w:noProof/>
                <w:sz w:val="24"/>
                <w:szCs w:val="24"/>
                <w:lang w:val="en-US"/>
              </w:rPr>
              <w:t>I</w:t>
            </w:r>
            <w:r w:rsidR="000C17B9" w:rsidRPr="000C17B9">
              <w:rPr>
                <w:noProof/>
                <w:webHidden/>
                <w:sz w:val="24"/>
                <w:szCs w:val="24"/>
              </w:rPr>
              <w:tab/>
            </w:r>
            <w:r w:rsidRPr="000C17B9">
              <w:rPr>
                <w:noProof/>
                <w:webHidden/>
                <w:sz w:val="24"/>
                <w:szCs w:val="24"/>
              </w:rPr>
              <w:fldChar w:fldCharType="begin"/>
            </w:r>
            <w:r w:rsidR="000C17B9" w:rsidRPr="000C17B9">
              <w:rPr>
                <w:noProof/>
                <w:webHidden/>
                <w:sz w:val="24"/>
                <w:szCs w:val="24"/>
              </w:rPr>
              <w:instrText xml:space="preserve"> PAGEREF _Toc507872406 \h </w:instrText>
            </w:r>
            <w:r w:rsidRPr="000C17B9">
              <w:rPr>
                <w:noProof/>
                <w:webHidden/>
                <w:sz w:val="24"/>
                <w:szCs w:val="24"/>
              </w:rPr>
            </w:r>
            <w:r w:rsidRPr="000C17B9">
              <w:rPr>
                <w:noProof/>
                <w:webHidden/>
                <w:sz w:val="24"/>
                <w:szCs w:val="24"/>
              </w:rPr>
              <w:fldChar w:fldCharType="separate"/>
            </w:r>
            <w:r w:rsidR="00B86972">
              <w:rPr>
                <w:noProof/>
                <w:webHidden/>
                <w:sz w:val="24"/>
                <w:szCs w:val="24"/>
              </w:rPr>
              <w:t>6</w:t>
            </w:r>
            <w:r w:rsidRPr="000C17B9">
              <w:rPr>
                <w:noProof/>
                <w:webHidden/>
                <w:sz w:val="24"/>
                <w:szCs w:val="24"/>
              </w:rPr>
              <w:fldChar w:fldCharType="end"/>
            </w:r>
          </w:hyperlink>
        </w:p>
        <w:p w:rsidR="000C17B9" w:rsidRPr="000C17B9" w:rsidRDefault="0067032F" w:rsidP="000C17B9">
          <w:pPr>
            <w:pStyle w:val="23"/>
            <w:ind w:left="0" w:firstLine="993"/>
            <w:rPr>
              <w:rFonts w:asciiTheme="minorHAnsi" w:hAnsiTheme="minorHAnsi"/>
              <w:snapToGrid/>
              <w:w w:val="100"/>
              <w:lang w:eastAsia="ru-RU"/>
            </w:rPr>
          </w:pPr>
          <w:hyperlink w:anchor="_Toc507872407" w:history="1">
            <w:r w:rsidR="000C17B9" w:rsidRPr="000C17B9">
              <w:rPr>
                <w:rStyle w:val="afff5"/>
                <w:rFonts w:eastAsiaTheme="minorHAnsi"/>
              </w:rPr>
              <w:t>1.</w:t>
            </w:r>
            <w:r w:rsidR="000C17B9" w:rsidRPr="000C17B9">
              <w:rPr>
                <w:rFonts w:asciiTheme="minorHAnsi" w:hAnsiTheme="minorHAnsi"/>
                <w:snapToGrid/>
                <w:w w:val="100"/>
                <w:lang w:eastAsia="ru-RU"/>
              </w:rPr>
              <w:tab/>
            </w:r>
            <w:r w:rsidR="000C17B9" w:rsidRPr="000C17B9">
              <w:rPr>
                <w:rStyle w:val="afff5"/>
              </w:rPr>
              <w:t>Основная часть</w:t>
            </w:r>
            <w:r w:rsidR="000C17B9" w:rsidRPr="000C17B9">
              <w:rPr>
                <w:webHidden/>
              </w:rPr>
              <w:tab/>
            </w:r>
            <w:r w:rsidRPr="000C17B9">
              <w:rPr>
                <w:webHidden/>
              </w:rPr>
              <w:fldChar w:fldCharType="begin"/>
            </w:r>
            <w:r w:rsidR="000C17B9" w:rsidRPr="000C17B9">
              <w:rPr>
                <w:webHidden/>
              </w:rPr>
              <w:instrText xml:space="preserve"> PAGEREF _Toc507872407 \h </w:instrText>
            </w:r>
            <w:r w:rsidRPr="000C17B9">
              <w:rPr>
                <w:webHidden/>
              </w:rPr>
            </w:r>
            <w:r w:rsidRPr="000C17B9">
              <w:rPr>
                <w:webHidden/>
              </w:rPr>
              <w:fldChar w:fldCharType="separate"/>
            </w:r>
            <w:r w:rsidR="00B86972">
              <w:rPr>
                <w:webHidden/>
              </w:rPr>
              <w:t>7</w:t>
            </w:r>
            <w:r w:rsidRPr="000C17B9">
              <w:rPr>
                <w:webHidden/>
              </w:rPr>
              <w:fldChar w:fldCharType="end"/>
            </w:r>
          </w:hyperlink>
        </w:p>
        <w:p w:rsidR="000C17B9" w:rsidRPr="000C17B9" w:rsidRDefault="0067032F" w:rsidP="000C17B9">
          <w:pPr>
            <w:pStyle w:val="23"/>
            <w:ind w:left="0" w:firstLine="993"/>
            <w:rPr>
              <w:rFonts w:asciiTheme="minorHAnsi" w:hAnsiTheme="minorHAnsi"/>
              <w:snapToGrid/>
              <w:w w:val="100"/>
              <w:lang w:eastAsia="ru-RU"/>
            </w:rPr>
          </w:pPr>
          <w:hyperlink w:anchor="_Toc507872408" w:history="1">
            <w:r w:rsidR="000C17B9" w:rsidRPr="000C17B9">
              <w:rPr>
                <w:rStyle w:val="afff5"/>
              </w:rPr>
              <w:t>1.1.</w:t>
            </w:r>
            <w:r w:rsidR="000C17B9" w:rsidRPr="000C17B9">
              <w:rPr>
                <w:rFonts w:asciiTheme="minorHAnsi" w:hAnsiTheme="minorHAnsi"/>
                <w:snapToGrid/>
                <w:w w:val="100"/>
                <w:lang w:eastAsia="ru-RU"/>
              </w:rPr>
              <w:tab/>
            </w:r>
            <w:r w:rsidR="000C17B9" w:rsidRPr="000C17B9">
              <w:rPr>
                <w:rStyle w:val="afff5"/>
              </w:rPr>
              <w:t>Общие положения</w:t>
            </w:r>
            <w:r w:rsidR="000C17B9" w:rsidRPr="000C17B9">
              <w:rPr>
                <w:webHidden/>
              </w:rPr>
              <w:tab/>
            </w:r>
            <w:r w:rsidRPr="000C17B9">
              <w:rPr>
                <w:webHidden/>
              </w:rPr>
              <w:fldChar w:fldCharType="begin"/>
            </w:r>
            <w:r w:rsidR="000C17B9" w:rsidRPr="000C17B9">
              <w:rPr>
                <w:webHidden/>
              </w:rPr>
              <w:instrText xml:space="preserve"> PAGEREF _Toc507872408 \h </w:instrText>
            </w:r>
            <w:r w:rsidRPr="000C17B9">
              <w:rPr>
                <w:webHidden/>
              </w:rPr>
            </w:r>
            <w:r w:rsidRPr="000C17B9">
              <w:rPr>
                <w:webHidden/>
              </w:rPr>
              <w:fldChar w:fldCharType="separate"/>
            </w:r>
            <w:r w:rsidR="00B86972">
              <w:rPr>
                <w:webHidden/>
              </w:rPr>
              <w:t>7</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09" w:history="1">
            <w:r w:rsidR="000C17B9" w:rsidRPr="000C17B9">
              <w:rPr>
                <w:rStyle w:val="afff5"/>
              </w:rPr>
              <w:t>1.1.1.</w:t>
            </w:r>
            <w:r w:rsidR="000C17B9" w:rsidRPr="000C17B9">
              <w:rPr>
                <w:rFonts w:asciiTheme="minorHAnsi" w:hAnsiTheme="minorHAnsi"/>
                <w:lang w:eastAsia="ru-RU"/>
              </w:rPr>
              <w:tab/>
            </w:r>
            <w:r w:rsidR="000C17B9" w:rsidRPr="000C17B9">
              <w:rPr>
                <w:rStyle w:val="afff5"/>
              </w:rPr>
              <w:t>Назначение и область применения</w:t>
            </w:r>
            <w:r w:rsidR="000C17B9" w:rsidRPr="000C17B9">
              <w:rPr>
                <w:webHidden/>
              </w:rPr>
              <w:tab/>
            </w:r>
            <w:r w:rsidRPr="000C17B9">
              <w:rPr>
                <w:webHidden/>
              </w:rPr>
              <w:fldChar w:fldCharType="begin"/>
            </w:r>
            <w:r w:rsidR="000C17B9" w:rsidRPr="000C17B9">
              <w:rPr>
                <w:webHidden/>
              </w:rPr>
              <w:instrText xml:space="preserve"> PAGEREF _Toc507872409 \h </w:instrText>
            </w:r>
            <w:r w:rsidRPr="000C17B9">
              <w:rPr>
                <w:webHidden/>
              </w:rPr>
            </w:r>
            <w:r w:rsidRPr="000C17B9">
              <w:rPr>
                <w:webHidden/>
              </w:rPr>
              <w:fldChar w:fldCharType="separate"/>
            </w:r>
            <w:r w:rsidR="00B86972">
              <w:rPr>
                <w:webHidden/>
              </w:rPr>
              <w:t>7</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10" w:history="1">
            <w:r w:rsidR="000C17B9" w:rsidRPr="000C17B9">
              <w:rPr>
                <w:rStyle w:val="afff5"/>
              </w:rPr>
              <w:t>1.1.2.</w:t>
            </w:r>
            <w:r w:rsidR="000C17B9" w:rsidRPr="000C17B9">
              <w:rPr>
                <w:rFonts w:asciiTheme="minorHAnsi" w:hAnsiTheme="minorHAnsi"/>
                <w:lang w:eastAsia="ru-RU"/>
              </w:rPr>
              <w:tab/>
            </w:r>
            <w:r w:rsidR="000C17B9" w:rsidRPr="000C17B9">
              <w:rPr>
                <w:rStyle w:val="afff5"/>
              </w:rPr>
              <w:t>Термины и определения</w:t>
            </w:r>
            <w:r w:rsidR="000C17B9" w:rsidRPr="000C17B9">
              <w:rPr>
                <w:webHidden/>
              </w:rPr>
              <w:tab/>
            </w:r>
            <w:r w:rsidRPr="000C17B9">
              <w:rPr>
                <w:webHidden/>
              </w:rPr>
              <w:fldChar w:fldCharType="begin"/>
            </w:r>
            <w:r w:rsidR="000C17B9" w:rsidRPr="000C17B9">
              <w:rPr>
                <w:webHidden/>
              </w:rPr>
              <w:instrText xml:space="preserve"> PAGEREF _Toc507872410 \h </w:instrText>
            </w:r>
            <w:r w:rsidRPr="000C17B9">
              <w:rPr>
                <w:webHidden/>
              </w:rPr>
            </w:r>
            <w:r w:rsidRPr="000C17B9">
              <w:rPr>
                <w:webHidden/>
              </w:rPr>
              <w:fldChar w:fldCharType="separate"/>
            </w:r>
            <w:r w:rsidR="00B86972">
              <w:rPr>
                <w:webHidden/>
              </w:rPr>
              <w:t>8</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11" w:history="1">
            <w:r w:rsidR="000C17B9" w:rsidRPr="000C17B9">
              <w:rPr>
                <w:rStyle w:val="afff5"/>
              </w:rPr>
              <w:t>1.1.3.</w:t>
            </w:r>
            <w:r w:rsidR="000C17B9" w:rsidRPr="000C17B9">
              <w:rPr>
                <w:rFonts w:asciiTheme="minorHAnsi" w:hAnsiTheme="minorHAnsi"/>
                <w:lang w:eastAsia="ru-RU"/>
              </w:rPr>
              <w:tab/>
            </w:r>
            <w:r w:rsidR="000C17B9" w:rsidRPr="000C17B9">
              <w:rPr>
                <w:rStyle w:val="afff5"/>
              </w:rPr>
              <w:t>Перечень законодательных актов и нормативных документов</w:t>
            </w:r>
            <w:r w:rsidR="000C17B9" w:rsidRPr="000C17B9">
              <w:rPr>
                <w:webHidden/>
              </w:rPr>
              <w:tab/>
            </w:r>
            <w:r w:rsidRPr="000C17B9">
              <w:rPr>
                <w:webHidden/>
              </w:rPr>
              <w:fldChar w:fldCharType="begin"/>
            </w:r>
            <w:r w:rsidR="000C17B9" w:rsidRPr="000C17B9">
              <w:rPr>
                <w:webHidden/>
              </w:rPr>
              <w:instrText xml:space="preserve"> PAGEREF _Toc507872411 \h </w:instrText>
            </w:r>
            <w:r w:rsidRPr="000C17B9">
              <w:rPr>
                <w:webHidden/>
              </w:rPr>
            </w:r>
            <w:r w:rsidRPr="000C17B9">
              <w:rPr>
                <w:webHidden/>
              </w:rPr>
              <w:fldChar w:fldCharType="separate"/>
            </w:r>
            <w:r w:rsidR="00B86972">
              <w:rPr>
                <w:webHidden/>
              </w:rPr>
              <w:t>8</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12" w:history="1">
            <w:r w:rsidR="000C17B9" w:rsidRPr="000C17B9">
              <w:rPr>
                <w:rStyle w:val="afff5"/>
              </w:rPr>
              <w:t>1.1.4.</w:t>
            </w:r>
            <w:r w:rsidR="000C17B9" w:rsidRPr="000C17B9">
              <w:rPr>
                <w:rFonts w:asciiTheme="minorHAnsi" w:hAnsiTheme="minorHAnsi"/>
                <w:lang w:eastAsia="ru-RU"/>
              </w:rPr>
              <w:tab/>
            </w:r>
            <w:r w:rsidR="000C17B9" w:rsidRPr="000C17B9">
              <w:rPr>
                <w:rStyle w:val="afff5"/>
              </w:rPr>
              <w:t>Общая организация территории сельского поселения</w:t>
            </w:r>
            <w:r w:rsidR="000C17B9" w:rsidRPr="000C17B9">
              <w:rPr>
                <w:webHidden/>
              </w:rPr>
              <w:tab/>
            </w:r>
            <w:r w:rsidRPr="000C17B9">
              <w:rPr>
                <w:webHidden/>
              </w:rPr>
              <w:fldChar w:fldCharType="begin"/>
            </w:r>
            <w:r w:rsidR="000C17B9" w:rsidRPr="000C17B9">
              <w:rPr>
                <w:webHidden/>
              </w:rPr>
              <w:instrText xml:space="preserve"> PAGEREF _Toc507872412 \h </w:instrText>
            </w:r>
            <w:r w:rsidRPr="000C17B9">
              <w:rPr>
                <w:webHidden/>
              </w:rPr>
            </w:r>
            <w:r w:rsidRPr="000C17B9">
              <w:rPr>
                <w:webHidden/>
              </w:rPr>
              <w:fldChar w:fldCharType="separate"/>
            </w:r>
            <w:r w:rsidR="00B86972">
              <w:rPr>
                <w:webHidden/>
              </w:rPr>
              <w:t>8</w:t>
            </w:r>
            <w:r w:rsidRPr="000C17B9">
              <w:rPr>
                <w:webHidden/>
              </w:rPr>
              <w:fldChar w:fldCharType="end"/>
            </w:r>
          </w:hyperlink>
        </w:p>
        <w:p w:rsidR="000C17B9" w:rsidRPr="000C17B9" w:rsidRDefault="0067032F" w:rsidP="000C17B9">
          <w:pPr>
            <w:pStyle w:val="23"/>
            <w:ind w:left="0" w:firstLine="993"/>
            <w:rPr>
              <w:rFonts w:asciiTheme="minorHAnsi" w:hAnsiTheme="minorHAnsi"/>
              <w:snapToGrid/>
              <w:w w:val="100"/>
              <w:lang w:eastAsia="ru-RU"/>
            </w:rPr>
          </w:pPr>
          <w:hyperlink w:anchor="_Toc507872413" w:history="1">
            <w:r w:rsidR="000C17B9" w:rsidRPr="000C17B9">
              <w:rPr>
                <w:rStyle w:val="afff5"/>
                <w:rFonts w:eastAsiaTheme="minorHAnsi"/>
              </w:rPr>
              <w:t>2.</w:t>
            </w:r>
            <w:r w:rsidR="000C17B9" w:rsidRPr="000C17B9">
              <w:rPr>
                <w:rFonts w:asciiTheme="minorHAnsi" w:hAnsiTheme="minorHAnsi"/>
                <w:snapToGrid/>
                <w:w w:val="100"/>
                <w:lang w:eastAsia="ru-RU"/>
              </w:rPr>
              <w:tab/>
            </w:r>
            <w:r w:rsidR="000C17B9" w:rsidRPr="000C17B9">
              <w:rPr>
                <w:rStyle w:val="afff5"/>
              </w:rPr>
              <w:t>Расчетные показатели обеспеченности объектов местного значения</w:t>
            </w:r>
            <w:r w:rsidR="000C17B9" w:rsidRPr="000C17B9">
              <w:rPr>
                <w:webHidden/>
              </w:rPr>
              <w:tab/>
            </w:r>
            <w:r w:rsidRPr="000C17B9">
              <w:rPr>
                <w:webHidden/>
              </w:rPr>
              <w:fldChar w:fldCharType="begin"/>
            </w:r>
            <w:r w:rsidR="000C17B9" w:rsidRPr="000C17B9">
              <w:rPr>
                <w:webHidden/>
              </w:rPr>
              <w:instrText xml:space="preserve"> PAGEREF _Toc507872413 \h </w:instrText>
            </w:r>
            <w:r w:rsidRPr="000C17B9">
              <w:rPr>
                <w:webHidden/>
              </w:rPr>
            </w:r>
            <w:r w:rsidRPr="000C17B9">
              <w:rPr>
                <w:webHidden/>
              </w:rPr>
              <w:fldChar w:fldCharType="separate"/>
            </w:r>
            <w:r w:rsidR="00B86972">
              <w:rPr>
                <w:webHidden/>
              </w:rPr>
              <w:t>12</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14" w:history="1">
            <w:r w:rsidR="000C17B9" w:rsidRPr="000C17B9">
              <w:rPr>
                <w:rStyle w:val="afff5"/>
              </w:rPr>
              <w:t>1.2.1.</w:t>
            </w:r>
            <w:r w:rsidR="000C17B9" w:rsidRPr="000C17B9">
              <w:rPr>
                <w:rFonts w:asciiTheme="minorHAnsi" w:hAnsiTheme="minorHAnsi"/>
                <w:lang w:eastAsia="ru-RU"/>
              </w:rPr>
              <w:tab/>
            </w:r>
            <w:r w:rsidR="000C17B9" w:rsidRPr="000C17B9">
              <w:rPr>
                <w:rStyle w:val="afff5"/>
              </w:rPr>
              <w:t>Расчетные показатели объектов жилищного назначения</w:t>
            </w:r>
            <w:r w:rsidR="000C17B9" w:rsidRPr="000C17B9">
              <w:rPr>
                <w:webHidden/>
              </w:rPr>
              <w:tab/>
            </w:r>
            <w:r w:rsidRPr="000C17B9">
              <w:rPr>
                <w:webHidden/>
              </w:rPr>
              <w:fldChar w:fldCharType="begin"/>
            </w:r>
            <w:r w:rsidR="000C17B9" w:rsidRPr="000C17B9">
              <w:rPr>
                <w:webHidden/>
              </w:rPr>
              <w:instrText xml:space="preserve"> PAGEREF _Toc507872414 \h </w:instrText>
            </w:r>
            <w:r w:rsidRPr="000C17B9">
              <w:rPr>
                <w:webHidden/>
              </w:rPr>
            </w:r>
            <w:r w:rsidRPr="000C17B9">
              <w:rPr>
                <w:webHidden/>
              </w:rPr>
              <w:fldChar w:fldCharType="separate"/>
            </w:r>
            <w:r w:rsidR="00B86972">
              <w:rPr>
                <w:webHidden/>
              </w:rPr>
              <w:t>12</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15" w:history="1">
            <w:r w:rsidR="000C17B9" w:rsidRPr="000C17B9">
              <w:rPr>
                <w:rStyle w:val="afff5"/>
              </w:rPr>
              <w:t>1.2.2.</w:t>
            </w:r>
            <w:r w:rsidR="000C17B9" w:rsidRPr="000C17B9">
              <w:rPr>
                <w:rFonts w:asciiTheme="minorHAnsi" w:hAnsiTheme="minorHAnsi"/>
                <w:lang w:eastAsia="ru-RU"/>
              </w:rPr>
              <w:tab/>
            </w:r>
            <w:r w:rsidR="000C17B9" w:rsidRPr="000C17B9">
              <w:rPr>
                <w:rStyle w:val="afff5"/>
                <w:rFonts w:eastAsia="Times New Roman"/>
                <w:lang w:eastAsia="ru-RU"/>
              </w:rPr>
              <w:t xml:space="preserve">Расчетные </w:t>
            </w:r>
            <w:r w:rsidR="000C17B9" w:rsidRPr="000C17B9">
              <w:rPr>
                <w:rStyle w:val="afff5"/>
              </w:rPr>
              <w:t>показатели</w:t>
            </w:r>
            <w:r w:rsidR="000C17B9" w:rsidRPr="000C17B9">
              <w:rPr>
                <w:rStyle w:val="afff5"/>
                <w:rFonts w:eastAsia="Times New Roman"/>
                <w:lang w:eastAsia="ru-RU"/>
              </w:rPr>
              <w:t xml:space="preserve"> в сфере жилищного обеспечения</w:t>
            </w:r>
            <w:r w:rsidR="000C17B9" w:rsidRPr="000C17B9">
              <w:rPr>
                <w:webHidden/>
              </w:rPr>
              <w:tab/>
            </w:r>
            <w:r w:rsidRPr="000C17B9">
              <w:rPr>
                <w:webHidden/>
              </w:rPr>
              <w:fldChar w:fldCharType="begin"/>
            </w:r>
            <w:r w:rsidR="000C17B9" w:rsidRPr="000C17B9">
              <w:rPr>
                <w:webHidden/>
              </w:rPr>
              <w:instrText xml:space="preserve"> PAGEREF _Toc507872415 \h </w:instrText>
            </w:r>
            <w:r w:rsidRPr="000C17B9">
              <w:rPr>
                <w:webHidden/>
              </w:rPr>
            </w:r>
            <w:r w:rsidRPr="000C17B9">
              <w:rPr>
                <w:webHidden/>
              </w:rPr>
              <w:fldChar w:fldCharType="separate"/>
            </w:r>
            <w:r w:rsidR="00B86972">
              <w:rPr>
                <w:webHidden/>
              </w:rPr>
              <w:t>12</w:t>
            </w:r>
            <w:r w:rsidRPr="000C17B9">
              <w:rPr>
                <w:webHidden/>
              </w:rPr>
              <w:fldChar w:fldCharType="end"/>
            </w:r>
          </w:hyperlink>
        </w:p>
        <w:p w:rsidR="000C17B9" w:rsidRPr="000C17B9" w:rsidRDefault="0067032F" w:rsidP="000C17B9">
          <w:pPr>
            <w:pStyle w:val="23"/>
            <w:ind w:left="0" w:firstLine="993"/>
            <w:rPr>
              <w:rFonts w:asciiTheme="minorHAnsi" w:hAnsiTheme="minorHAnsi"/>
              <w:snapToGrid/>
              <w:w w:val="100"/>
              <w:lang w:eastAsia="ru-RU"/>
            </w:rPr>
          </w:pPr>
          <w:hyperlink w:anchor="_Toc507872416" w:history="1">
            <w:r w:rsidR="000C17B9" w:rsidRPr="000C17B9">
              <w:rPr>
                <w:rStyle w:val="afff5"/>
                <w:rFonts w:eastAsiaTheme="minorHAnsi"/>
              </w:rPr>
              <w:t>3.</w:t>
            </w:r>
            <w:r w:rsidR="000C17B9" w:rsidRPr="000C17B9">
              <w:rPr>
                <w:rFonts w:asciiTheme="minorHAnsi" w:hAnsiTheme="minorHAnsi"/>
                <w:snapToGrid/>
                <w:w w:val="100"/>
                <w:lang w:eastAsia="ru-RU"/>
              </w:rPr>
              <w:tab/>
            </w:r>
            <w:r w:rsidR="000C17B9" w:rsidRPr="000C17B9">
              <w:rPr>
                <w:rStyle w:val="afff5"/>
              </w:rPr>
              <w:t>Общественно-деловые зоны</w:t>
            </w:r>
            <w:r w:rsidR="000C17B9" w:rsidRPr="000C17B9">
              <w:rPr>
                <w:webHidden/>
              </w:rPr>
              <w:tab/>
            </w:r>
            <w:r w:rsidRPr="000C17B9">
              <w:rPr>
                <w:webHidden/>
              </w:rPr>
              <w:fldChar w:fldCharType="begin"/>
            </w:r>
            <w:r w:rsidR="000C17B9" w:rsidRPr="000C17B9">
              <w:rPr>
                <w:webHidden/>
              </w:rPr>
              <w:instrText xml:space="preserve"> PAGEREF _Toc507872416 \h </w:instrText>
            </w:r>
            <w:r w:rsidRPr="000C17B9">
              <w:rPr>
                <w:webHidden/>
              </w:rPr>
            </w:r>
            <w:r w:rsidRPr="000C17B9">
              <w:rPr>
                <w:webHidden/>
              </w:rPr>
              <w:fldChar w:fldCharType="separate"/>
            </w:r>
            <w:r w:rsidR="00B86972">
              <w:rPr>
                <w:webHidden/>
              </w:rPr>
              <w:t>18</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17" w:history="1">
            <w:r w:rsidR="000C17B9" w:rsidRPr="000C17B9">
              <w:rPr>
                <w:rStyle w:val="afff5"/>
              </w:rPr>
              <w:t>1.3.1.</w:t>
            </w:r>
            <w:r w:rsidR="000C17B9" w:rsidRPr="000C17B9">
              <w:rPr>
                <w:rFonts w:asciiTheme="minorHAnsi" w:hAnsiTheme="minorHAnsi"/>
                <w:lang w:eastAsia="ru-RU"/>
              </w:rPr>
              <w:tab/>
            </w:r>
            <w:r w:rsidR="000C17B9" w:rsidRPr="000C17B9">
              <w:rPr>
                <w:rStyle w:val="afff5"/>
              </w:rPr>
              <w:t>Общие требования</w:t>
            </w:r>
            <w:r w:rsidR="000C17B9" w:rsidRPr="000C17B9">
              <w:rPr>
                <w:webHidden/>
              </w:rPr>
              <w:tab/>
            </w:r>
            <w:r w:rsidRPr="000C17B9">
              <w:rPr>
                <w:webHidden/>
              </w:rPr>
              <w:fldChar w:fldCharType="begin"/>
            </w:r>
            <w:r w:rsidR="000C17B9" w:rsidRPr="000C17B9">
              <w:rPr>
                <w:webHidden/>
              </w:rPr>
              <w:instrText xml:space="preserve"> PAGEREF _Toc507872417 \h </w:instrText>
            </w:r>
            <w:r w:rsidRPr="000C17B9">
              <w:rPr>
                <w:webHidden/>
              </w:rPr>
            </w:r>
            <w:r w:rsidRPr="000C17B9">
              <w:rPr>
                <w:webHidden/>
              </w:rPr>
              <w:fldChar w:fldCharType="separate"/>
            </w:r>
            <w:r w:rsidR="00B86972">
              <w:rPr>
                <w:webHidden/>
              </w:rPr>
              <w:t>18</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18" w:history="1">
            <w:r w:rsidR="000C17B9" w:rsidRPr="000C17B9">
              <w:rPr>
                <w:rStyle w:val="afff5"/>
                <w:rFonts w:eastAsia="Times New Roman"/>
                <w:lang w:eastAsia="ru-RU"/>
              </w:rPr>
              <w:t>1.3.2.</w:t>
            </w:r>
            <w:r w:rsidR="000C17B9" w:rsidRPr="000C17B9">
              <w:rPr>
                <w:rFonts w:asciiTheme="minorHAnsi" w:hAnsiTheme="minorHAnsi"/>
                <w:lang w:eastAsia="ru-RU"/>
              </w:rPr>
              <w:tab/>
            </w:r>
            <w:r w:rsidR="000C17B9" w:rsidRPr="000C17B9">
              <w:rPr>
                <w:rStyle w:val="afff5"/>
              </w:rPr>
              <w:t>Расчетные</w:t>
            </w:r>
            <w:r w:rsidR="000C17B9" w:rsidRPr="000C17B9">
              <w:rPr>
                <w:rStyle w:val="afff5"/>
                <w:rFonts w:eastAsia="Times New Roman"/>
                <w:lang w:eastAsia="ru-RU"/>
              </w:rPr>
              <w:t xml:space="preserve"> показатели общественно-деловых зон</w:t>
            </w:r>
            <w:r w:rsidR="000C17B9" w:rsidRPr="000C17B9">
              <w:rPr>
                <w:webHidden/>
              </w:rPr>
              <w:tab/>
            </w:r>
            <w:r w:rsidRPr="000C17B9">
              <w:rPr>
                <w:webHidden/>
              </w:rPr>
              <w:fldChar w:fldCharType="begin"/>
            </w:r>
            <w:r w:rsidR="000C17B9" w:rsidRPr="000C17B9">
              <w:rPr>
                <w:webHidden/>
              </w:rPr>
              <w:instrText xml:space="preserve"> PAGEREF _Toc507872418 \h </w:instrText>
            </w:r>
            <w:r w:rsidRPr="000C17B9">
              <w:rPr>
                <w:webHidden/>
              </w:rPr>
            </w:r>
            <w:r w:rsidRPr="000C17B9">
              <w:rPr>
                <w:webHidden/>
              </w:rPr>
              <w:fldChar w:fldCharType="separate"/>
            </w:r>
            <w:r w:rsidR="00B86972">
              <w:rPr>
                <w:webHidden/>
              </w:rPr>
              <w:t>18</w:t>
            </w:r>
            <w:r w:rsidRPr="000C17B9">
              <w:rPr>
                <w:webHidden/>
              </w:rPr>
              <w:fldChar w:fldCharType="end"/>
            </w:r>
          </w:hyperlink>
        </w:p>
        <w:p w:rsidR="000C17B9" w:rsidRPr="000C17B9" w:rsidRDefault="0067032F" w:rsidP="000C17B9">
          <w:pPr>
            <w:pStyle w:val="23"/>
            <w:ind w:left="0" w:firstLine="993"/>
            <w:rPr>
              <w:rFonts w:asciiTheme="minorHAnsi" w:hAnsiTheme="minorHAnsi"/>
              <w:snapToGrid/>
              <w:w w:val="100"/>
              <w:lang w:eastAsia="ru-RU"/>
            </w:rPr>
          </w:pPr>
          <w:hyperlink w:anchor="_Toc507872419" w:history="1">
            <w:r w:rsidR="000C17B9" w:rsidRPr="000C17B9">
              <w:rPr>
                <w:rStyle w:val="afff5"/>
                <w:rFonts w:eastAsiaTheme="minorHAnsi"/>
                <w:lang w:eastAsia="ru-RU"/>
              </w:rPr>
              <w:t>4.</w:t>
            </w:r>
            <w:r w:rsidR="000C17B9" w:rsidRPr="000C17B9">
              <w:rPr>
                <w:rFonts w:asciiTheme="minorHAnsi" w:hAnsiTheme="minorHAnsi"/>
                <w:snapToGrid/>
                <w:w w:val="100"/>
                <w:lang w:eastAsia="ru-RU"/>
              </w:rPr>
              <w:tab/>
            </w:r>
            <w:r w:rsidR="000C17B9" w:rsidRPr="000C17B9">
              <w:rPr>
                <w:rStyle w:val="afff5"/>
                <w:lang w:eastAsia="ru-RU"/>
              </w:rPr>
              <w:t>Рекреационные зоны</w:t>
            </w:r>
            <w:r w:rsidR="000C17B9" w:rsidRPr="000C17B9">
              <w:rPr>
                <w:webHidden/>
              </w:rPr>
              <w:tab/>
            </w:r>
            <w:r w:rsidRPr="000C17B9">
              <w:rPr>
                <w:webHidden/>
              </w:rPr>
              <w:fldChar w:fldCharType="begin"/>
            </w:r>
            <w:r w:rsidR="000C17B9" w:rsidRPr="000C17B9">
              <w:rPr>
                <w:webHidden/>
              </w:rPr>
              <w:instrText xml:space="preserve"> PAGEREF _Toc507872419 \h </w:instrText>
            </w:r>
            <w:r w:rsidRPr="000C17B9">
              <w:rPr>
                <w:webHidden/>
              </w:rPr>
            </w:r>
            <w:r w:rsidRPr="000C17B9">
              <w:rPr>
                <w:webHidden/>
              </w:rPr>
              <w:fldChar w:fldCharType="separate"/>
            </w:r>
            <w:r w:rsidR="00B86972">
              <w:rPr>
                <w:webHidden/>
              </w:rPr>
              <w:t>23</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20" w:history="1">
            <w:r w:rsidR="000C17B9" w:rsidRPr="000C17B9">
              <w:rPr>
                <w:rStyle w:val="afff5"/>
              </w:rPr>
              <w:t>1.4.1.</w:t>
            </w:r>
            <w:r w:rsidR="000C17B9" w:rsidRPr="000C17B9">
              <w:rPr>
                <w:rFonts w:asciiTheme="minorHAnsi" w:hAnsiTheme="minorHAnsi"/>
                <w:lang w:eastAsia="ru-RU"/>
              </w:rPr>
              <w:tab/>
            </w:r>
            <w:r w:rsidR="000C17B9" w:rsidRPr="000C17B9">
              <w:rPr>
                <w:rStyle w:val="afff5"/>
              </w:rPr>
              <w:t>Общие положения</w:t>
            </w:r>
            <w:r w:rsidR="000C17B9" w:rsidRPr="000C17B9">
              <w:rPr>
                <w:webHidden/>
              </w:rPr>
              <w:tab/>
            </w:r>
            <w:r w:rsidRPr="000C17B9">
              <w:rPr>
                <w:webHidden/>
              </w:rPr>
              <w:fldChar w:fldCharType="begin"/>
            </w:r>
            <w:r w:rsidR="000C17B9" w:rsidRPr="000C17B9">
              <w:rPr>
                <w:webHidden/>
              </w:rPr>
              <w:instrText xml:space="preserve"> PAGEREF _Toc507872420 \h </w:instrText>
            </w:r>
            <w:r w:rsidRPr="000C17B9">
              <w:rPr>
                <w:webHidden/>
              </w:rPr>
            </w:r>
            <w:r w:rsidRPr="000C17B9">
              <w:rPr>
                <w:webHidden/>
              </w:rPr>
              <w:fldChar w:fldCharType="separate"/>
            </w:r>
            <w:r w:rsidR="00B86972">
              <w:rPr>
                <w:webHidden/>
              </w:rPr>
              <w:t>23</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21" w:history="1">
            <w:r w:rsidR="000C17B9" w:rsidRPr="000C17B9">
              <w:rPr>
                <w:rStyle w:val="afff5"/>
              </w:rPr>
              <w:t>1.4.2.</w:t>
            </w:r>
            <w:r w:rsidR="000C17B9" w:rsidRPr="000C17B9">
              <w:rPr>
                <w:rFonts w:asciiTheme="minorHAnsi" w:hAnsiTheme="minorHAnsi"/>
                <w:lang w:eastAsia="ru-RU"/>
              </w:rPr>
              <w:tab/>
            </w:r>
            <w:r w:rsidR="000C17B9" w:rsidRPr="000C17B9">
              <w:rPr>
                <w:rStyle w:val="afff5"/>
              </w:rPr>
              <w:t>Озеленение территории общего пользования</w:t>
            </w:r>
            <w:r w:rsidR="000C17B9" w:rsidRPr="000C17B9">
              <w:rPr>
                <w:webHidden/>
              </w:rPr>
              <w:tab/>
            </w:r>
            <w:r w:rsidRPr="000C17B9">
              <w:rPr>
                <w:webHidden/>
              </w:rPr>
              <w:fldChar w:fldCharType="begin"/>
            </w:r>
            <w:r w:rsidR="000C17B9" w:rsidRPr="000C17B9">
              <w:rPr>
                <w:webHidden/>
              </w:rPr>
              <w:instrText xml:space="preserve"> PAGEREF _Toc507872421 \h </w:instrText>
            </w:r>
            <w:r w:rsidRPr="000C17B9">
              <w:rPr>
                <w:webHidden/>
              </w:rPr>
            </w:r>
            <w:r w:rsidRPr="000C17B9">
              <w:rPr>
                <w:webHidden/>
              </w:rPr>
              <w:fldChar w:fldCharType="separate"/>
            </w:r>
            <w:r w:rsidR="00B86972">
              <w:rPr>
                <w:webHidden/>
              </w:rPr>
              <w:t>23</w:t>
            </w:r>
            <w:r w:rsidRPr="000C17B9">
              <w:rPr>
                <w:webHidden/>
              </w:rPr>
              <w:fldChar w:fldCharType="end"/>
            </w:r>
          </w:hyperlink>
        </w:p>
        <w:p w:rsidR="000C17B9" w:rsidRPr="000C17B9" w:rsidRDefault="0067032F" w:rsidP="000C17B9">
          <w:pPr>
            <w:pStyle w:val="23"/>
            <w:ind w:left="0" w:firstLine="993"/>
            <w:rPr>
              <w:rFonts w:asciiTheme="minorHAnsi" w:hAnsiTheme="minorHAnsi"/>
              <w:snapToGrid/>
              <w:w w:val="100"/>
              <w:lang w:eastAsia="ru-RU"/>
            </w:rPr>
          </w:pPr>
          <w:hyperlink w:anchor="_Toc507872422" w:history="1">
            <w:r w:rsidR="000C17B9" w:rsidRPr="000C17B9">
              <w:rPr>
                <w:rStyle w:val="afff5"/>
                <w:rFonts w:eastAsiaTheme="minorHAnsi"/>
              </w:rPr>
              <w:t>5.</w:t>
            </w:r>
            <w:r w:rsidR="000C17B9" w:rsidRPr="000C17B9">
              <w:rPr>
                <w:rFonts w:asciiTheme="minorHAnsi" w:hAnsiTheme="minorHAnsi"/>
                <w:snapToGrid/>
                <w:w w:val="100"/>
                <w:lang w:eastAsia="ru-RU"/>
              </w:rPr>
              <w:tab/>
            </w:r>
            <w:r w:rsidR="000C17B9" w:rsidRPr="000C17B9">
              <w:rPr>
                <w:rStyle w:val="afff5"/>
              </w:rPr>
              <w:t>Производственная территория</w:t>
            </w:r>
            <w:r w:rsidR="000C17B9" w:rsidRPr="000C17B9">
              <w:rPr>
                <w:webHidden/>
              </w:rPr>
              <w:tab/>
            </w:r>
            <w:r w:rsidRPr="000C17B9">
              <w:rPr>
                <w:webHidden/>
              </w:rPr>
              <w:fldChar w:fldCharType="begin"/>
            </w:r>
            <w:r w:rsidR="000C17B9" w:rsidRPr="000C17B9">
              <w:rPr>
                <w:webHidden/>
              </w:rPr>
              <w:instrText xml:space="preserve"> PAGEREF _Toc507872422 \h </w:instrText>
            </w:r>
            <w:r w:rsidRPr="000C17B9">
              <w:rPr>
                <w:webHidden/>
              </w:rPr>
            </w:r>
            <w:r w:rsidRPr="000C17B9">
              <w:rPr>
                <w:webHidden/>
              </w:rPr>
              <w:fldChar w:fldCharType="separate"/>
            </w:r>
            <w:r w:rsidR="00B86972">
              <w:rPr>
                <w:webHidden/>
              </w:rPr>
              <w:t>25</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23" w:history="1">
            <w:r w:rsidR="000C17B9" w:rsidRPr="000C17B9">
              <w:rPr>
                <w:rStyle w:val="afff5"/>
              </w:rPr>
              <w:t>1.5.1.</w:t>
            </w:r>
            <w:r w:rsidR="000C17B9" w:rsidRPr="000C17B9">
              <w:rPr>
                <w:rFonts w:asciiTheme="minorHAnsi" w:hAnsiTheme="minorHAnsi"/>
                <w:lang w:eastAsia="ru-RU"/>
              </w:rPr>
              <w:tab/>
            </w:r>
            <w:r w:rsidR="000C17B9" w:rsidRPr="000C17B9">
              <w:rPr>
                <w:rStyle w:val="afff5"/>
              </w:rPr>
              <w:t>Производственные зоны</w:t>
            </w:r>
            <w:r w:rsidR="000C17B9" w:rsidRPr="000C17B9">
              <w:rPr>
                <w:webHidden/>
              </w:rPr>
              <w:tab/>
            </w:r>
            <w:r w:rsidRPr="000C17B9">
              <w:rPr>
                <w:webHidden/>
              </w:rPr>
              <w:fldChar w:fldCharType="begin"/>
            </w:r>
            <w:r w:rsidR="000C17B9" w:rsidRPr="000C17B9">
              <w:rPr>
                <w:webHidden/>
              </w:rPr>
              <w:instrText xml:space="preserve"> PAGEREF _Toc507872423 \h </w:instrText>
            </w:r>
            <w:r w:rsidRPr="000C17B9">
              <w:rPr>
                <w:webHidden/>
              </w:rPr>
            </w:r>
            <w:r w:rsidRPr="000C17B9">
              <w:rPr>
                <w:webHidden/>
              </w:rPr>
              <w:fldChar w:fldCharType="separate"/>
            </w:r>
            <w:r w:rsidR="00B86972">
              <w:rPr>
                <w:webHidden/>
              </w:rPr>
              <w:t>25</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24" w:history="1">
            <w:r w:rsidR="000C17B9" w:rsidRPr="000C17B9">
              <w:rPr>
                <w:rStyle w:val="afff5"/>
              </w:rPr>
              <w:t>1.5.2.</w:t>
            </w:r>
            <w:r w:rsidR="000C17B9" w:rsidRPr="000C17B9">
              <w:rPr>
                <w:rFonts w:asciiTheme="minorHAnsi" w:hAnsiTheme="minorHAnsi"/>
                <w:lang w:eastAsia="ru-RU"/>
              </w:rPr>
              <w:tab/>
            </w:r>
            <w:r w:rsidR="000C17B9" w:rsidRPr="000C17B9">
              <w:rPr>
                <w:rStyle w:val="afff5"/>
              </w:rPr>
              <w:t>Коммунальные зоны</w:t>
            </w:r>
            <w:r w:rsidR="000C17B9" w:rsidRPr="000C17B9">
              <w:rPr>
                <w:webHidden/>
              </w:rPr>
              <w:tab/>
            </w:r>
            <w:r w:rsidRPr="000C17B9">
              <w:rPr>
                <w:webHidden/>
              </w:rPr>
              <w:fldChar w:fldCharType="begin"/>
            </w:r>
            <w:r w:rsidR="000C17B9" w:rsidRPr="000C17B9">
              <w:rPr>
                <w:webHidden/>
              </w:rPr>
              <w:instrText xml:space="preserve"> PAGEREF _Toc507872424 \h </w:instrText>
            </w:r>
            <w:r w:rsidRPr="000C17B9">
              <w:rPr>
                <w:webHidden/>
              </w:rPr>
            </w:r>
            <w:r w:rsidRPr="000C17B9">
              <w:rPr>
                <w:webHidden/>
              </w:rPr>
              <w:fldChar w:fldCharType="separate"/>
            </w:r>
            <w:r w:rsidR="00B86972">
              <w:rPr>
                <w:webHidden/>
              </w:rPr>
              <w:t>29</w:t>
            </w:r>
            <w:r w:rsidRPr="000C17B9">
              <w:rPr>
                <w:webHidden/>
              </w:rPr>
              <w:fldChar w:fldCharType="end"/>
            </w:r>
          </w:hyperlink>
        </w:p>
        <w:p w:rsidR="000C17B9" w:rsidRPr="000C17B9" w:rsidRDefault="0067032F" w:rsidP="000C17B9">
          <w:pPr>
            <w:pStyle w:val="23"/>
            <w:ind w:left="0" w:firstLine="993"/>
            <w:rPr>
              <w:rFonts w:asciiTheme="minorHAnsi" w:hAnsiTheme="minorHAnsi"/>
              <w:snapToGrid/>
              <w:w w:val="100"/>
              <w:lang w:eastAsia="ru-RU"/>
            </w:rPr>
          </w:pPr>
          <w:hyperlink w:anchor="_Toc507872425" w:history="1">
            <w:r w:rsidR="000C17B9" w:rsidRPr="000C17B9">
              <w:rPr>
                <w:rStyle w:val="afff5"/>
                <w:rFonts w:eastAsiaTheme="minorHAnsi"/>
              </w:rPr>
              <w:t>6.</w:t>
            </w:r>
            <w:r w:rsidR="000C17B9" w:rsidRPr="000C17B9">
              <w:rPr>
                <w:rFonts w:asciiTheme="minorHAnsi" w:hAnsiTheme="minorHAnsi"/>
                <w:snapToGrid/>
                <w:w w:val="100"/>
                <w:lang w:eastAsia="ru-RU"/>
              </w:rPr>
              <w:tab/>
            </w:r>
            <w:r w:rsidR="000C17B9" w:rsidRPr="000C17B9">
              <w:rPr>
                <w:rStyle w:val="afff5"/>
              </w:rPr>
              <w:t>Зоны инженерной инфраструктуры</w:t>
            </w:r>
            <w:r w:rsidR="000C17B9" w:rsidRPr="000C17B9">
              <w:rPr>
                <w:webHidden/>
              </w:rPr>
              <w:tab/>
            </w:r>
            <w:r w:rsidRPr="000C17B9">
              <w:rPr>
                <w:webHidden/>
              </w:rPr>
              <w:fldChar w:fldCharType="begin"/>
            </w:r>
            <w:r w:rsidR="000C17B9" w:rsidRPr="000C17B9">
              <w:rPr>
                <w:webHidden/>
              </w:rPr>
              <w:instrText xml:space="preserve"> PAGEREF _Toc507872425 \h </w:instrText>
            </w:r>
            <w:r w:rsidRPr="000C17B9">
              <w:rPr>
                <w:webHidden/>
              </w:rPr>
            </w:r>
            <w:r w:rsidRPr="000C17B9">
              <w:rPr>
                <w:webHidden/>
              </w:rPr>
              <w:fldChar w:fldCharType="separate"/>
            </w:r>
            <w:r w:rsidR="00B86972">
              <w:rPr>
                <w:webHidden/>
              </w:rPr>
              <w:t>30</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26" w:history="1">
            <w:r w:rsidR="000C17B9" w:rsidRPr="000C17B9">
              <w:rPr>
                <w:rStyle w:val="afff5"/>
              </w:rPr>
              <w:t>1.6.1.</w:t>
            </w:r>
            <w:r w:rsidR="000C17B9" w:rsidRPr="000C17B9">
              <w:rPr>
                <w:rFonts w:asciiTheme="minorHAnsi" w:hAnsiTheme="minorHAnsi"/>
                <w:lang w:eastAsia="ru-RU"/>
              </w:rPr>
              <w:tab/>
            </w:r>
            <w:r w:rsidR="000C17B9" w:rsidRPr="000C17B9">
              <w:rPr>
                <w:rStyle w:val="afff5"/>
              </w:rPr>
              <w:t>Общие требования</w:t>
            </w:r>
            <w:r w:rsidR="000C17B9" w:rsidRPr="000C17B9">
              <w:rPr>
                <w:webHidden/>
              </w:rPr>
              <w:tab/>
            </w:r>
            <w:r w:rsidRPr="000C17B9">
              <w:rPr>
                <w:webHidden/>
              </w:rPr>
              <w:fldChar w:fldCharType="begin"/>
            </w:r>
            <w:r w:rsidR="000C17B9" w:rsidRPr="000C17B9">
              <w:rPr>
                <w:webHidden/>
              </w:rPr>
              <w:instrText xml:space="preserve"> PAGEREF _Toc507872426 \h </w:instrText>
            </w:r>
            <w:r w:rsidRPr="000C17B9">
              <w:rPr>
                <w:webHidden/>
              </w:rPr>
            </w:r>
            <w:r w:rsidRPr="000C17B9">
              <w:rPr>
                <w:webHidden/>
              </w:rPr>
              <w:fldChar w:fldCharType="separate"/>
            </w:r>
            <w:r w:rsidR="00B86972">
              <w:rPr>
                <w:webHidden/>
              </w:rPr>
              <w:t>30</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27" w:history="1">
            <w:r w:rsidR="000C17B9" w:rsidRPr="000C17B9">
              <w:rPr>
                <w:rStyle w:val="afff5"/>
              </w:rPr>
              <w:t>1.6.2.</w:t>
            </w:r>
            <w:r w:rsidR="000C17B9" w:rsidRPr="000C17B9">
              <w:rPr>
                <w:rFonts w:asciiTheme="minorHAnsi" w:hAnsiTheme="minorHAnsi"/>
                <w:lang w:eastAsia="ru-RU"/>
              </w:rPr>
              <w:tab/>
            </w:r>
            <w:r w:rsidR="000C17B9" w:rsidRPr="000C17B9">
              <w:rPr>
                <w:rStyle w:val="afff5"/>
              </w:rPr>
              <w:t>Водоснабжение</w:t>
            </w:r>
            <w:r w:rsidR="000C17B9" w:rsidRPr="000C17B9">
              <w:rPr>
                <w:webHidden/>
              </w:rPr>
              <w:tab/>
            </w:r>
            <w:r w:rsidRPr="000C17B9">
              <w:rPr>
                <w:webHidden/>
              </w:rPr>
              <w:fldChar w:fldCharType="begin"/>
            </w:r>
            <w:r w:rsidR="000C17B9" w:rsidRPr="000C17B9">
              <w:rPr>
                <w:webHidden/>
              </w:rPr>
              <w:instrText xml:space="preserve"> PAGEREF _Toc507872427 \h </w:instrText>
            </w:r>
            <w:r w:rsidRPr="000C17B9">
              <w:rPr>
                <w:webHidden/>
              </w:rPr>
            </w:r>
            <w:r w:rsidRPr="000C17B9">
              <w:rPr>
                <w:webHidden/>
              </w:rPr>
              <w:fldChar w:fldCharType="separate"/>
            </w:r>
            <w:r w:rsidR="00B86972">
              <w:rPr>
                <w:webHidden/>
              </w:rPr>
              <w:t>31</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28" w:history="1">
            <w:r w:rsidR="000C17B9" w:rsidRPr="000C17B9">
              <w:rPr>
                <w:rStyle w:val="afff5"/>
              </w:rPr>
              <w:t>1.6.3.</w:t>
            </w:r>
            <w:r w:rsidR="000C17B9" w:rsidRPr="000C17B9">
              <w:rPr>
                <w:rFonts w:asciiTheme="minorHAnsi" w:hAnsiTheme="minorHAnsi"/>
                <w:lang w:eastAsia="ru-RU"/>
              </w:rPr>
              <w:tab/>
            </w:r>
            <w:r w:rsidR="000C17B9" w:rsidRPr="000C17B9">
              <w:rPr>
                <w:rStyle w:val="afff5"/>
              </w:rPr>
              <w:t>Водоотведение</w:t>
            </w:r>
            <w:r w:rsidR="000C17B9" w:rsidRPr="000C17B9">
              <w:rPr>
                <w:webHidden/>
              </w:rPr>
              <w:tab/>
            </w:r>
            <w:r w:rsidRPr="000C17B9">
              <w:rPr>
                <w:webHidden/>
              </w:rPr>
              <w:fldChar w:fldCharType="begin"/>
            </w:r>
            <w:r w:rsidR="000C17B9" w:rsidRPr="000C17B9">
              <w:rPr>
                <w:webHidden/>
              </w:rPr>
              <w:instrText xml:space="preserve"> PAGEREF _Toc507872428 \h </w:instrText>
            </w:r>
            <w:r w:rsidRPr="000C17B9">
              <w:rPr>
                <w:webHidden/>
              </w:rPr>
            </w:r>
            <w:r w:rsidRPr="000C17B9">
              <w:rPr>
                <w:webHidden/>
              </w:rPr>
              <w:fldChar w:fldCharType="separate"/>
            </w:r>
            <w:r w:rsidR="00B86972">
              <w:rPr>
                <w:webHidden/>
              </w:rPr>
              <w:t>35</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29" w:history="1">
            <w:r w:rsidR="000C17B9" w:rsidRPr="000C17B9">
              <w:rPr>
                <w:rStyle w:val="afff5"/>
              </w:rPr>
              <w:t>1.6.4.</w:t>
            </w:r>
            <w:r w:rsidR="000C17B9" w:rsidRPr="000C17B9">
              <w:rPr>
                <w:rFonts w:asciiTheme="minorHAnsi" w:hAnsiTheme="minorHAnsi"/>
                <w:lang w:eastAsia="ru-RU"/>
              </w:rPr>
              <w:tab/>
            </w:r>
            <w:r w:rsidR="000C17B9" w:rsidRPr="000C17B9">
              <w:rPr>
                <w:rStyle w:val="afff5"/>
              </w:rPr>
              <w:t>Санитарная очистка</w:t>
            </w:r>
            <w:r w:rsidR="000C17B9" w:rsidRPr="000C17B9">
              <w:rPr>
                <w:webHidden/>
              </w:rPr>
              <w:tab/>
            </w:r>
            <w:r w:rsidRPr="000C17B9">
              <w:rPr>
                <w:webHidden/>
              </w:rPr>
              <w:fldChar w:fldCharType="begin"/>
            </w:r>
            <w:r w:rsidR="000C17B9" w:rsidRPr="000C17B9">
              <w:rPr>
                <w:webHidden/>
              </w:rPr>
              <w:instrText xml:space="preserve"> PAGEREF _Toc507872429 \h </w:instrText>
            </w:r>
            <w:r w:rsidRPr="000C17B9">
              <w:rPr>
                <w:webHidden/>
              </w:rPr>
            </w:r>
            <w:r w:rsidRPr="000C17B9">
              <w:rPr>
                <w:webHidden/>
              </w:rPr>
              <w:fldChar w:fldCharType="separate"/>
            </w:r>
            <w:r w:rsidR="00B86972">
              <w:rPr>
                <w:webHidden/>
              </w:rPr>
              <w:t>37</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30" w:history="1">
            <w:r w:rsidR="000C17B9" w:rsidRPr="000C17B9">
              <w:rPr>
                <w:rStyle w:val="afff5"/>
              </w:rPr>
              <w:t>1.6.5.</w:t>
            </w:r>
            <w:r w:rsidR="000C17B9" w:rsidRPr="000C17B9">
              <w:rPr>
                <w:rFonts w:asciiTheme="minorHAnsi" w:hAnsiTheme="minorHAnsi"/>
                <w:lang w:eastAsia="ru-RU"/>
              </w:rPr>
              <w:tab/>
            </w:r>
            <w:r w:rsidR="000C17B9" w:rsidRPr="000C17B9">
              <w:rPr>
                <w:rStyle w:val="afff5"/>
              </w:rPr>
              <w:t>Дренажно-ливневая канализация</w:t>
            </w:r>
            <w:r w:rsidR="000C17B9" w:rsidRPr="000C17B9">
              <w:rPr>
                <w:webHidden/>
              </w:rPr>
              <w:tab/>
            </w:r>
            <w:r w:rsidRPr="000C17B9">
              <w:rPr>
                <w:webHidden/>
              </w:rPr>
              <w:fldChar w:fldCharType="begin"/>
            </w:r>
            <w:r w:rsidR="000C17B9" w:rsidRPr="000C17B9">
              <w:rPr>
                <w:webHidden/>
              </w:rPr>
              <w:instrText xml:space="preserve"> PAGEREF _Toc507872430 \h </w:instrText>
            </w:r>
            <w:r w:rsidRPr="000C17B9">
              <w:rPr>
                <w:webHidden/>
              </w:rPr>
            </w:r>
            <w:r w:rsidRPr="000C17B9">
              <w:rPr>
                <w:webHidden/>
              </w:rPr>
              <w:fldChar w:fldCharType="separate"/>
            </w:r>
            <w:r w:rsidR="00B86972">
              <w:rPr>
                <w:webHidden/>
              </w:rPr>
              <w:t>38</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31" w:history="1">
            <w:r w:rsidR="000C17B9" w:rsidRPr="000C17B9">
              <w:rPr>
                <w:rStyle w:val="afff5"/>
              </w:rPr>
              <w:t>1.6.6.</w:t>
            </w:r>
            <w:r w:rsidR="000C17B9" w:rsidRPr="000C17B9">
              <w:rPr>
                <w:rFonts w:asciiTheme="minorHAnsi" w:hAnsiTheme="minorHAnsi"/>
                <w:lang w:eastAsia="ru-RU"/>
              </w:rPr>
              <w:tab/>
            </w:r>
            <w:r w:rsidR="000C17B9" w:rsidRPr="000C17B9">
              <w:rPr>
                <w:rStyle w:val="afff5"/>
              </w:rPr>
              <w:t>Теплоснабжение</w:t>
            </w:r>
            <w:r w:rsidR="000C17B9" w:rsidRPr="000C17B9">
              <w:rPr>
                <w:webHidden/>
              </w:rPr>
              <w:tab/>
            </w:r>
            <w:r w:rsidRPr="000C17B9">
              <w:rPr>
                <w:webHidden/>
              </w:rPr>
              <w:fldChar w:fldCharType="begin"/>
            </w:r>
            <w:r w:rsidR="000C17B9" w:rsidRPr="000C17B9">
              <w:rPr>
                <w:webHidden/>
              </w:rPr>
              <w:instrText xml:space="preserve"> PAGEREF _Toc507872431 \h </w:instrText>
            </w:r>
            <w:r w:rsidRPr="000C17B9">
              <w:rPr>
                <w:webHidden/>
              </w:rPr>
            </w:r>
            <w:r w:rsidRPr="000C17B9">
              <w:rPr>
                <w:webHidden/>
              </w:rPr>
              <w:fldChar w:fldCharType="separate"/>
            </w:r>
            <w:r w:rsidR="00B86972">
              <w:rPr>
                <w:webHidden/>
              </w:rPr>
              <w:t>40</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32" w:history="1">
            <w:r w:rsidR="000C17B9" w:rsidRPr="000C17B9">
              <w:rPr>
                <w:rStyle w:val="afff5"/>
              </w:rPr>
              <w:t>1.6.7.</w:t>
            </w:r>
            <w:r w:rsidR="000C17B9" w:rsidRPr="000C17B9">
              <w:rPr>
                <w:rFonts w:asciiTheme="minorHAnsi" w:hAnsiTheme="minorHAnsi"/>
                <w:lang w:eastAsia="ru-RU"/>
              </w:rPr>
              <w:tab/>
            </w:r>
            <w:r w:rsidR="000C17B9" w:rsidRPr="000C17B9">
              <w:rPr>
                <w:rStyle w:val="afff5"/>
              </w:rPr>
              <w:t>Электроснабжение</w:t>
            </w:r>
            <w:r w:rsidR="000C17B9" w:rsidRPr="000C17B9">
              <w:rPr>
                <w:webHidden/>
              </w:rPr>
              <w:tab/>
            </w:r>
            <w:r w:rsidRPr="000C17B9">
              <w:rPr>
                <w:webHidden/>
              </w:rPr>
              <w:fldChar w:fldCharType="begin"/>
            </w:r>
            <w:r w:rsidR="000C17B9" w:rsidRPr="000C17B9">
              <w:rPr>
                <w:webHidden/>
              </w:rPr>
              <w:instrText xml:space="preserve"> PAGEREF _Toc507872432 \h </w:instrText>
            </w:r>
            <w:r w:rsidRPr="000C17B9">
              <w:rPr>
                <w:webHidden/>
              </w:rPr>
            </w:r>
            <w:r w:rsidRPr="000C17B9">
              <w:rPr>
                <w:webHidden/>
              </w:rPr>
              <w:fldChar w:fldCharType="separate"/>
            </w:r>
            <w:r w:rsidR="00B86972">
              <w:rPr>
                <w:webHidden/>
              </w:rPr>
              <w:t>41</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33" w:history="1">
            <w:r w:rsidR="000C17B9" w:rsidRPr="000C17B9">
              <w:rPr>
                <w:rStyle w:val="afff5"/>
              </w:rPr>
              <w:t>1.6.8.</w:t>
            </w:r>
            <w:r w:rsidR="000C17B9" w:rsidRPr="000C17B9">
              <w:rPr>
                <w:rFonts w:asciiTheme="minorHAnsi" w:hAnsiTheme="minorHAnsi"/>
                <w:lang w:eastAsia="ru-RU"/>
              </w:rPr>
              <w:tab/>
            </w:r>
            <w:r w:rsidR="000C17B9" w:rsidRPr="000C17B9">
              <w:rPr>
                <w:rStyle w:val="afff5"/>
              </w:rPr>
              <w:t>Размещение инженерных сетей</w:t>
            </w:r>
            <w:r w:rsidR="000C17B9" w:rsidRPr="000C17B9">
              <w:rPr>
                <w:webHidden/>
              </w:rPr>
              <w:tab/>
            </w:r>
            <w:r w:rsidRPr="000C17B9">
              <w:rPr>
                <w:webHidden/>
              </w:rPr>
              <w:fldChar w:fldCharType="begin"/>
            </w:r>
            <w:r w:rsidR="000C17B9" w:rsidRPr="000C17B9">
              <w:rPr>
                <w:webHidden/>
              </w:rPr>
              <w:instrText xml:space="preserve"> PAGEREF _Toc507872433 \h </w:instrText>
            </w:r>
            <w:r w:rsidRPr="000C17B9">
              <w:rPr>
                <w:webHidden/>
              </w:rPr>
            </w:r>
            <w:r w:rsidRPr="000C17B9">
              <w:rPr>
                <w:webHidden/>
              </w:rPr>
              <w:fldChar w:fldCharType="separate"/>
            </w:r>
            <w:r w:rsidR="00B86972">
              <w:rPr>
                <w:webHidden/>
              </w:rPr>
              <w:t>42</w:t>
            </w:r>
            <w:r w:rsidRPr="000C17B9">
              <w:rPr>
                <w:webHidden/>
              </w:rPr>
              <w:fldChar w:fldCharType="end"/>
            </w:r>
          </w:hyperlink>
        </w:p>
        <w:p w:rsidR="000C17B9" w:rsidRPr="000C17B9" w:rsidRDefault="0067032F" w:rsidP="000C17B9">
          <w:pPr>
            <w:pStyle w:val="23"/>
            <w:ind w:left="0" w:firstLine="993"/>
            <w:rPr>
              <w:rFonts w:asciiTheme="minorHAnsi" w:hAnsiTheme="minorHAnsi"/>
              <w:snapToGrid/>
              <w:w w:val="100"/>
              <w:lang w:eastAsia="ru-RU"/>
            </w:rPr>
          </w:pPr>
          <w:hyperlink w:anchor="_Toc507872434" w:history="1">
            <w:r w:rsidR="000C17B9" w:rsidRPr="000C17B9">
              <w:rPr>
                <w:rStyle w:val="afff5"/>
                <w:rFonts w:eastAsiaTheme="minorHAnsi"/>
              </w:rPr>
              <w:t>7.</w:t>
            </w:r>
            <w:r w:rsidR="000C17B9" w:rsidRPr="000C17B9">
              <w:rPr>
                <w:rFonts w:asciiTheme="minorHAnsi" w:hAnsiTheme="minorHAnsi"/>
                <w:snapToGrid/>
                <w:w w:val="100"/>
                <w:lang w:eastAsia="ru-RU"/>
              </w:rPr>
              <w:tab/>
            </w:r>
            <w:r w:rsidR="000C17B9" w:rsidRPr="000C17B9">
              <w:rPr>
                <w:rStyle w:val="afff5"/>
              </w:rPr>
              <w:t>Сеть улиц и дорог сельского поселения</w:t>
            </w:r>
            <w:r w:rsidR="000C17B9" w:rsidRPr="000C17B9">
              <w:rPr>
                <w:webHidden/>
              </w:rPr>
              <w:tab/>
            </w:r>
            <w:r w:rsidRPr="000C17B9">
              <w:rPr>
                <w:webHidden/>
              </w:rPr>
              <w:fldChar w:fldCharType="begin"/>
            </w:r>
            <w:r w:rsidR="000C17B9" w:rsidRPr="000C17B9">
              <w:rPr>
                <w:webHidden/>
              </w:rPr>
              <w:instrText xml:space="preserve"> PAGEREF _Toc507872434 \h </w:instrText>
            </w:r>
            <w:r w:rsidRPr="000C17B9">
              <w:rPr>
                <w:webHidden/>
              </w:rPr>
            </w:r>
            <w:r w:rsidRPr="000C17B9">
              <w:rPr>
                <w:webHidden/>
              </w:rPr>
              <w:fldChar w:fldCharType="separate"/>
            </w:r>
            <w:r w:rsidR="00B86972">
              <w:rPr>
                <w:webHidden/>
              </w:rPr>
              <w:t>47</w:t>
            </w:r>
            <w:r w:rsidRPr="000C17B9">
              <w:rPr>
                <w:webHidden/>
              </w:rPr>
              <w:fldChar w:fldCharType="end"/>
            </w:r>
          </w:hyperlink>
        </w:p>
        <w:p w:rsidR="000C17B9" w:rsidRPr="000C17B9" w:rsidRDefault="0067032F" w:rsidP="000C17B9">
          <w:pPr>
            <w:pStyle w:val="23"/>
            <w:ind w:left="0" w:firstLine="993"/>
            <w:rPr>
              <w:rFonts w:asciiTheme="minorHAnsi" w:hAnsiTheme="minorHAnsi"/>
              <w:snapToGrid/>
              <w:w w:val="100"/>
              <w:lang w:eastAsia="ru-RU"/>
            </w:rPr>
          </w:pPr>
          <w:hyperlink w:anchor="_Toc507872435" w:history="1">
            <w:r w:rsidR="000C17B9" w:rsidRPr="000C17B9">
              <w:rPr>
                <w:rStyle w:val="afff5"/>
                <w:rFonts w:eastAsiaTheme="minorHAnsi"/>
              </w:rPr>
              <w:t>8.</w:t>
            </w:r>
            <w:r w:rsidR="000C17B9" w:rsidRPr="000C17B9">
              <w:rPr>
                <w:rFonts w:asciiTheme="minorHAnsi" w:hAnsiTheme="minorHAnsi"/>
                <w:snapToGrid/>
                <w:w w:val="100"/>
                <w:lang w:eastAsia="ru-RU"/>
              </w:rPr>
              <w:tab/>
            </w:r>
            <w:r w:rsidR="000C17B9" w:rsidRPr="000C17B9">
              <w:rPr>
                <w:rStyle w:val="afff5"/>
              </w:rPr>
              <w:t>Зоны сельскохозяйственного использования</w:t>
            </w:r>
            <w:r w:rsidR="000C17B9" w:rsidRPr="000C17B9">
              <w:rPr>
                <w:webHidden/>
              </w:rPr>
              <w:tab/>
            </w:r>
            <w:r w:rsidRPr="000C17B9">
              <w:rPr>
                <w:webHidden/>
              </w:rPr>
              <w:fldChar w:fldCharType="begin"/>
            </w:r>
            <w:r w:rsidR="000C17B9" w:rsidRPr="000C17B9">
              <w:rPr>
                <w:webHidden/>
              </w:rPr>
              <w:instrText xml:space="preserve"> PAGEREF _Toc507872435 \h </w:instrText>
            </w:r>
            <w:r w:rsidRPr="000C17B9">
              <w:rPr>
                <w:webHidden/>
              </w:rPr>
            </w:r>
            <w:r w:rsidRPr="000C17B9">
              <w:rPr>
                <w:webHidden/>
              </w:rPr>
              <w:fldChar w:fldCharType="separate"/>
            </w:r>
            <w:r w:rsidR="00B86972">
              <w:rPr>
                <w:webHidden/>
              </w:rPr>
              <w:t>50</w:t>
            </w:r>
            <w:r w:rsidRPr="000C17B9">
              <w:rPr>
                <w:webHidden/>
              </w:rPr>
              <w:fldChar w:fldCharType="end"/>
            </w:r>
          </w:hyperlink>
        </w:p>
        <w:p w:rsidR="000C17B9" w:rsidRPr="000C17B9" w:rsidRDefault="0067032F" w:rsidP="000C17B9">
          <w:pPr>
            <w:pStyle w:val="23"/>
            <w:ind w:left="0" w:firstLine="993"/>
            <w:rPr>
              <w:rFonts w:asciiTheme="minorHAnsi" w:hAnsiTheme="minorHAnsi"/>
              <w:snapToGrid/>
              <w:w w:val="100"/>
              <w:lang w:eastAsia="ru-RU"/>
            </w:rPr>
          </w:pPr>
          <w:hyperlink w:anchor="_Toc507872436" w:history="1">
            <w:r w:rsidR="000C17B9" w:rsidRPr="000C17B9">
              <w:rPr>
                <w:rStyle w:val="afff5"/>
                <w:rFonts w:eastAsiaTheme="minorHAnsi"/>
              </w:rPr>
              <w:t>9.</w:t>
            </w:r>
            <w:r w:rsidR="000C17B9" w:rsidRPr="000C17B9">
              <w:rPr>
                <w:rFonts w:asciiTheme="minorHAnsi" w:hAnsiTheme="minorHAnsi"/>
                <w:snapToGrid/>
                <w:w w:val="100"/>
                <w:lang w:eastAsia="ru-RU"/>
              </w:rPr>
              <w:tab/>
            </w:r>
            <w:r w:rsidR="000C17B9" w:rsidRPr="000C17B9">
              <w:rPr>
                <w:rStyle w:val="afff5"/>
              </w:rPr>
              <w:t>Зоны особо охраняемых территорий и объектов</w:t>
            </w:r>
            <w:r w:rsidR="000C17B9" w:rsidRPr="000C17B9">
              <w:rPr>
                <w:webHidden/>
              </w:rPr>
              <w:tab/>
            </w:r>
            <w:r w:rsidRPr="000C17B9">
              <w:rPr>
                <w:webHidden/>
              </w:rPr>
              <w:fldChar w:fldCharType="begin"/>
            </w:r>
            <w:r w:rsidR="000C17B9" w:rsidRPr="000C17B9">
              <w:rPr>
                <w:webHidden/>
              </w:rPr>
              <w:instrText xml:space="preserve"> PAGEREF _Toc507872436 \h </w:instrText>
            </w:r>
            <w:r w:rsidRPr="000C17B9">
              <w:rPr>
                <w:webHidden/>
              </w:rPr>
            </w:r>
            <w:r w:rsidRPr="000C17B9">
              <w:rPr>
                <w:webHidden/>
              </w:rPr>
              <w:fldChar w:fldCharType="separate"/>
            </w:r>
            <w:r w:rsidR="00B86972">
              <w:rPr>
                <w:webHidden/>
              </w:rPr>
              <w:t>52</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37" w:history="1">
            <w:r w:rsidR="000C17B9" w:rsidRPr="000C17B9">
              <w:rPr>
                <w:rStyle w:val="afff5"/>
              </w:rPr>
              <w:t>1.9.1.</w:t>
            </w:r>
            <w:r w:rsidR="000C17B9" w:rsidRPr="000C17B9">
              <w:rPr>
                <w:rFonts w:asciiTheme="minorHAnsi" w:hAnsiTheme="minorHAnsi"/>
                <w:lang w:eastAsia="ru-RU"/>
              </w:rPr>
              <w:tab/>
            </w:r>
            <w:r w:rsidR="000C17B9" w:rsidRPr="000C17B9">
              <w:rPr>
                <w:rStyle w:val="afff5"/>
              </w:rPr>
              <w:t>Общие требования</w:t>
            </w:r>
            <w:r w:rsidR="000C17B9" w:rsidRPr="000C17B9">
              <w:rPr>
                <w:webHidden/>
              </w:rPr>
              <w:tab/>
            </w:r>
            <w:r w:rsidRPr="000C17B9">
              <w:rPr>
                <w:webHidden/>
              </w:rPr>
              <w:fldChar w:fldCharType="begin"/>
            </w:r>
            <w:r w:rsidR="000C17B9" w:rsidRPr="000C17B9">
              <w:rPr>
                <w:webHidden/>
              </w:rPr>
              <w:instrText xml:space="preserve"> PAGEREF _Toc507872437 \h </w:instrText>
            </w:r>
            <w:r w:rsidRPr="000C17B9">
              <w:rPr>
                <w:webHidden/>
              </w:rPr>
            </w:r>
            <w:r w:rsidRPr="000C17B9">
              <w:rPr>
                <w:webHidden/>
              </w:rPr>
              <w:fldChar w:fldCharType="separate"/>
            </w:r>
            <w:r w:rsidR="00B86972">
              <w:rPr>
                <w:webHidden/>
              </w:rPr>
              <w:t>52</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38" w:history="1">
            <w:r w:rsidR="000C17B9" w:rsidRPr="000C17B9">
              <w:rPr>
                <w:rStyle w:val="afff5"/>
              </w:rPr>
              <w:t>1.9.2.</w:t>
            </w:r>
            <w:r w:rsidR="000C17B9" w:rsidRPr="000C17B9">
              <w:rPr>
                <w:rFonts w:asciiTheme="minorHAnsi" w:hAnsiTheme="minorHAnsi"/>
                <w:lang w:eastAsia="ru-RU"/>
              </w:rPr>
              <w:tab/>
            </w:r>
            <w:r w:rsidR="000C17B9" w:rsidRPr="000C17B9">
              <w:rPr>
                <w:rStyle w:val="afff5"/>
              </w:rPr>
              <w:t>Особо охраняемые природные территории</w:t>
            </w:r>
            <w:r w:rsidR="000C17B9" w:rsidRPr="000C17B9">
              <w:rPr>
                <w:webHidden/>
              </w:rPr>
              <w:tab/>
            </w:r>
            <w:r w:rsidRPr="000C17B9">
              <w:rPr>
                <w:webHidden/>
              </w:rPr>
              <w:fldChar w:fldCharType="begin"/>
            </w:r>
            <w:r w:rsidR="000C17B9" w:rsidRPr="000C17B9">
              <w:rPr>
                <w:webHidden/>
              </w:rPr>
              <w:instrText xml:space="preserve"> PAGEREF _Toc507872438 \h </w:instrText>
            </w:r>
            <w:r w:rsidRPr="000C17B9">
              <w:rPr>
                <w:webHidden/>
              </w:rPr>
            </w:r>
            <w:r w:rsidRPr="000C17B9">
              <w:rPr>
                <w:webHidden/>
              </w:rPr>
              <w:fldChar w:fldCharType="separate"/>
            </w:r>
            <w:r w:rsidR="00B86972">
              <w:rPr>
                <w:webHidden/>
              </w:rPr>
              <w:t>53</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39" w:history="1">
            <w:r w:rsidR="000C17B9" w:rsidRPr="000C17B9">
              <w:rPr>
                <w:rStyle w:val="afff5"/>
              </w:rPr>
              <w:t>1.9.3.</w:t>
            </w:r>
            <w:r w:rsidR="000C17B9" w:rsidRPr="000C17B9">
              <w:rPr>
                <w:rFonts w:asciiTheme="minorHAnsi" w:hAnsiTheme="minorHAnsi"/>
                <w:lang w:eastAsia="ru-RU"/>
              </w:rPr>
              <w:tab/>
            </w:r>
            <w:r w:rsidR="000C17B9" w:rsidRPr="000C17B9">
              <w:rPr>
                <w:rStyle w:val="afff5"/>
              </w:rPr>
              <w:t>Земли природоохранного назначения</w:t>
            </w:r>
            <w:r w:rsidR="000C17B9" w:rsidRPr="000C17B9">
              <w:rPr>
                <w:webHidden/>
              </w:rPr>
              <w:tab/>
            </w:r>
            <w:r w:rsidRPr="000C17B9">
              <w:rPr>
                <w:webHidden/>
              </w:rPr>
              <w:fldChar w:fldCharType="begin"/>
            </w:r>
            <w:r w:rsidR="000C17B9" w:rsidRPr="000C17B9">
              <w:rPr>
                <w:webHidden/>
              </w:rPr>
              <w:instrText xml:space="preserve"> PAGEREF _Toc507872439 \h </w:instrText>
            </w:r>
            <w:r w:rsidRPr="000C17B9">
              <w:rPr>
                <w:webHidden/>
              </w:rPr>
            </w:r>
            <w:r w:rsidRPr="000C17B9">
              <w:rPr>
                <w:webHidden/>
              </w:rPr>
              <w:fldChar w:fldCharType="separate"/>
            </w:r>
            <w:r w:rsidR="00B86972">
              <w:rPr>
                <w:webHidden/>
              </w:rPr>
              <w:t>55</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40" w:history="1">
            <w:r w:rsidR="000C17B9" w:rsidRPr="000C17B9">
              <w:rPr>
                <w:rStyle w:val="afff5"/>
              </w:rPr>
              <w:t>1.9.4.</w:t>
            </w:r>
            <w:r w:rsidR="000C17B9" w:rsidRPr="000C17B9">
              <w:rPr>
                <w:rFonts w:asciiTheme="minorHAnsi" w:hAnsiTheme="minorHAnsi"/>
                <w:lang w:eastAsia="ru-RU"/>
              </w:rPr>
              <w:tab/>
            </w:r>
            <w:r w:rsidR="000C17B9" w:rsidRPr="000C17B9">
              <w:rPr>
                <w:rStyle w:val="afff5"/>
              </w:rPr>
              <w:t>Земли рекреационного назначения</w:t>
            </w:r>
            <w:r w:rsidR="000C17B9" w:rsidRPr="000C17B9">
              <w:rPr>
                <w:webHidden/>
              </w:rPr>
              <w:tab/>
            </w:r>
            <w:r w:rsidRPr="000C17B9">
              <w:rPr>
                <w:webHidden/>
              </w:rPr>
              <w:fldChar w:fldCharType="begin"/>
            </w:r>
            <w:r w:rsidR="000C17B9" w:rsidRPr="000C17B9">
              <w:rPr>
                <w:webHidden/>
              </w:rPr>
              <w:instrText xml:space="preserve"> PAGEREF _Toc507872440 \h </w:instrText>
            </w:r>
            <w:r w:rsidRPr="000C17B9">
              <w:rPr>
                <w:webHidden/>
              </w:rPr>
            </w:r>
            <w:r w:rsidRPr="000C17B9">
              <w:rPr>
                <w:webHidden/>
              </w:rPr>
              <w:fldChar w:fldCharType="separate"/>
            </w:r>
            <w:r w:rsidR="00B86972">
              <w:rPr>
                <w:webHidden/>
              </w:rPr>
              <w:t>58</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41" w:history="1">
            <w:r w:rsidR="000C17B9" w:rsidRPr="000C17B9">
              <w:rPr>
                <w:rStyle w:val="afff5"/>
              </w:rPr>
              <w:t>1.9.5.</w:t>
            </w:r>
            <w:r w:rsidR="000C17B9" w:rsidRPr="000C17B9">
              <w:rPr>
                <w:rFonts w:asciiTheme="minorHAnsi" w:hAnsiTheme="minorHAnsi"/>
                <w:lang w:eastAsia="ru-RU"/>
              </w:rPr>
              <w:tab/>
            </w:r>
            <w:r w:rsidR="000C17B9" w:rsidRPr="000C17B9">
              <w:rPr>
                <w:rStyle w:val="afff5"/>
              </w:rPr>
              <w:t>Земли историко-культурного назначения</w:t>
            </w:r>
            <w:r w:rsidR="000C17B9" w:rsidRPr="000C17B9">
              <w:rPr>
                <w:webHidden/>
              </w:rPr>
              <w:tab/>
            </w:r>
            <w:r w:rsidRPr="000C17B9">
              <w:rPr>
                <w:webHidden/>
              </w:rPr>
              <w:fldChar w:fldCharType="begin"/>
            </w:r>
            <w:r w:rsidR="000C17B9" w:rsidRPr="000C17B9">
              <w:rPr>
                <w:webHidden/>
              </w:rPr>
              <w:instrText xml:space="preserve"> PAGEREF _Toc507872441 \h </w:instrText>
            </w:r>
            <w:r w:rsidRPr="000C17B9">
              <w:rPr>
                <w:webHidden/>
              </w:rPr>
            </w:r>
            <w:r w:rsidRPr="000C17B9">
              <w:rPr>
                <w:webHidden/>
              </w:rPr>
              <w:fldChar w:fldCharType="separate"/>
            </w:r>
            <w:r w:rsidR="00B86972">
              <w:rPr>
                <w:webHidden/>
              </w:rPr>
              <w:t>59</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42" w:history="1">
            <w:r w:rsidR="000C17B9" w:rsidRPr="000C17B9">
              <w:rPr>
                <w:rStyle w:val="afff5"/>
              </w:rPr>
              <w:t>1.9.6.</w:t>
            </w:r>
            <w:r w:rsidR="000C17B9" w:rsidRPr="000C17B9">
              <w:rPr>
                <w:rFonts w:asciiTheme="minorHAnsi" w:hAnsiTheme="minorHAnsi"/>
                <w:lang w:eastAsia="ru-RU"/>
              </w:rPr>
              <w:tab/>
            </w:r>
            <w:r w:rsidR="000C17B9" w:rsidRPr="000C17B9">
              <w:rPr>
                <w:rStyle w:val="afff5"/>
              </w:rPr>
              <w:t>Особо ценные земли</w:t>
            </w:r>
            <w:r w:rsidR="000C17B9" w:rsidRPr="000C17B9">
              <w:rPr>
                <w:webHidden/>
              </w:rPr>
              <w:tab/>
            </w:r>
            <w:r w:rsidRPr="000C17B9">
              <w:rPr>
                <w:webHidden/>
              </w:rPr>
              <w:fldChar w:fldCharType="begin"/>
            </w:r>
            <w:r w:rsidR="000C17B9" w:rsidRPr="000C17B9">
              <w:rPr>
                <w:webHidden/>
              </w:rPr>
              <w:instrText xml:space="preserve"> PAGEREF _Toc507872442 \h </w:instrText>
            </w:r>
            <w:r w:rsidRPr="000C17B9">
              <w:rPr>
                <w:webHidden/>
              </w:rPr>
            </w:r>
            <w:r w:rsidRPr="000C17B9">
              <w:rPr>
                <w:webHidden/>
              </w:rPr>
              <w:fldChar w:fldCharType="separate"/>
            </w:r>
            <w:r w:rsidR="00B86972">
              <w:rPr>
                <w:webHidden/>
              </w:rPr>
              <w:t>61</w:t>
            </w:r>
            <w:r w:rsidRPr="000C17B9">
              <w:rPr>
                <w:webHidden/>
              </w:rPr>
              <w:fldChar w:fldCharType="end"/>
            </w:r>
          </w:hyperlink>
        </w:p>
        <w:p w:rsidR="000C17B9" w:rsidRPr="000C17B9" w:rsidRDefault="0067032F" w:rsidP="000C17B9">
          <w:pPr>
            <w:pStyle w:val="23"/>
            <w:ind w:left="0" w:firstLine="993"/>
            <w:rPr>
              <w:rFonts w:asciiTheme="minorHAnsi" w:hAnsiTheme="minorHAnsi"/>
              <w:snapToGrid/>
              <w:w w:val="100"/>
              <w:lang w:eastAsia="ru-RU"/>
            </w:rPr>
          </w:pPr>
          <w:hyperlink w:anchor="_Toc507872443" w:history="1">
            <w:r w:rsidR="000C17B9" w:rsidRPr="000C17B9">
              <w:rPr>
                <w:rStyle w:val="afff5"/>
                <w:rFonts w:eastAsiaTheme="minorHAnsi"/>
              </w:rPr>
              <w:t>10.</w:t>
            </w:r>
            <w:r w:rsidR="000C17B9" w:rsidRPr="000C17B9">
              <w:rPr>
                <w:rFonts w:asciiTheme="minorHAnsi" w:hAnsiTheme="minorHAnsi"/>
                <w:snapToGrid/>
                <w:w w:val="100"/>
                <w:lang w:eastAsia="ru-RU"/>
              </w:rPr>
              <w:tab/>
            </w:r>
            <w:r w:rsidR="000C17B9" w:rsidRPr="000C17B9">
              <w:rPr>
                <w:rStyle w:val="afff5"/>
              </w:rPr>
              <w:t>Зоны специального назначения</w:t>
            </w:r>
            <w:r w:rsidR="000C17B9" w:rsidRPr="000C17B9">
              <w:rPr>
                <w:webHidden/>
              </w:rPr>
              <w:tab/>
            </w:r>
            <w:r w:rsidRPr="000C17B9">
              <w:rPr>
                <w:webHidden/>
              </w:rPr>
              <w:fldChar w:fldCharType="begin"/>
            </w:r>
            <w:r w:rsidR="000C17B9" w:rsidRPr="000C17B9">
              <w:rPr>
                <w:webHidden/>
              </w:rPr>
              <w:instrText xml:space="preserve"> PAGEREF _Toc507872443 \h </w:instrText>
            </w:r>
            <w:r w:rsidRPr="000C17B9">
              <w:rPr>
                <w:webHidden/>
              </w:rPr>
            </w:r>
            <w:r w:rsidRPr="000C17B9">
              <w:rPr>
                <w:webHidden/>
              </w:rPr>
              <w:fldChar w:fldCharType="separate"/>
            </w:r>
            <w:r w:rsidR="00B86972">
              <w:rPr>
                <w:webHidden/>
              </w:rPr>
              <w:t>61</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44" w:history="1">
            <w:r w:rsidR="000C17B9" w:rsidRPr="000C17B9">
              <w:rPr>
                <w:rStyle w:val="afff5"/>
              </w:rPr>
              <w:t>1.10.1.</w:t>
            </w:r>
            <w:r w:rsidR="000C17B9" w:rsidRPr="000C17B9">
              <w:rPr>
                <w:rFonts w:asciiTheme="minorHAnsi" w:hAnsiTheme="minorHAnsi"/>
                <w:lang w:eastAsia="ru-RU"/>
              </w:rPr>
              <w:tab/>
            </w:r>
            <w:r w:rsidR="000C17B9" w:rsidRPr="000C17B9">
              <w:rPr>
                <w:rStyle w:val="afff5"/>
              </w:rPr>
              <w:t>Общие требования</w:t>
            </w:r>
            <w:r w:rsidR="000C17B9" w:rsidRPr="000C17B9">
              <w:rPr>
                <w:webHidden/>
              </w:rPr>
              <w:tab/>
            </w:r>
            <w:r w:rsidRPr="000C17B9">
              <w:rPr>
                <w:webHidden/>
              </w:rPr>
              <w:fldChar w:fldCharType="begin"/>
            </w:r>
            <w:r w:rsidR="000C17B9" w:rsidRPr="000C17B9">
              <w:rPr>
                <w:webHidden/>
              </w:rPr>
              <w:instrText xml:space="preserve"> PAGEREF _Toc507872444 \h </w:instrText>
            </w:r>
            <w:r w:rsidRPr="000C17B9">
              <w:rPr>
                <w:webHidden/>
              </w:rPr>
            </w:r>
            <w:r w:rsidRPr="000C17B9">
              <w:rPr>
                <w:webHidden/>
              </w:rPr>
              <w:fldChar w:fldCharType="separate"/>
            </w:r>
            <w:r w:rsidR="00B86972">
              <w:rPr>
                <w:webHidden/>
              </w:rPr>
              <w:t>61</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45" w:history="1">
            <w:r w:rsidR="000C17B9" w:rsidRPr="000C17B9">
              <w:rPr>
                <w:rStyle w:val="afff5"/>
              </w:rPr>
              <w:t>1.10.2.</w:t>
            </w:r>
            <w:r w:rsidR="000C17B9" w:rsidRPr="000C17B9">
              <w:rPr>
                <w:rFonts w:asciiTheme="minorHAnsi" w:hAnsiTheme="minorHAnsi"/>
                <w:lang w:eastAsia="ru-RU"/>
              </w:rPr>
              <w:tab/>
            </w:r>
            <w:r w:rsidR="000C17B9" w:rsidRPr="000C17B9">
              <w:rPr>
                <w:rStyle w:val="afff5"/>
              </w:rPr>
              <w:t>Зоны размещения кладбищ</w:t>
            </w:r>
            <w:r w:rsidR="000C17B9" w:rsidRPr="000C17B9">
              <w:rPr>
                <w:webHidden/>
              </w:rPr>
              <w:tab/>
            </w:r>
            <w:r w:rsidRPr="000C17B9">
              <w:rPr>
                <w:webHidden/>
              </w:rPr>
              <w:fldChar w:fldCharType="begin"/>
            </w:r>
            <w:r w:rsidR="000C17B9" w:rsidRPr="000C17B9">
              <w:rPr>
                <w:webHidden/>
              </w:rPr>
              <w:instrText xml:space="preserve"> PAGEREF _Toc507872445 \h </w:instrText>
            </w:r>
            <w:r w:rsidRPr="000C17B9">
              <w:rPr>
                <w:webHidden/>
              </w:rPr>
            </w:r>
            <w:r w:rsidRPr="000C17B9">
              <w:rPr>
                <w:webHidden/>
              </w:rPr>
              <w:fldChar w:fldCharType="separate"/>
            </w:r>
            <w:r w:rsidR="00B86972">
              <w:rPr>
                <w:webHidden/>
              </w:rPr>
              <w:t>62</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46" w:history="1">
            <w:r w:rsidR="000C17B9" w:rsidRPr="000C17B9">
              <w:rPr>
                <w:rStyle w:val="afff5"/>
              </w:rPr>
              <w:t>1.10.3.</w:t>
            </w:r>
            <w:r w:rsidR="000C17B9" w:rsidRPr="000C17B9">
              <w:rPr>
                <w:rFonts w:asciiTheme="minorHAnsi" w:hAnsiTheme="minorHAnsi"/>
                <w:lang w:eastAsia="ru-RU"/>
              </w:rPr>
              <w:tab/>
            </w:r>
            <w:r w:rsidR="000C17B9" w:rsidRPr="000C17B9">
              <w:rPr>
                <w:rStyle w:val="afff5"/>
              </w:rPr>
              <w:t>Зоны размещения скотомогильников</w:t>
            </w:r>
            <w:r w:rsidR="000C17B9" w:rsidRPr="000C17B9">
              <w:rPr>
                <w:webHidden/>
              </w:rPr>
              <w:tab/>
            </w:r>
            <w:r w:rsidRPr="000C17B9">
              <w:rPr>
                <w:webHidden/>
              </w:rPr>
              <w:fldChar w:fldCharType="begin"/>
            </w:r>
            <w:r w:rsidR="000C17B9" w:rsidRPr="000C17B9">
              <w:rPr>
                <w:webHidden/>
              </w:rPr>
              <w:instrText xml:space="preserve"> PAGEREF _Toc507872446 \h </w:instrText>
            </w:r>
            <w:r w:rsidRPr="000C17B9">
              <w:rPr>
                <w:webHidden/>
              </w:rPr>
            </w:r>
            <w:r w:rsidRPr="000C17B9">
              <w:rPr>
                <w:webHidden/>
              </w:rPr>
              <w:fldChar w:fldCharType="separate"/>
            </w:r>
            <w:r w:rsidR="00B86972">
              <w:rPr>
                <w:webHidden/>
              </w:rPr>
              <w:t>64</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47" w:history="1">
            <w:r w:rsidR="000C17B9" w:rsidRPr="000C17B9">
              <w:rPr>
                <w:rStyle w:val="afff5"/>
              </w:rPr>
              <w:t>1.10.4.</w:t>
            </w:r>
            <w:r w:rsidR="000C17B9" w:rsidRPr="000C17B9">
              <w:rPr>
                <w:rFonts w:asciiTheme="minorHAnsi" w:hAnsiTheme="minorHAnsi"/>
                <w:lang w:eastAsia="ru-RU"/>
              </w:rPr>
              <w:tab/>
            </w:r>
            <w:r w:rsidR="000C17B9" w:rsidRPr="000C17B9">
              <w:rPr>
                <w:rStyle w:val="afff5"/>
              </w:rPr>
              <w:t>Зоны размещения полигонов для твердых коммунальных отходов</w:t>
            </w:r>
            <w:r w:rsidR="000C17B9" w:rsidRPr="000C17B9">
              <w:rPr>
                <w:webHidden/>
              </w:rPr>
              <w:tab/>
            </w:r>
            <w:r w:rsidRPr="000C17B9">
              <w:rPr>
                <w:webHidden/>
              </w:rPr>
              <w:fldChar w:fldCharType="begin"/>
            </w:r>
            <w:r w:rsidR="000C17B9" w:rsidRPr="000C17B9">
              <w:rPr>
                <w:webHidden/>
              </w:rPr>
              <w:instrText xml:space="preserve"> PAGEREF _Toc507872447 \h </w:instrText>
            </w:r>
            <w:r w:rsidRPr="000C17B9">
              <w:rPr>
                <w:webHidden/>
              </w:rPr>
            </w:r>
            <w:r w:rsidRPr="000C17B9">
              <w:rPr>
                <w:webHidden/>
              </w:rPr>
              <w:fldChar w:fldCharType="separate"/>
            </w:r>
            <w:r w:rsidR="00B86972">
              <w:rPr>
                <w:webHidden/>
              </w:rPr>
              <w:t>65</w:t>
            </w:r>
            <w:r w:rsidRPr="000C17B9">
              <w:rPr>
                <w:webHidden/>
              </w:rPr>
              <w:fldChar w:fldCharType="end"/>
            </w:r>
          </w:hyperlink>
        </w:p>
        <w:p w:rsidR="000C17B9" w:rsidRPr="000C17B9" w:rsidRDefault="0067032F" w:rsidP="000C17B9">
          <w:pPr>
            <w:pStyle w:val="23"/>
            <w:ind w:left="0" w:firstLine="993"/>
            <w:rPr>
              <w:rFonts w:asciiTheme="minorHAnsi" w:hAnsiTheme="minorHAnsi"/>
              <w:snapToGrid/>
              <w:w w:val="100"/>
              <w:lang w:eastAsia="ru-RU"/>
            </w:rPr>
          </w:pPr>
          <w:hyperlink w:anchor="_Toc507872448" w:history="1">
            <w:r w:rsidR="000C17B9" w:rsidRPr="000C17B9">
              <w:rPr>
                <w:rStyle w:val="afff5"/>
                <w:rFonts w:eastAsiaTheme="minorHAnsi"/>
              </w:rPr>
              <w:t>11.</w:t>
            </w:r>
            <w:r w:rsidR="000C17B9" w:rsidRPr="000C17B9">
              <w:rPr>
                <w:rFonts w:asciiTheme="minorHAnsi" w:hAnsiTheme="minorHAnsi"/>
                <w:snapToGrid/>
                <w:w w:val="100"/>
                <w:lang w:eastAsia="ru-RU"/>
              </w:rPr>
              <w:tab/>
            </w:r>
            <w:r w:rsidR="000C17B9" w:rsidRPr="000C17B9">
              <w:rPr>
                <w:rStyle w:val="afff5"/>
              </w:rPr>
              <w:t>Охрана окружающей среды</w:t>
            </w:r>
            <w:r w:rsidR="000C17B9" w:rsidRPr="000C17B9">
              <w:rPr>
                <w:webHidden/>
              </w:rPr>
              <w:tab/>
            </w:r>
            <w:r w:rsidRPr="000C17B9">
              <w:rPr>
                <w:webHidden/>
              </w:rPr>
              <w:fldChar w:fldCharType="begin"/>
            </w:r>
            <w:r w:rsidR="000C17B9" w:rsidRPr="000C17B9">
              <w:rPr>
                <w:webHidden/>
              </w:rPr>
              <w:instrText xml:space="preserve"> PAGEREF _Toc507872448 \h </w:instrText>
            </w:r>
            <w:r w:rsidRPr="000C17B9">
              <w:rPr>
                <w:webHidden/>
              </w:rPr>
            </w:r>
            <w:r w:rsidRPr="000C17B9">
              <w:rPr>
                <w:webHidden/>
              </w:rPr>
              <w:fldChar w:fldCharType="separate"/>
            </w:r>
            <w:r w:rsidR="00B86972">
              <w:rPr>
                <w:webHidden/>
              </w:rPr>
              <w:t>67</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49" w:history="1">
            <w:r w:rsidR="000C17B9" w:rsidRPr="000C17B9">
              <w:rPr>
                <w:rStyle w:val="afff5"/>
              </w:rPr>
              <w:t>1.11.1.</w:t>
            </w:r>
            <w:r w:rsidR="000C17B9" w:rsidRPr="000C17B9">
              <w:rPr>
                <w:rFonts w:asciiTheme="minorHAnsi" w:hAnsiTheme="minorHAnsi"/>
                <w:lang w:eastAsia="ru-RU"/>
              </w:rPr>
              <w:tab/>
            </w:r>
            <w:r w:rsidR="000C17B9" w:rsidRPr="000C17B9">
              <w:rPr>
                <w:rStyle w:val="afff5"/>
              </w:rPr>
              <w:t>Общие требования</w:t>
            </w:r>
            <w:r w:rsidR="000C17B9" w:rsidRPr="000C17B9">
              <w:rPr>
                <w:webHidden/>
              </w:rPr>
              <w:tab/>
            </w:r>
            <w:r w:rsidRPr="000C17B9">
              <w:rPr>
                <w:webHidden/>
              </w:rPr>
              <w:fldChar w:fldCharType="begin"/>
            </w:r>
            <w:r w:rsidR="000C17B9" w:rsidRPr="000C17B9">
              <w:rPr>
                <w:webHidden/>
              </w:rPr>
              <w:instrText xml:space="preserve"> PAGEREF _Toc507872449 \h </w:instrText>
            </w:r>
            <w:r w:rsidRPr="000C17B9">
              <w:rPr>
                <w:webHidden/>
              </w:rPr>
            </w:r>
            <w:r w:rsidRPr="000C17B9">
              <w:rPr>
                <w:webHidden/>
              </w:rPr>
              <w:fldChar w:fldCharType="separate"/>
            </w:r>
            <w:r w:rsidR="00B86972">
              <w:rPr>
                <w:webHidden/>
              </w:rPr>
              <w:t>67</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50" w:history="1">
            <w:r w:rsidR="000C17B9" w:rsidRPr="000C17B9">
              <w:rPr>
                <w:rStyle w:val="afff5"/>
              </w:rPr>
              <w:t>1.11.2.</w:t>
            </w:r>
            <w:r w:rsidR="000C17B9" w:rsidRPr="000C17B9">
              <w:rPr>
                <w:rFonts w:asciiTheme="minorHAnsi" w:hAnsiTheme="minorHAnsi"/>
                <w:lang w:eastAsia="ru-RU"/>
              </w:rPr>
              <w:tab/>
            </w:r>
            <w:r w:rsidR="000C17B9" w:rsidRPr="000C17B9">
              <w:rPr>
                <w:rStyle w:val="afff5"/>
              </w:rPr>
              <w:t>Рациональное использование природных ресурсов</w:t>
            </w:r>
            <w:r w:rsidR="000C17B9" w:rsidRPr="000C17B9">
              <w:rPr>
                <w:webHidden/>
              </w:rPr>
              <w:tab/>
            </w:r>
            <w:r w:rsidRPr="000C17B9">
              <w:rPr>
                <w:webHidden/>
              </w:rPr>
              <w:fldChar w:fldCharType="begin"/>
            </w:r>
            <w:r w:rsidR="000C17B9" w:rsidRPr="000C17B9">
              <w:rPr>
                <w:webHidden/>
              </w:rPr>
              <w:instrText xml:space="preserve"> PAGEREF _Toc507872450 \h </w:instrText>
            </w:r>
            <w:r w:rsidRPr="000C17B9">
              <w:rPr>
                <w:webHidden/>
              </w:rPr>
            </w:r>
            <w:r w:rsidRPr="000C17B9">
              <w:rPr>
                <w:webHidden/>
              </w:rPr>
              <w:fldChar w:fldCharType="separate"/>
            </w:r>
            <w:r w:rsidR="00B86972">
              <w:rPr>
                <w:webHidden/>
              </w:rPr>
              <w:t>69</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51" w:history="1">
            <w:r w:rsidR="000C17B9" w:rsidRPr="000C17B9">
              <w:rPr>
                <w:rStyle w:val="afff5"/>
              </w:rPr>
              <w:t>1.11.3.</w:t>
            </w:r>
            <w:r w:rsidR="000C17B9" w:rsidRPr="000C17B9">
              <w:rPr>
                <w:rFonts w:asciiTheme="minorHAnsi" w:hAnsiTheme="minorHAnsi"/>
                <w:lang w:eastAsia="ru-RU"/>
              </w:rPr>
              <w:tab/>
            </w:r>
            <w:r w:rsidR="000C17B9" w:rsidRPr="000C17B9">
              <w:rPr>
                <w:rStyle w:val="afff5"/>
              </w:rPr>
              <w:t>Охрана водных объектов</w:t>
            </w:r>
            <w:r w:rsidR="000C17B9" w:rsidRPr="000C17B9">
              <w:rPr>
                <w:webHidden/>
              </w:rPr>
              <w:tab/>
            </w:r>
            <w:r w:rsidRPr="000C17B9">
              <w:rPr>
                <w:webHidden/>
              </w:rPr>
              <w:fldChar w:fldCharType="begin"/>
            </w:r>
            <w:r w:rsidR="000C17B9" w:rsidRPr="000C17B9">
              <w:rPr>
                <w:webHidden/>
              </w:rPr>
              <w:instrText xml:space="preserve"> PAGEREF _Toc507872451 \h </w:instrText>
            </w:r>
            <w:r w:rsidRPr="000C17B9">
              <w:rPr>
                <w:webHidden/>
              </w:rPr>
            </w:r>
            <w:r w:rsidRPr="000C17B9">
              <w:rPr>
                <w:webHidden/>
              </w:rPr>
              <w:fldChar w:fldCharType="separate"/>
            </w:r>
            <w:r w:rsidR="00B86972">
              <w:rPr>
                <w:webHidden/>
              </w:rPr>
              <w:t>70</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52" w:history="1">
            <w:r w:rsidR="000C17B9" w:rsidRPr="000C17B9">
              <w:rPr>
                <w:rStyle w:val="afff5"/>
              </w:rPr>
              <w:t>1.11.4.</w:t>
            </w:r>
            <w:r w:rsidR="000C17B9" w:rsidRPr="000C17B9">
              <w:rPr>
                <w:rFonts w:asciiTheme="minorHAnsi" w:hAnsiTheme="minorHAnsi"/>
                <w:lang w:eastAsia="ru-RU"/>
              </w:rPr>
              <w:tab/>
            </w:r>
            <w:r w:rsidR="000C17B9" w:rsidRPr="000C17B9">
              <w:rPr>
                <w:rStyle w:val="afff5"/>
              </w:rPr>
              <w:t>Охрана почв</w:t>
            </w:r>
            <w:r w:rsidR="000C17B9" w:rsidRPr="000C17B9">
              <w:rPr>
                <w:webHidden/>
              </w:rPr>
              <w:tab/>
            </w:r>
            <w:r w:rsidRPr="000C17B9">
              <w:rPr>
                <w:webHidden/>
              </w:rPr>
              <w:fldChar w:fldCharType="begin"/>
            </w:r>
            <w:r w:rsidR="000C17B9" w:rsidRPr="000C17B9">
              <w:rPr>
                <w:webHidden/>
              </w:rPr>
              <w:instrText xml:space="preserve"> PAGEREF _Toc507872452 \h </w:instrText>
            </w:r>
            <w:r w:rsidRPr="000C17B9">
              <w:rPr>
                <w:webHidden/>
              </w:rPr>
            </w:r>
            <w:r w:rsidRPr="000C17B9">
              <w:rPr>
                <w:webHidden/>
              </w:rPr>
              <w:fldChar w:fldCharType="separate"/>
            </w:r>
            <w:r w:rsidR="00B86972">
              <w:rPr>
                <w:webHidden/>
              </w:rPr>
              <w:t>72</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53" w:history="1">
            <w:r w:rsidR="000C17B9" w:rsidRPr="000C17B9">
              <w:rPr>
                <w:rStyle w:val="afff5"/>
              </w:rPr>
              <w:t>1.11.5.</w:t>
            </w:r>
            <w:r w:rsidR="000C17B9" w:rsidRPr="000C17B9">
              <w:rPr>
                <w:rFonts w:asciiTheme="minorHAnsi" w:hAnsiTheme="minorHAnsi"/>
                <w:lang w:eastAsia="ru-RU"/>
              </w:rPr>
              <w:tab/>
            </w:r>
            <w:r w:rsidR="000C17B9" w:rsidRPr="000C17B9">
              <w:rPr>
                <w:rStyle w:val="afff5"/>
              </w:rPr>
              <w:t>Регулирование микроклимата</w:t>
            </w:r>
            <w:r w:rsidR="000C17B9" w:rsidRPr="000C17B9">
              <w:rPr>
                <w:webHidden/>
              </w:rPr>
              <w:tab/>
            </w:r>
            <w:r w:rsidRPr="000C17B9">
              <w:rPr>
                <w:webHidden/>
              </w:rPr>
              <w:fldChar w:fldCharType="begin"/>
            </w:r>
            <w:r w:rsidR="000C17B9" w:rsidRPr="000C17B9">
              <w:rPr>
                <w:webHidden/>
              </w:rPr>
              <w:instrText xml:space="preserve"> PAGEREF _Toc507872453 \h </w:instrText>
            </w:r>
            <w:r w:rsidRPr="000C17B9">
              <w:rPr>
                <w:webHidden/>
              </w:rPr>
            </w:r>
            <w:r w:rsidRPr="000C17B9">
              <w:rPr>
                <w:webHidden/>
              </w:rPr>
              <w:fldChar w:fldCharType="separate"/>
            </w:r>
            <w:r w:rsidR="00B86972">
              <w:rPr>
                <w:webHidden/>
              </w:rPr>
              <w:t>74</w:t>
            </w:r>
            <w:r w:rsidRPr="000C17B9">
              <w:rPr>
                <w:webHidden/>
              </w:rPr>
              <w:fldChar w:fldCharType="end"/>
            </w:r>
          </w:hyperlink>
        </w:p>
        <w:p w:rsidR="000C17B9" w:rsidRPr="000C17B9" w:rsidRDefault="0067032F" w:rsidP="000C17B9">
          <w:pPr>
            <w:pStyle w:val="23"/>
            <w:ind w:left="0" w:firstLine="993"/>
            <w:rPr>
              <w:rFonts w:asciiTheme="minorHAnsi" w:hAnsiTheme="minorHAnsi"/>
              <w:snapToGrid/>
              <w:w w:val="100"/>
              <w:lang w:eastAsia="ru-RU"/>
            </w:rPr>
          </w:pPr>
          <w:hyperlink w:anchor="_Toc507872454" w:history="1">
            <w:r w:rsidR="000C17B9" w:rsidRPr="000C17B9">
              <w:rPr>
                <w:rStyle w:val="afff5"/>
                <w:rFonts w:eastAsiaTheme="minorHAnsi"/>
              </w:rPr>
              <w:t>12.</w:t>
            </w:r>
            <w:r w:rsidR="000C17B9" w:rsidRPr="000C17B9">
              <w:rPr>
                <w:rFonts w:asciiTheme="minorHAnsi" w:hAnsiTheme="minorHAnsi"/>
                <w:snapToGrid/>
                <w:w w:val="100"/>
                <w:lang w:eastAsia="ru-RU"/>
              </w:rPr>
              <w:tab/>
            </w:r>
            <w:r w:rsidR="000C17B9" w:rsidRPr="000C17B9">
              <w:rPr>
                <w:rStyle w:val="afff5"/>
              </w:rPr>
              <w:t>Защита территорий от воздействия чрезвычайных ситуаций природного и техногенного характера</w:t>
            </w:r>
            <w:r w:rsidR="000C17B9" w:rsidRPr="000C17B9">
              <w:rPr>
                <w:webHidden/>
              </w:rPr>
              <w:tab/>
            </w:r>
            <w:r w:rsidRPr="000C17B9">
              <w:rPr>
                <w:webHidden/>
              </w:rPr>
              <w:fldChar w:fldCharType="begin"/>
            </w:r>
            <w:r w:rsidR="000C17B9" w:rsidRPr="000C17B9">
              <w:rPr>
                <w:webHidden/>
              </w:rPr>
              <w:instrText xml:space="preserve"> PAGEREF _Toc507872454 \h </w:instrText>
            </w:r>
            <w:r w:rsidRPr="000C17B9">
              <w:rPr>
                <w:webHidden/>
              </w:rPr>
            </w:r>
            <w:r w:rsidRPr="000C17B9">
              <w:rPr>
                <w:webHidden/>
              </w:rPr>
              <w:fldChar w:fldCharType="separate"/>
            </w:r>
            <w:r w:rsidR="00B86972">
              <w:rPr>
                <w:webHidden/>
              </w:rPr>
              <w:t>75</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55" w:history="1">
            <w:r w:rsidR="000C17B9" w:rsidRPr="000C17B9">
              <w:rPr>
                <w:rStyle w:val="afff5"/>
              </w:rPr>
              <w:t>1.12.1.</w:t>
            </w:r>
            <w:r w:rsidR="000C17B9" w:rsidRPr="000C17B9">
              <w:rPr>
                <w:rFonts w:asciiTheme="minorHAnsi" w:hAnsiTheme="minorHAnsi"/>
                <w:lang w:eastAsia="ru-RU"/>
              </w:rPr>
              <w:tab/>
            </w:r>
            <w:r w:rsidR="000C17B9" w:rsidRPr="000C17B9">
              <w:rPr>
                <w:rStyle w:val="afff5"/>
              </w:rPr>
              <w:t>Общие требования</w:t>
            </w:r>
            <w:r w:rsidR="000C17B9" w:rsidRPr="000C17B9">
              <w:rPr>
                <w:webHidden/>
              </w:rPr>
              <w:tab/>
            </w:r>
            <w:r w:rsidRPr="000C17B9">
              <w:rPr>
                <w:webHidden/>
              </w:rPr>
              <w:fldChar w:fldCharType="begin"/>
            </w:r>
            <w:r w:rsidR="000C17B9" w:rsidRPr="000C17B9">
              <w:rPr>
                <w:webHidden/>
              </w:rPr>
              <w:instrText xml:space="preserve"> PAGEREF _Toc507872455 \h </w:instrText>
            </w:r>
            <w:r w:rsidRPr="000C17B9">
              <w:rPr>
                <w:webHidden/>
              </w:rPr>
            </w:r>
            <w:r w:rsidRPr="000C17B9">
              <w:rPr>
                <w:webHidden/>
              </w:rPr>
              <w:fldChar w:fldCharType="separate"/>
            </w:r>
            <w:r w:rsidR="00B86972">
              <w:rPr>
                <w:webHidden/>
              </w:rPr>
              <w:t>75</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56" w:history="1">
            <w:r w:rsidR="000C17B9" w:rsidRPr="000C17B9">
              <w:rPr>
                <w:rStyle w:val="afff5"/>
              </w:rPr>
              <w:t>1.12.2.</w:t>
            </w:r>
            <w:r w:rsidR="000C17B9" w:rsidRPr="000C17B9">
              <w:rPr>
                <w:rFonts w:asciiTheme="minorHAnsi" w:hAnsiTheme="minorHAnsi"/>
                <w:lang w:eastAsia="ru-RU"/>
              </w:rPr>
              <w:tab/>
            </w:r>
            <w:r w:rsidR="000C17B9" w:rsidRPr="000C17B9">
              <w:rPr>
                <w:rStyle w:val="afff5"/>
              </w:rPr>
              <w:t>Инженерная подготовка и защита территории</w:t>
            </w:r>
            <w:r w:rsidR="000C17B9" w:rsidRPr="000C17B9">
              <w:rPr>
                <w:webHidden/>
              </w:rPr>
              <w:tab/>
            </w:r>
            <w:r w:rsidRPr="000C17B9">
              <w:rPr>
                <w:webHidden/>
              </w:rPr>
              <w:fldChar w:fldCharType="begin"/>
            </w:r>
            <w:r w:rsidR="000C17B9" w:rsidRPr="000C17B9">
              <w:rPr>
                <w:webHidden/>
              </w:rPr>
              <w:instrText xml:space="preserve"> PAGEREF _Toc507872456 \h </w:instrText>
            </w:r>
            <w:r w:rsidRPr="000C17B9">
              <w:rPr>
                <w:webHidden/>
              </w:rPr>
            </w:r>
            <w:r w:rsidRPr="000C17B9">
              <w:rPr>
                <w:webHidden/>
              </w:rPr>
              <w:fldChar w:fldCharType="separate"/>
            </w:r>
            <w:r w:rsidR="00B86972">
              <w:rPr>
                <w:webHidden/>
              </w:rPr>
              <w:t>76</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57" w:history="1">
            <w:r w:rsidR="000C17B9" w:rsidRPr="000C17B9">
              <w:rPr>
                <w:rStyle w:val="afff5"/>
                <w:lang w:eastAsia="ru-RU"/>
              </w:rPr>
              <w:t>1.12.3.</w:t>
            </w:r>
            <w:r w:rsidR="000C17B9" w:rsidRPr="000C17B9">
              <w:rPr>
                <w:rFonts w:asciiTheme="minorHAnsi" w:hAnsiTheme="minorHAnsi"/>
                <w:lang w:eastAsia="ru-RU"/>
              </w:rPr>
              <w:tab/>
            </w:r>
            <w:r w:rsidR="000C17B9" w:rsidRPr="000C17B9">
              <w:rPr>
                <w:rStyle w:val="afff5"/>
                <w:lang w:eastAsia="ru-RU"/>
              </w:rPr>
              <w:t>Пожарная безопасность</w:t>
            </w:r>
            <w:r w:rsidR="000C17B9" w:rsidRPr="000C17B9">
              <w:rPr>
                <w:webHidden/>
              </w:rPr>
              <w:tab/>
            </w:r>
            <w:r w:rsidRPr="000C17B9">
              <w:rPr>
                <w:webHidden/>
              </w:rPr>
              <w:fldChar w:fldCharType="begin"/>
            </w:r>
            <w:r w:rsidR="000C17B9" w:rsidRPr="000C17B9">
              <w:rPr>
                <w:webHidden/>
              </w:rPr>
              <w:instrText xml:space="preserve"> PAGEREF _Toc507872457 \h </w:instrText>
            </w:r>
            <w:r w:rsidRPr="000C17B9">
              <w:rPr>
                <w:webHidden/>
              </w:rPr>
            </w:r>
            <w:r w:rsidRPr="000C17B9">
              <w:rPr>
                <w:webHidden/>
              </w:rPr>
              <w:fldChar w:fldCharType="separate"/>
            </w:r>
            <w:r w:rsidR="00B86972">
              <w:rPr>
                <w:webHidden/>
              </w:rPr>
              <w:t>82</w:t>
            </w:r>
            <w:r w:rsidRPr="000C17B9">
              <w:rPr>
                <w:webHidden/>
              </w:rPr>
              <w:fldChar w:fldCharType="end"/>
            </w:r>
          </w:hyperlink>
        </w:p>
        <w:p w:rsidR="000C17B9" w:rsidRPr="000C17B9" w:rsidRDefault="0067032F" w:rsidP="000C17B9">
          <w:pPr>
            <w:pStyle w:val="23"/>
            <w:ind w:left="0" w:firstLine="993"/>
            <w:rPr>
              <w:rFonts w:asciiTheme="minorHAnsi" w:hAnsiTheme="minorHAnsi"/>
              <w:snapToGrid/>
              <w:w w:val="100"/>
              <w:lang w:eastAsia="ru-RU"/>
            </w:rPr>
          </w:pPr>
          <w:hyperlink w:anchor="_Toc507872458" w:history="1">
            <w:r w:rsidR="000C17B9" w:rsidRPr="000C17B9">
              <w:rPr>
                <w:rStyle w:val="afff5"/>
                <w:rFonts w:eastAsiaTheme="minorHAnsi"/>
              </w:rPr>
              <w:t>13.</w:t>
            </w:r>
            <w:r w:rsidR="000C17B9" w:rsidRPr="000C17B9">
              <w:rPr>
                <w:rFonts w:asciiTheme="minorHAnsi" w:hAnsiTheme="minorHAnsi"/>
                <w:snapToGrid/>
                <w:w w:val="100"/>
                <w:lang w:eastAsia="ru-RU"/>
              </w:rPr>
              <w:tab/>
            </w:r>
            <w:r w:rsidR="000C17B9" w:rsidRPr="000C17B9">
              <w:rPr>
                <w:rStyle w:val="afff5"/>
              </w:rPr>
              <w:t>Обеспечение доступности жилых объектов, объектов социальной инфраструктуры для маломобильных групп населения</w:t>
            </w:r>
            <w:r w:rsidR="000C17B9" w:rsidRPr="000C17B9">
              <w:rPr>
                <w:webHidden/>
              </w:rPr>
              <w:tab/>
            </w:r>
            <w:r w:rsidRPr="000C17B9">
              <w:rPr>
                <w:webHidden/>
              </w:rPr>
              <w:fldChar w:fldCharType="begin"/>
            </w:r>
            <w:r w:rsidR="000C17B9" w:rsidRPr="000C17B9">
              <w:rPr>
                <w:webHidden/>
              </w:rPr>
              <w:instrText xml:space="preserve"> PAGEREF _Toc507872458 \h </w:instrText>
            </w:r>
            <w:r w:rsidRPr="000C17B9">
              <w:rPr>
                <w:webHidden/>
              </w:rPr>
            </w:r>
            <w:r w:rsidRPr="000C17B9">
              <w:rPr>
                <w:webHidden/>
              </w:rPr>
              <w:fldChar w:fldCharType="separate"/>
            </w:r>
            <w:r w:rsidR="00B86972">
              <w:rPr>
                <w:webHidden/>
              </w:rPr>
              <w:t>86</w:t>
            </w:r>
            <w:r w:rsidRPr="000C17B9">
              <w:rPr>
                <w:webHidden/>
              </w:rPr>
              <w:fldChar w:fldCharType="end"/>
            </w:r>
          </w:hyperlink>
        </w:p>
        <w:p w:rsidR="000C17B9" w:rsidRPr="000C17B9" w:rsidRDefault="0067032F" w:rsidP="000C17B9">
          <w:pPr>
            <w:pStyle w:val="15"/>
            <w:tabs>
              <w:tab w:val="right" w:leader="dot" w:pos="9344"/>
            </w:tabs>
            <w:spacing w:line="240" w:lineRule="auto"/>
            <w:ind w:firstLine="993"/>
            <w:rPr>
              <w:rFonts w:asciiTheme="minorHAnsi" w:hAnsiTheme="minorHAnsi"/>
              <w:noProof/>
              <w:sz w:val="24"/>
              <w:szCs w:val="24"/>
              <w:lang w:eastAsia="ru-RU"/>
            </w:rPr>
          </w:pPr>
          <w:hyperlink w:anchor="_Toc507872459" w:history="1">
            <w:r w:rsidR="000C17B9" w:rsidRPr="000C17B9">
              <w:rPr>
                <w:rStyle w:val="afff5"/>
                <w:noProof/>
                <w:sz w:val="24"/>
                <w:szCs w:val="24"/>
              </w:rPr>
              <w:t xml:space="preserve">Том </w:t>
            </w:r>
            <w:r w:rsidR="000C17B9" w:rsidRPr="000C17B9">
              <w:rPr>
                <w:rStyle w:val="afff5"/>
                <w:noProof/>
                <w:sz w:val="24"/>
                <w:szCs w:val="24"/>
                <w:lang w:val="en-US"/>
              </w:rPr>
              <w:t>II</w:t>
            </w:r>
            <w:r w:rsidR="000C17B9" w:rsidRPr="000C17B9">
              <w:rPr>
                <w:noProof/>
                <w:webHidden/>
                <w:sz w:val="24"/>
                <w:szCs w:val="24"/>
              </w:rPr>
              <w:tab/>
            </w:r>
            <w:r w:rsidRPr="000C17B9">
              <w:rPr>
                <w:noProof/>
                <w:webHidden/>
                <w:sz w:val="24"/>
                <w:szCs w:val="24"/>
              </w:rPr>
              <w:fldChar w:fldCharType="begin"/>
            </w:r>
            <w:r w:rsidR="000C17B9" w:rsidRPr="000C17B9">
              <w:rPr>
                <w:noProof/>
                <w:webHidden/>
                <w:sz w:val="24"/>
                <w:szCs w:val="24"/>
              </w:rPr>
              <w:instrText xml:space="preserve"> PAGEREF _Toc507872459 \h </w:instrText>
            </w:r>
            <w:r w:rsidRPr="000C17B9">
              <w:rPr>
                <w:noProof/>
                <w:webHidden/>
                <w:sz w:val="24"/>
                <w:szCs w:val="24"/>
              </w:rPr>
            </w:r>
            <w:r w:rsidRPr="000C17B9">
              <w:rPr>
                <w:noProof/>
                <w:webHidden/>
                <w:sz w:val="24"/>
                <w:szCs w:val="24"/>
              </w:rPr>
              <w:fldChar w:fldCharType="separate"/>
            </w:r>
            <w:r w:rsidR="00B86972">
              <w:rPr>
                <w:noProof/>
                <w:webHidden/>
                <w:sz w:val="24"/>
                <w:szCs w:val="24"/>
              </w:rPr>
              <w:t>110</w:t>
            </w:r>
            <w:r w:rsidRPr="000C17B9">
              <w:rPr>
                <w:noProof/>
                <w:webHidden/>
                <w:sz w:val="24"/>
                <w:szCs w:val="24"/>
              </w:rPr>
              <w:fldChar w:fldCharType="end"/>
            </w:r>
          </w:hyperlink>
        </w:p>
        <w:p w:rsidR="000C17B9" w:rsidRPr="000C17B9" w:rsidRDefault="0067032F" w:rsidP="000C17B9">
          <w:pPr>
            <w:pStyle w:val="15"/>
            <w:tabs>
              <w:tab w:val="right" w:leader="dot" w:pos="9344"/>
            </w:tabs>
            <w:spacing w:line="240" w:lineRule="auto"/>
            <w:ind w:firstLine="993"/>
            <w:rPr>
              <w:rFonts w:asciiTheme="minorHAnsi" w:hAnsiTheme="minorHAnsi"/>
              <w:noProof/>
              <w:sz w:val="24"/>
              <w:szCs w:val="24"/>
              <w:lang w:eastAsia="ru-RU"/>
            </w:rPr>
          </w:pPr>
          <w:hyperlink w:anchor="_Toc507872460" w:history="1">
            <w:r w:rsidR="000C17B9" w:rsidRPr="000C17B9">
              <w:rPr>
                <w:rStyle w:val="afff5"/>
                <w:noProof/>
                <w:sz w:val="24"/>
                <w:szCs w:val="24"/>
              </w:rPr>
              <w:t>Введение</w:t>
            </w:r>
            <w:r w:rsidR="000C17B9" w:rsidRPr="000C17B9">
              <w:rPr>
                <w:noProof/>
                <w:webHidden/>
                <w:sz w:val="24"/>
                <w:szCs w:val="24"/>
              </w:rPr>
              <w:tab/>
            </w:r>
            <w:r w:rsidRPr="000C17B9">
              <w:rPr>
                <w:noProof/>
                <w:webHidden/>
                <w:sz w:val="24"/>
                <w:szCs w:val="24"/>
              </w:rPr>
              <w:fldChar w:fldCharType="begin"/>
            </w:r>
            <w:r w:rsidR="000C17B9" w:rsidRPr="000C17B9">
              <w:rPr>
                <w:noProof/>
                <w:webHidden/>
                <w:sz w:val="24"/>
                <w:szCs w:val="24"/>
              </w:rPr>
              <w:instrText xml:space="preserve"> PAGEREF _Toc507872460 \h </w:instrText>
            </w:r>
            <w:r w:rsidRPr="000C17B9">
              <w:rPr>
                <w:noProof/>
                <w:webHidden/>
                <w:sz w:val="24"/>
                <w:szCs w:val="24"/>
              </w:rPr>
            </w:r>
            <w:r w:rsidRPr="000C17B9">
              <w:rPr>
                <w:noProof/>
                <w:webHidden/>
                <w:sz w:val="24"/>
                <w:szCs w:val="24"/>
              </w:rPr>
              <w:fldChar w:fldCharType="separate"/>
            </w:r>
            <w:r w:rsidR="00B86972">
              <w:rPr>
                <w:noProof/>
                <w:webHidden/>
                <w:sz w:val="24"/>
                <w:szCs w:val="24"/>
              </w:rPr>
              <w:t>111</w:t>
            </w:r>
            <w:r w:rsidRPr="000C17B9">
              <w:rPr>
                <w:noProof/>
                <w:webHidden/>
                <w:sz w:val="24"/>
                <w:szCs w:val="24"/>
              </w:rPr>
              <w:fldChar w:fldCharType="end"/>
            </w:r>
          </w:hyperlink>
        </w:p>
        <w:p w:rsidR="000C17B9" w:rsidRPr="000C17B9" w:rsidRDefault="0067032F" w:rsidP="000C17B9">
          <w:pPr>
            <w:pStyle w:val="15"/>
            <w:tabs>
              <w:tab w:val="left" w:pos="1320"/>
              <w:tab w:val="right" w:leader="dot" w:pos="9344"/>
            </w:tabs>
            <w:spacing w:line="240" w:lineRule="auto"/>
            <w:ind w:firstLine="993"/>
            <w:rPr>
              <w:rFonts w:asciiTheme="minorHAnsi" w:hAnsiTheme="minorHAnsi"/>
              <w:noProof/>
              <w:sz w:val="24"/>
              <w:szCs w:val="24"/>
              <w:lang w:eastAsia="ru-RU"/>
            </w:rPr>
          </w:pPr>
          <w:hyperlink w:anchor="_Toc507872461" w:history="1">
            <w:r w:rsidR="000C17B9" w:rsidRPr="000C17B9">
              <w:rPr>
                <w:rStyle w:val="afff5"/>
                <w:noProof/>
                <w:sz w:val="24"/>
                <w:szCs w:val="24"/>
              </w:rPr>
              <w:t>2.</w:t>
            </w:r>
            <w:r w:rsidR="000C17B9" w:rsidRPr="000C17B9">
              <w:rPr>
                <w:rFonts w:asciiTheme="minorHAnsi" w:hAnsiTheme="minorHAnsi"/>
                <w:noProof/>
                <w:sz w:val="24"/>
                <w:szCs w:val="24"/>
                <w:lang w:eastAsia="ru-RU"/>
              </w:rPr>
              <w:tab/>
            </w:r>
            <w:r w:rsidR="000C17B9" w:rsidRPr="000C17B9">
              <w:rPr>
                <w:rStyle w:val="afff5"/>
                <w:noProof/>
                <w:sz w:val="24"/>
                <w:szCs w:val="24"/>
              </w:rPr>
              <w:t>Материалы по обоснованию расчетных показателей, содержащихся в основной части нормативов градостроительного проектирования</w:t>
            </w:r>
            <w:r w:rsidR="000C17B9" w:rsidRPr="000C17B9">
              <w:rPr>
                <w:noProof/>
                <w:webHidden/>
                <w:sz w:val="24"/>
                <w:szCs w:val="24"/>
              </w:rPr>
              <w:tab/>
            </w:r>
            <w:r w:rsidRPr="000C17B9">
              <w:rPr>
                <w:noProof/>
                <w:webHidden/>
                <w:sz w:val="24"/>
                <w:szCs w:val="24"/>
              </w:rPr>
              <w:fldChar w:fldCharType="begin"/>
            </w:r>
            <w:r w:rsidR="000C17B9" w:rsidRPr="000C17B9">
              <w:rPr>
                <w:noProof/>
                <w:webHidden/>
                <w:sz w:val="24"/>
                <w:szCs w:val="24"/>
              </w:rPr>
              <w:instrText xml:space="preserve"> PAGEREF _Toc507872461 \h </w:instrText>
            </w:r>
            <w:r w:rsidRPr="000C17B9">
              <w:rPr>
                <w:noProof/>
                <w:webHidden/>
                <w:sz w:val="24"/>
                <w:szCs w:val="24"/>
              </w:rPr>
            </w:r>
            <w:r w:rsidRPr="000C17B9">
              <w:rPr>
                <w:noProof/>
                <w:webHidden/>
                <w:sz w:val="24"/>
                <w:szCs w:val="24"/>
              </w:rPr>
              <w:fldChar w:fldCharType="separate"/>
            </w:r>
            <w:r w:rsidR="00B86972">
              <w:rPr>
                <w:noProof/>
                <w:webHidden/>
                <w:sz w:val="24"/>
                <w:szCs w:val="24"/>
              </w:rPr>
              <w:t>112</w:t>
            </w:r>
            <w:r w:rsidRPr="000C17B9">
              <w:rPr>
                <w:noProof/>
                <w:webHidden/>
                <w:sz w:val="24"/>
                <w:szCs w:val="24"/>
              </w:rPr>
              <w:fldChar w:fldCharType="end"/>
            </w:r>
          </w:hyperlink>
        </w:p>
        <w:p w:rsidR="000C17B9" w:rsidRPr="000C17B9" w:rsidRDefault="0067032F" w:rsidP="000C17B9">
          <w:pPr>
            <w:pStyle w:val="23"/>
            <w:ind w:left="0" w:firstLine="993"/>
            <w:rPr>
              <w:rFonts w:asciiTheme="minorHAnsi" w:hAnsiTheme="minorHAnsi"/>
              <w:snapToGrid/>
              <w:w w:val="100"/>
              <w:lang w:eastAsia="ru-RU"/>
            </w:rPr>
          </w:pPr>
          <w:hyperlink w:anchor="_Toc507872462" w:history="1">
            <w:r w:rsidR="000C17B9" w:rsidRPr="000C17B9">
              <w:rPr>
                <w:rStyle w:val="afff5"/>
              </w:rPr>
              <w:t>2.1.</w:t>
            </w:r>
            <w:r w:rsidR="000C17B9" w:rsidRPr="000C17B9">
              <w:rPr>
                <w:rFonts w:asciiTheme="minorHAnsi" w:hAnsiTheme="minorHAnsi"/>
                <w:snapToGrid/>
                <w:w w:val="100"/>
                <w:lang w:eastAsia="ru-RU"/>
              </w:rPr>
              <w:tab/>
            </w:r>
            <w:r w:rsidR="000C17B9" w:rsidRPr="000C17B9">
              <w:rPr>
                <w:rStyle w:val="afff5"/>
              </w:rPr>
              <w:t>Нормативные ссылки</w:t>
            </w:r>
            <w:r w:rsidR="000C17B9" w:rsidRPr="000C17B9">
              <w:rPr>
                <w:webHidden/>
              </w:rPr>
              <w:tab/>
            </w:r>
            <w:r w:rsidRPr="000C17B9">
              <w:rPr>
                <w:webHidden/>
              </w:rPr>
              <w:fldChar w:fldCharType="begin"/>
            </w:r>
            <w:r w:rsidR="000C17B9" w:rsidRPr="000C17B9">
              <w:rPr>
                <w:webHidden/>
              </w:rPr>
              <w:instrText xml:space="preserve"> PAGEREF _Toc507872462 \h </w:instrText>
            </w:r>
            <w:r w:rsidRPr="000C17B9">
              <w:rPr>
                <w:webHidden/>
              </w:rPr>
            </w:r>
            <w:r w:rsidRPr="000C17B9">
              <w:rPr>
                <w:webHidden/>
              </w:rPr>
              <w:fldChar w:fldCharType="separate"/>
            </w:r>
            <w:r w:rsidR="00B86972">
              <w:rPr>
                <w:webHidden/>
              </w:rPr>
              <w:t>112</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63" w:history="1">
            <w:r w:rsidR="000C17B9" w:rsidRPr="000C17B9">
              <w:rPr>
                <w:rStyle w:val="afff5"/>
              </w:rPr>
              <w:t>2.1.1.</w:t>
            </w:r>
            <w:r w:rsidR="000C17B9" w:rsidRPr="000C17B9">
              <w:rPr>
                <w:rFonts w:asciiTheme="minorHAnsi" w:hAnsiTheme="minorHAnsi"/>
                <w:lang w:eastAsia="ru-RU"/>
              </w:rPr>
              <w:tab/>
            </w:r>
            <w:r w:rsidR="000C17B9" w:rsidRPr="000C17B9">
              <w:rPr>
                <w:rStyle w:val="afff5"/>
              </w:rPr>
              <w:t>Федеральные законы, постановления Правительства Российской Федерации</w:t>
            </w:r>
            <w:r w:rsidR="000C17B9" w:rsidRPr="000C17B9">
              <w:rPr>
                <w:webHidden/>
              </w:rPr>
              <w:tab/>
            </w:r>
            <w:r w:rsidR="000C17B9">
              <w:rPr>
                <w:webHidden/>
              </w:rPr>
              <w:t>……………………………………………………………………………</w:t>
            </w:r>
            <w:r w:rsidRPr="000C17B9">
              <w:rPr>
                <w:webHidden/>
              </w:rPr>
              <w:fldChar w:fldCharType="begin"/>
            </w:r>
            <w:r w:rsidR="000C17B9" w:rsidRPr="000C17B9">
              <w:rPr>
                <w:webHidden/>
              </w:rPr>
              <w:instrText xml:space="preserve"> PAGEREF _Toc507872463 \h </w:instrText>
            </w:r>
            <w:r w:rsidRPr="000C17B9">
              <w:rPr>
                <w:webHidden/>
              </w:rPr>
            </w:r>
            <w:r w:rsidRPr="000C17B9">
              <w:rPr>
                <w:webHidden/>
              </w:rPr>
              <w:fldChar w:fldCharType="separate"/>
            </w:r>
            <w:r w:rsidR="00B86972">
              <w:rPr>
                <w:webHidden/>
              </w:rPr>
              <w:t>112</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64" w:history="1">
            <w:r w:rsidR="000C17B9" w:rsidRPr="000C17B9">
              <w:rPr>
                <w:rStyle w:val="afff5"/>
              </w:rPr>
              <w:t>2.1.2.</w:t>
            </w:r>
            <w:r w:rsidR="000C17B9" w:rsidRPr="000C17B9">
              <w:rPr>
                <w:rFonts w:asciiTheme="minorHAnsi" w:hAnsiTheme="minorHAnsi"/>
                <w:lang w:eastAsia="ru-RU"/>
              </w:rPr>
              <w:tab/>
            </w:r>
            <w:r w:rsidR="000C17B9" w:rsidRPr="000C17B9">
              <w:rPr>
                <w:rStyle w:val="afff5"/>
              </w:rPr>
              <w:t xml:space="preserve">Нормативно-правовые акты </w:t>
            </w:r>
            <w:r w:rsidR="00015EB3">
              <w:rPr>
                <w:rStyle w:val="afff5"/>
              </w:rPr>
              <w:t>Амурской</w:t>
            </w:r>
            <w:r w:rsidR="000C17B9" w:rsidRPr="000C17B9">
              <w:rPr>
                <w:rStyle w:val="afff5"/>
              </w:rPr>
              <w:t xml:space="preserve"> области</w:t>
            </w:r>
            <w:r w:rsidR="000C17B9" w:rsidRPr="000C17B9">
              <w:rPr>
                <w:webHidden/>
              </w:rPr>
              <w:tab/>
            </w:r>
            <w:r w:rsidRPr="000C17B9">
              <w:rPr>
                <w:webHidden/>
              </w:rPr>
              <w:fldChar w:fldCharType="begin"/>
            </w:r>
            <w:r w:rsidR="000C17B9" w:rsidRPr="000C17B9">
              <w:rPr>
                <w:webHidden/>
              </w:rPr>
              <w:instrText xml:space="preserve"> PAGEREF _Toc507872464 \h </w:instrText>
            </w:r>
            <w:r w:rsidRPr="000C17B9">
              <w:rPr>
                <w:webHidden/>
              </w:rPr>
            </w:r>
            <w:r w:rsidRPr="000C17B9">
              <w:rPr>
                <w:webHidden/>
              </w:rPr>
              <w:fldChar w:fldCharType="separate"/>
            </w:r>
            <w:r w:rsidR="00B86972">
              <w:rPr>
                <w:webHidden/>
              </w:rPr>
              <w:t>115</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65" w:history="1">
            <w:r w:rsidR="000C17B9" w:rsidRPr="000C17B9">
              <w:rPr>
                <w:rStyle w:val="afff5"/>
              </w:rPr>
              <w:t>2.1.3.</w:t>
            </w:r>
            <w:r w:rsidR="000C17B9" w:rsidRPr="000C17B9">
              <w:rPr>
                <w:rFonts w:asciiTheme="minorHAnsi" w:hAnsiTheme="minorHAnsi"/>
                <w:lang w:eastAsia="ru-RU"/>
              </w:rPr>
              <w:tab/>
            </w:r>
            <w:r w:rsidR="000C17B9" w:rsidRPr="000C17B9">
              <w:rPr>
                <w:rStyle w:val="afff5"/>
              </w:rPr>
              <w:t>Государственные стандарты Российской Федерации (ГОСТ)</w:t>
            </w:r>
            <w:r w:rsidR="000C17B9" w:rsidRPr="000C17B9">
              <w:rPr>
                <w:webHidden/>
              </w:rPr>
              <w:tab/>
            </w:r>
            <w:r w:rsidRPr="000C17B9">
              <w:rPr>
                <w:webHidden/>
              </w:rPr>
              <w:fldChar w:fldCharType="begin"/>
            </w:r>
            <w:r w:rsidR="000C17B9" w:rsidRPr="000C17B9">
              <w:rPr>
                <w:webHidden/>
              </w:rPr>
              <w:instrText xml:space="preserve"> PAGEREF _Toc507872465 \h </w:instrText>
            </w:r>
            <w:r w:rsidRPr="000C17B9">
              <w:rPr>
                <w:webHidden/>
              </w:rPr>
            </w:r>
            <w:r w:rsidRPr="000C17B9">
              <w:rPr>
                <w:webHidden/>
              </w:rPr>
              <w:fldChar w:fldCharType="separate"/>
            </w:r>
            <w:r w:rsidR="00B86972">
              <w:rPr>
                <w:webHidden/>
              </w:rPr>
              <w:t>115</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66" w:history="1">
            <w:r w:rsidR="000C17B9" w:rsidRPr="000C17B9">
              <w:rPr>
                <w:rStyle w:val="afff5"/>
              </w:rPr>
              <w:t>2.1.4.</w:t>
            </w:r>
            <w:r w:rsidR="000C17B9" w:rsidRPr="000C17B9">
              <w:rPr>
                <w:rFonts w:asciiTheme="minorHAnsi" w:hAnsiTheme="minorHAnsi"/>
                <w:lang w:eastAsia="ru-RU"/>
              </w:rPr>
              <w:tab/>
            </w:r>
            <w:r w:rsidR="000C17B9" w:rsidRPr="000C17B9">
              <w:rPr>
                <w:rStyle w:val="afff5"/>
              </w:rPr>
              <w:t>Строительные нормы и правила</w:t>
            </w:r>
            <w:r w:rsidR="000C17B9" w:rsidRPr="000C17B9">
              <w:rPr>
                <w:webHidden/>
              </w:rPr>
              <w:tab/>
            </w:r>
            <w:r w:rsidRPr="000C17B9">
              <w:rPr>
                <w:webHidden/>
              </w:rPr>
              <w:fldChar w:fldCharType="begin"/>
            </w:r>
            <w:r w:rsidR="000C17B9" w:rsidRPr="000C17B9">
              <w:rPr>
                <w:webHidden/>
              </w:rPr>
              <w:instrText xml:space="preserve"> PAGEREF _Toc507872466 \h </w:instrText>
            </w:r>
            <w:r w:rsidRPr="000C17B9">
              <w:rPr>
                <w:webHidden/>
              </w:rPr>
            </w:r>
            <w:r w:rsidRPr="000C17B9">
              <w:rPr>
                <w:webHidden/>
              </w:rPr>
              <w:fldChar w:fldCharType="separate"/>
            </w:r>
            <w:r w:rsidR="00B86972">
              <w:rPr>
                <w:webHidden/>
              </w:rPr>
              <w:t>118</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67" w:history="1">
            <w:r w:rsidR="000C17B9" w:rsidRPr="000C17B9">
              <w:rPr>
                <w:rStyle w:val="afff5"/>
              </w:rPr>
              <w:t>2.1.5.</w:t>
            </w:r>
            <w:r w:rsidR="000C17B9" w:rsidRPr="000C17B9">
              <w:rPr>
                <w:rFonts w:asciiTheme="minorHAnsi" w:hAnsiTheme="minorHAnsi"/>
                <w:lang w:eastAsia="ru-RU"/>
              </w:rPr>
              <w:tab/>
            </w:r>
            <w:r w:rsidR="000C17B9" w:rsidRPr="000C17B9">
              <w:rPr>
                <w:rStyle w:val="afff5"/>
              </w:rPr>
              <w:t>Санитарные правила и нормы (СанПин)</w:t>
            </w:r>
            <w:r w:rsidR="000C17B9" w:rsidRPr="000C17B9">
              <w:rPr>
                <w:webHidden/>
              </w:rPr>
              <w:tab/>
            </w:r>
            <w:r w:rsidRPr="000C17B9">
              <w:rPr>
                <w:webHidden/>
              </w:rPr>
              <w:fldChar w:fldCharType="begin"/>
            </w:r>
            <w:r w:rsidR="000C17B9" w:rsidRPr="000C17B9">
              <w:rPr>
                <w:webHidden/>
              </w:rPr>
              <w:instrText xml:space="preserve"> PAGEREF _Toc507872467 \h </w:instrText>
            </w:r>
            <w:r w:rsidRPr="000C17B9">
              <w:rPr>
                <w:webHidden/>
              </w:rPr>
            </w:r>
            <w:r w:rsidRPr="000C17B9">
              <w:rPr>
                <w:webHidden/>
              </w:rPr>
              <w:fldChar w:fldCharType="separate"/>
            </w:r>
            <w:r w:rsidR="00B86972">
              <w:rPr>
                <w:webHidden/>
              </w:rPr>
              <w:t>123</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68" w:history="1">
            <w:r w:rsidR="000C17B9" w:rsidRPr="000C17B9">
              <w:rPr>
                <w:rStyle w:val="afff5"/>
              </w:rPr>
              <w:t>2.1.6.</w:t>
            </w:r>
            <w:r w:rsidR="000C17B9" w:rsidRPr="000C17B9">
              <w:rPr>
                <w:rFonts w:asciiTheme="minorHAnsi" w:hAnsiTheme="minorHAnsi"/>
                <w:lang w:eastAsia="ru-RU"/>
              </w:rPr>
              <w:tab/>
            </w:r>
            <w:r w:rsidR="000C17B9" w:rsidRPr="000C17B9">
              <w:rPr>
                <w:rStyle w:val="afff5"/>
              </w:rPr>
              <w:t>Нормы пожарной безопасности</w:t>
            </w:r>
            <w:r w:rsidR="000C17B9" w:rsidRPr="000C17B9">
              <w:rPr>
                <w:webHidden/>
              </w:rPr>
              <w:tab/>
            </w:r>
            <w:r w:rsidRPr="000C17B9">
              <w:rPr>
                <w:webHidden/>
              </w:rPr>
              <w:fldChar w:fldCharType="begin"/>
            </w:r>
            <w:r w:rsidR="000C17B9" w:rsidRPr="000C17B9">
              <w:rPr>
                <w:webHidden/>
              </w:rPr>
              <w:instrText xml:space="preserve"> PAGEREF _Toc507872468 \h </w:instrText>
            </w:r>
            <w:r w:rsidRPr="000C17B9">
              <w:rPr>
                <w:webHidden/>
              </w:rPr>
            </w:r>
            <w:r w:rsidRPr="000C17B9">
              <w:rPr>
                <w:webHidden/>
              </w:rPr>
              <w:fldChar w:fldCharType="separate"/>
            </w:r>
            <w:r w:rsidR="00B86972">
              <w:rPr>
                <w:webHidden/>
              </w:rPr>
              <w:t>124</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69" w:history="1">
            <w:r w:rsidR="000C17B9" w:rsidRPr="000C17B9">
              <w:rPr>
                <w:rStyle w:val="afff5"/>
              </w:rPr>
              <w:t>2.1.7.</w:t>
            </w:r>
            <w:r w:rsidR="000C17B9" w:rsidRPr="000C17B9">
              <w:rPr>
                <w:rFonts w:asciiTheme="minorHAnsi" w:hAnsiTheme="minorHAnsi"/>
                <w:lang w:eastAsia="ru-RU"/>
              </w:rPr>
              <w:tab/>
            </w:r>
            <w:r w:rsidR="000C17B9" w:rsidRPr="000C17B9">
              <w:rPr>
                <w:rStyle w:val="afff5"/>
              </w:rPr>
              <w:t>Государственные стандарты</w:t>
            </w:r>
            <w:r w:rsidR="000C17B9" w:rsidRPr="000C17B9">
              <w:rPr>
                <w:webHidden/>
              </w:rPr>
              <w:tab/>
            </w:r>
            <w:r w:rsidRPr="000C17B9">
              <w:rPr>
                <w:webHidden/>
              </w:rPr>
              <w:fldChar w:fldCharType="begin"/>
            </w:r>
            <w:r w:rsidR="000C17B9" w:rsidRPr="000C17B9">
              <w:rPr>
                <w:webHidden/>
              </w:rPr>
              <w:instrText xml:space="preserve"> PAGEREF _Toc507872469 \h </w:instrText>
            </w:r>
            <w:r w:rsidRPr="000C17B9">
              <w:rPr>
                <w:webHidden/>
              </w:rPr>
            </w:r>
            <w:r w:rsidRPr="000C17B9">
              <w:rPr>
                <w:webHidden/>
              </w:rPr>
              <w:fldChar w:fldCharType="separate"/>
            </w:r>
            <w:r w:rsidR="00B86972">
              <w:rPr>
                <w:webHidden/>
              </w:rPr>
              <w:t>124</w:t>
            </w:r>
            <w:r w:rsidRPr="000C17B9">
              <w:rPr>
                <w:webHidden/>
              </w:rPr>
              <w:fldChar w:fldCharType="end"/>
            </w:r>
          </w:hyperlink>
        </w:p>
        <w:p w:rsidR="000C17B9" w:rsidRPr="000C17B9" w:rsidRDefault="0067032F" w:rsidP="000C17B9">
          <w:pPr>
            <w:pStyle w:val="23"/>
            <w:ind w:left="0" w:firstLine="993"/>
            <w:rPr>
              <w:rFonts w:asciiTheme="minorHAnsi" w:hAnsiTheme="minorHAnsi"/>
              <w:snapToGrid/>
              <w:w w:val="100"/>
              <w:lang w:eastAsia="ru-RU"/>
            </w:rPr>
          </w:pPr>
          <w:hyperlink w:anchor="_Toc507872470" w:history="1">
            <w:r w:rsidR="000C17B9" w:rsidRPr="000C17B9">
              <w:rPr>
                <w:rStyle w:val="afff5"/>
                <w:rFonts w:eastAsiaTheme="minorHAnsi"/>
              </w:rPr>
              <w:t>2.</w:t>
            </w:r>
            <w:r w:rsidR="000C17B9" w:rsidRPr="000C17B9">
              <w:rPr>
                <w:rFonts w:asciiTheme="minorHAnsi" w:hAnsiTheme="minorHAnsi"/>
                <w:snapToGrid/>
                <w:w w:val="100"/>
                <w:lang w:eastAsia="ru-RU"/>
              </w:rPr>
              <w:tab/>
            </w:r>
            <w:r w:rsidR="000C17B9" w:rsidRPr="000C17B9">
              <w:rPr>
                <w:rStyle w:val="afff5"/>
              </w:rPr>
              <w:t>Термины и определения</w:t>
            </w:r>
            <w:r w:rsidR="000C17B9" w:rsidRPr="000C17B9">
              <w:rPr>
                <w:webHidden/>
              </w:rPr>
              <w:tab/>
            </w:r>
            <w:r w:rsidRPr="000C17B9">
              <w:rPr>
                <w:webHidden/>
              </w:rPr>
              <w:fldChar w:fldCharType="begin"/>
            </w:r>
            <w:r w:rsidR="000C17B9" w:rsidRPr="000C17B9">
              <w:rPr>
                <w:webHidden/>
              </w:rPr>
              <w:instrText xml:space="preserve"> PAGEREF _Toc507872470 \h </w:instrText>
            </w:r>
            <w:r w:rsidRPr="000C17B9">
              <w:rPr>
                <w:webHidden/>
              </w:rPr>
            </w:r>
            <w:r w:rsidRPr="000C17B9">
              <w:rPr>
                <w:webHidden/>
              </w:rPr>
              <w:fldChar w:fldCharType="separate"/>
            </w:r>
            <w:r w:rsidR="00B86972">
              <w:rPr>
                <w:webHidden/>
              </w:rPr>
              <w:t>125</w:t>
            </w:r>
            <w:r w:rsidRPr="000C17B9">
              <w:rPr>
                <w:webHidden/>
              </w:rPr>
              <w:fldChar w:fldCharType="end"/>
            </w:r>
          </w:hyperlink>
        </w:p>
        <w:p w:rsidR="000C17B9" w:rsidRPr="000C17B9" w:rsidRDefault="0067032F" w:rsidP="000C17B9">
          <w:pPr>
            <w:pStyle w:val="23"/>
            <w:ind w:left="0" w:firstLine="993"/>
            <w:rPr>
              <w:rFonts w:asciiTheme="minorHAnsi" w:hAnsiTheme="minorHAnsi"/>
              <w:snapToGrid/>
              <w:w w:val="100"/>
              <w:lang w:eastAsia="ru-RU"/>
            </w:rPr>
          </w:pPr>
          <w:hyperlink w:anchor="_Toc507872471" w:history="1">
            <w:r w:rsidR="000C17B9" w:rsidRPr="000C17B9">
              <w:rPr>
                <w:rStyle w:val="afff5"/>
                <w:rFonts w:eastAsiaTheme="minorHAnsi"/>
              </w:rPr>
              <w:t>3.</w:t>
            </w:r>
            <w:r w:rsidR="000C17B9" w:rsidRPr="000C17B9">
              <w:rPr>
                <w:rFonts w:asciiTheme="minorHAnsi" w:hAnsiTheme="minorHAnsi"/>
                <w:snapToGrid/>
                <w:w w:val="100"/>
                <w:lang w:eastAsia="ru-RU"/>
              </w:rPr>
              <w:tab/>
            </w:r>
            <w:r w:rsidR="000C17B9" w:rsidRPr="000C17B9">
              <w:rPr>
                <w:rStyle w:val="afff5"/>
              </w:rPr>
              <w:t>Цели и задачи местных нормативов градостроительного проектирования</w:t>
            </w:r>
            <w:r w:rsidR="000C17B9" w:rsidRPr="000C17B9">
              <w:rPr>
                <w:webHidden/>
              </w:rPr>
              <w:tab/>
            </w:r>
            <w:r w:rsidR="000C17B9">
              <w:rPr>
                <w:webHidden/>
              </w:rPr>
              <w:t>………………………………………………………………………………</w:t>
            </w:r>
            <w:r w:rsidRPr="000C17B9">
              <w:rPr>
                <w:webHidden/>
              </w:rPr>
              <w:fldChar w:fldCharType="begin"/>
            </w:r>
            <w:r w:rsidR="000C17B9" w:rsidRPr="000C17B9">
              <w:rPr>
                <w:webHidden/>
              </w:rPr>
              <w:instrText xml:space="preserve"> PAGEREF _Toc507872471 \h </w:instrText>
            </w:r>
            <w:r w:rsidRPr="000C17B9">
              <w:rPr>
                <w:webHidden/>
              </w:rPr>
            </w:r>
            <w:r w:rsidRPr="000C17B9">
              <w:rPr>
                <w:webHidden/>
              </w:rPr>
              <w:fldChar w:fldCharType="separate"/>
            </w:r>
            <w:r w:rsidR="00B86972">
              <w:rPr>
                <w:webHidden/>
              </w:rPr>
              <w:t>130</w:t>
            </w:r>
            <w:r w:rsidRPr="000C17B9">
              <w:rPr>
                <w:webHidden/>
              </w:rPr>
              <w:fldChar w:fldCharType="end"/>
            </w:r>
          </w:hyperlink>
        </w:p>
        <w:p w:rsidR="000C17B9" w:rsidRPr="000C17B9" w:rsidRDefault="0067032F" w:rsidP="000C17B9">
          <w:pPr>
            <w:pStyle w:val="23"/>
            <w:ind w:left="0" w:firstLine="993"/>
            <w:rPr>
              <w:rFonts w:asciiTheme="minorHAnsi" w:hAnsiTheme="minorHAnsi"/>
              <w:snapToGrid/>
              <w:w w:val="100"/>
              <w:lang w:eastAsia="ru-RU"/>
            </w:rPr>
          </w:pPr>
          <w:hyperlink w:anchor="_Toc507872472" w:history="1">
            <w:r w:rsidR="000C17B9" w:rsidRPr="000C17B9">
              <w:rPr>
                <w:rStyle w:val="afff5"/>
                <w:rFonts w:eastAsiaTheme="minorHAnsi"/>
              </w:rPr>
              <w:t>4.</w:t>
            </w:r>
            <w:r w:rsidR="000C17B9" w:rsidRPr="000C17B9">
              <w:rPr>
                <w:rFonts w:asciiTheme="minorHAnsi" w:hAnsiTheme="minorHAnsi"/>
                <w:snapToGrid/>
                <w:w w:val="100"/>
                <w:lang w:eastAsia="ru-RU"/>
              </w:rPr>
              <w:tab/>
            </w:r>
            <w:r w:rsidR="000C17B9" w:rsidRPr="000C17B9">
              <w:rPr>
                <w:rStyle w:val="afff5"/>
              </w:rPr>
              <w:t>Результаты анализа административно-территориального устройства, природно-климатических и социально-экономических условий развития, влияющих на установление расчетных показателей.</w:t>
            </w:r>
            <w:r w:rsidR="000C17B9" w:rsidRPr="000C17B9">
              <w:rPr>
                <w:webHidden/>
              </w:rPr>
              <w:tab/>
            </w:r>
            <w:r w:rsidRPr="000C17B9">
              <w:rPr>
                <w:webHidden/>
              </w:rPr>
              <w:fldChar w:fldCharType="begin"/>
            </w:r>
            <w:r w:rsidR="000C17B9" w:rsidRPr="000C17B9">
              <w:rPr>
                <w:webHidden/>
              </w:rPr>
              <w:instrText xml:space="preserve"> PAGEREF _Toc507872472 \h </w:instrText>
            </w:r>
            <w:r w:rsidRPr="000C17B9">
              <w:rPr>
                <w:webHidden/>
              </w:rPr>
            </w:r>
            <w:r w:rsidRPr="000C17B9">
              <w:rPr>
                <w:webHidden/>
              </w:rPr>
              <w:fldChar w:fldCharType="separate"/>
            </w:r>
            <w:r w:rsidR="00B86972">
              <w:rPr>
                <w:webHidden/>
              </w:rPr>
              <w:t>131</w:t>
            </w:r>
            <w:r w:rsidRPr="000C17B9">
              <w:rPr>
                <w:webHidden/>
              </w:rPr>
              <w:fldChar w:fldCharType="end"/>
            </w:r>
          </w:hyperlink>
        </w:p>
        <w:p w:rsidR="000C17B9" w:rsidRPr="000C17B9" w:rsidRDefault="0067032F" w:rsidP="000C17B9">
          <w:pPr>
            <w:pStyle w:val="23"/>
            <w:ind w:left="0" w:firstLine="993"/>
            <w:rPr>
              <w:rFonts w:asciiTheme="minorHAnsi" w:hAnsiTheme="minorHAnsi"/>
              <w:snapToGrid/>
              <w:w w:val="100"/>
              <w:lang w:eastAsia="ru-RU"/>
            </w:rPr>
          </w:pPr>
          <w:hyperlink w:anchor="_Toc507872473" w:history="1">
            <w:r w:rsidR="000C17B9" w:rsidRPr="000C17B9">
              <w:rPr>
                <w:rStyle w:val="afff5"/>
                <w:rFonts w:eastAsiaTheme="minorHAnsi"/>
              </w:rPr>
              <w:t>5.</w:t>
            </w:r>
            <w:r w:rsidR="000C17B9" w:rsidRPr="000C17B9">
              <w:rPr>
                <w:rFonts w:asciiTheme="minorHAnsi" w:hAnsiTheme="minorHAnsi"/>
                <w:snapToGrid/>
                <w:w w:val="100"/>
                <w:lang w:eastAsia="ru-RU"/>
              </w:rPr>
              <w:tab/>
            </w:r>
            <w:r w:rsidR="000C17B9" w:rsidRPr="000C17B9">
              <w:rPr>
                <w:rStyle w:val="afff5"/>
              </w:rPr>
              <w:t>Стратегия социально-экономического развития Амурской области на период до 2025 года</w:t>
            </w:r>
            <w:r w:rsidR="000C17B9" w:rsidRPr="000C17B9">
              <w:rPr>
                <w:webHidden/>
              </w:rPr>
              <w:tab/>
            </w:r>
            <w:r w:rsidRPr="000C17B9">
              <w:rPr>
                <w:webHidden/>
              </w:rPr>
              <w:fldChar w:fldCharType="begin"/>
            </w:r>
            <w:r w:rsidR="000C17B9" w:rsidRPr="000C17B9">
              <w:rPr>
                <w:webHidden/>
              </w:rPr>
              <w:instrText xml:space="preserve"> PAGEREF _Toc507872473 \h </w:instrText>
            </w:r>
            <w:r w:rsidRPr="000C17B9">
              <w:rPr>
                <w:webHidden/>
              </w:rPr>
            </w:r>
            <w:r w:rsidRPr="000C17B9">
              <w:rPr>
                <w:webHidden/>
              </w:rPr>
              <w:fldChar w:fldCharType="separate"/>
            </w:r>
            <w:r w:rsidR="00B86972">
              <w:rPr>
                <w:webHidden/>
              </w:rPr>
              <w:t>135</w:t>
            </w:r>
            <w:r w:rsidRPr="000C17B9">
              <w:rPr>
                <w:webHidden/>
              </w:rPr>
              <w:fldChar w:fldCharType="end"/>
            </w:r>
          </w:hyperlink>
        </w:p>
        <w:p w:rsidR="000C17B9" w:rsidRPr="000C17B9" w:rsidRDefault="0067032F" w:rsidP="000C17B9">
          <w:pPr>
            <w:pStyle w:val="23"/>
            <w:ind w:left="0" w:firstLine="993"/>
            <w:rPr>
              <w:rFonts w:asciiTheme="minorHAnsi" w:hAnsiTheme="minorHAnsi"/>
              <w:snapToGrid/>
              <w:w w:val="100"/>
              <w:lang w:eastAsia="ru-RU"/>
            </w:rPr>
          </w:pPr>
          <w:hyperlink w:anchor="_Toc507872474" w:history="1">
            <w:r w:rsidR="000C17B9" w:rsidRPr="000C17B9">
              <w:rPr>
                <w:rStyle w:val="afff5"/>
                <w:rFonts w:eastAsiaTheme="minorHAnsi"/>
              </w:rPr>
              <w:t>6.</w:t>
            </w:r>
            <w:r w:rsidR="000C17B9" w:rsidRPr="000C17B9">
              <w:rPr>
                <w:rFonts w:asciiTheme="minorHAnsi" w:hAnsiTheme="minorHAnsi"/>
                <w:snapToGrid/>
                <w:w w:val="100"/>
                <w:lang w:eastAsia="ru-RU"/>
              </w:rPr>
              <w:tab/>
            </w:r>
            <w:r w:rsidR="000C17B9" w:rsidRPr="000C17B9">
              <w:rPr>
                <w:rStyle w:val="afff5"/>
              </w:rPr>
              <w:t>Обоснование расчетных показателей, содержащихся в основной части Местных нормативов градостроительного проектирования</w:t>
            </w:r>
            <w:r w:rsidR="000C17B9" w:rsidRPr="000C17B9">
              <w:rPr>
                <w:webHidden/>
              </w:rPr>
              <w:tab/>
            </w:r>
            <w:r w:rsidRPr="000C17B9">
              <w:rPr>
                <w:webHidden/>
              </w:rPr>
              <w:fldChar w:fldCharType="begin"/>
            </w:r>
            <w:r w:rsidR="000C17B9" w:rsidRPr="000C17B9">
              <w:rPr>
                <w:webHidden/>
              </w:rPr>
              <w:instrText xml:space="preserve"> PAGEREF _Toc507872474 \h </w:instrText>
            </w:r>
            <w:r w:rsidRPr="000C17B9">
              <w:rPr>
                <w:webHidden/>
              </w:rPr>
            </w:r>
            <w:r w:rsidRPr="000C17B9">
              <w:rPr>
                <w:webHidden/>
              </w:rPr>
              <w:fldChar w:fldCharType="separate"/>
            </w:r>
            <w:r w:rsidR="00B86972">
              <w:rPr>
                <w:webHidden/>
              </w:rPr>
              <w:t>137</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75" w:history="1">
            <w:r w:rsidR="000C17B9" w:rsidRPr="000C17B9">
              <w:rPr>
                <w:rStyle w:val="afff5"/>
              </w:rPr>
              <w:t>2.6.1.</w:t>
            </w:r>
            <w:r w:rsidR="000C17B9" w:rsidRPr="000C17B9">
              <w:rPr>
                <w:rFonts w:asciiTheme="minorHAnsi" w:hAnsiTheme="minorHAnsi"/>
                <w:lang w:eastAsia="ru-RU"/>
              </w:rPr>
              <w:tab/>
            </w:r>
            <w:r w:rsidR="000C17B9" w:rsidRPr="000C17B9">
              <w:rPr>
                <w:rStyle w:val="afff5"/>
              </w:rPr>
              <w:t>Обоснование расчетных показателей, устанавливаемых для объектов местного значения в области образования</w:t>
            </w:r>
            <w:r w:rsidR="000C17B9" w:rsidRPr="000C17B9">
              <w:rPr>
                <w:webHidden/>
              </w:rPr>
              <w:tab/>
            </w:r>
            <w:r w:rsidRPr="000C17B9">
              <w:rPr>
                <w:webHidden/>
              </w:rPr>
              <w:fldChar w:fldCharType="begin"/>
            </w:r>
            <w:r w:rsidR="000C17B9" w:rsidRPr="000C17B9">
              <w:rPr>
                <w:webHidden/>
              </w:rPr>
              <w:instrText xml:space="preserve"> PAGEREF _Toc507872475 \h </w:instrText>
            </w:r>
            <w:r w:rsidRPr="000C17B9">
              <w:rPr>
                <w:webHidden/>
              </w:rPr>
            </w:r>
            <w:r w:rsidRPr="000C17B9">
              <w:rPr>
                <w:webHidden/>
              </w:rPr>
              <w:fldChar w:fldCharType="separate"/>
            </w:r>
            <w:r w:rsidR="00B86972">
              <w:rPr>
                <w:webHidden/>
              </w:rPr>
              <w:t>137</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76" w:history="1">
            <w:r w:rsidR="000C17B9" w:rsidRPr="000C17B9">
              <w:rPr>
                <w:rStyle w:val="afff5"/>
              </w:rPr>
              <w:t>2.6.2.</w:t>
            </w:r>
            <w:r w:rsidR="000C17B9" w:rsidRPr="000C17B9">
              <w:rPr>
                <w:rFonts w:asciiTheme="minorHAnsi" w:hAnsiTheme="minorHAnsi"/>
                <w:lang w:eastAsia="ru-RU"/>
              </w:rPr>
              <w:tab/>
            </w:r>
            <w:r w:rsidR="000C17B9" w:rsidRPr="000C17B9">
              <w:rPr>
                <w:rStyle w:val="afff5"/>
              </w:rPr>
              <w:t>Обоснование расчетных показателей, устанавливаемых для объектов местного значения в области физической культуры и спорта</w:t>
            </w:r>
            <w:r w:rsidR="000C17B9" w:rsidRPr="000C17B9">
              <w:rPr>
                <w:webHidden/>
              </w:rPr>
              <w:tab/>
            </w:r>
            <w:r w:rsidRPr="000C17B9">
              <w:rPr>
                <w:webHidden/>
              </w:rPr>
              <w:fldChar w:fldCharType="begin"/>
            </w:r>
            <w:r w:rsidR="000C17B9" w:rsidRPr="000C17B9">
              <w:rPr>
                <w:webHidden/>
              </w:rPr>
              <w:instrText xml:space="preserve"> PAGEREF _Toc507872476 \h </w:instrText>
            </w:r>
            <w:r w:rsidRPr="000C17B9">
              <w:rPr>
                <w:webHidden/>
              </w:rPr>
            </w:r>
            <w:r w:rsidRPr="000C17B9">
              <w:rPr>
                <w:webHidden/>
              </w:rPr>
              <w:fldChar w:fldCharType="separate"/>
            </w:r>
            <w:r w:rsidR="00B86972">
              <w:rPr>
                <w:webHidden/>
              </w:rPr>
              <w:t>137</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77" w:history="1">
            <w:r w:rsidR="000C17B9" w:rsidRPr="000C17B9">
              <w:rPr>
                <w:rStyle w:val="afff5"/>
              </w:rPr>
              <w:t>2.6.3.</w:t>
            </w:r>
            <w:r w:rsidR="000C17B9" w:rsidRPr="000C17B9">
              <w:rPr>
                <w:rFonts w:asciiTheme="minorHAnsi" w:hAnsiTheme="minorHAnsi"/>
                <w:lang w:eastAsia="ru-RU"/>
              </w:rPr>
              <w:tab/>
            </w:r>
            <w:r w:rsidR="000C17B9" w:rsidRPr="000C17B9">
              <w:rPr>
                <w:rStyle w:val="afff5"/>
              </w:rPr>
              <w:t>Обоснование расчетных показателей, устанавливаемых для объектов местного значения в области культуры</w:t>
            </w:r>
            <w:r w:rsidR="000C17B9" w:rsidRPr="000C17B9">
              <w:rPr>
                <w:webHidden/>
              </w:rPr>
              <w:tab/>
            </w:r>
            <w:r w:rsidRPr="000C17B9">
              <w:rPr>
                <w:webHidden/>
              </w:rPr>
              <w:fldChar w:fldCharType="begin"/>
            </w:r>
            <w:r w:rsidR="000C17B9" w:rsidRPr="000C17B9">
              <w:rPr>
                <w:webHidden/>
              </w:rPr>
              <w:instrText xml:space="preserve"> PAGEREF _Toc507872477 \h </w:instrText>
            </w:r>
            <w:r w:rsidRPr="000C17B9">
              <w:rPr>
                <w:webHidden/>
              </w:rPr>
            </w:r>
            <w:r w:rsidRPr="000C17B9">
              <w:rPr>
                <w:webHidden/>
              </w:rPr>
              <w:fldChar w:fldCharType="separate"/>
            </w:r>
            <w:r w:rsidR="00B86972">
              <w:rPr>
                <w:webHidden/>
              </w:rPr>
              <w:t>138</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78" w:history="1">
            <w:r w:rsidR="000C17B9" w:rsidRPr="000C17B9">
              <w:rPr>
                <w:rStyle w:val="afff5"/>
              </w:rPr>
              <w:t>2.6.4.</w:t>
            </w:r>
            <w:r w:rsidR="000C17B9" w:rsidRPr="000C17B9">
              <w:rPr>
                <w:rFonts w:asciiTheme="minorHAnsi" w:hAnsiTheme="minorHAnsi"/>
                <w:lang w:eastAsia="ru-RU"/>
              </w:rPr>
              <w:tab/>
            </w:r>
            <w:r w:rsidR="000C17B9" w:rsidRPr="000C17B9">
              <w:rPr>
                <w:rStyle w:val="afff5"/>
              </w:rPr>
              <w:t>Обоснование расчетных показателей, устанавливаемых для объектов местного значения в области автомобильных дорог местного назначения</w:t>
            </w:r>
            <w:r w:rsidR="000C17B9" w:rsidRPr="000C17B9">
              <w:rPr>
                <w:webHidden/>
              </w:rPr>
              <w:tab/>
            </w:r>
            <w:r w:rsidRPr="000C17B9">
              <w:rPr>
                <w:webHidden/>
              </w:rPr>
              <w:fldChar w:fldCharType="begin"/>
            </w:r>
            <w:r w:rsidR="000C17B9" w:rsidRPr="000C17B9">
              <w:rPr>
                <w:webHidden/>
              </w:rPr>
              <w:instrText xml:space="preserve"> PAGEREF _Toc507872478 \h </w:instrText>
            </w:r>
            <w:r w:rsidRPr="000C17B9">
              <w:rPr>
                <w:webHidden/>
              </w:rPr>
            </w:r>
            <w:r w:rsidRPr="000C17B9">
              <w:rPr>
                <w:webHidden/>
              </w:rPr>
              <w:fldChar w:fldCharType="separate"/>
            </w:r>
            <w:r w:rsidR="00B86972">
              <w:rPr>
                <w:webHidden/>
              </w:rPr>
              <w:t>139</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79" w:history="1">
            <w:r w:rsidR="000C17B9" w:rsidRPr="000C17B9">
              <w:rPr>
                <w:rStyle w:val="afff5"/>
              </w:rPr>
              <w:t>2.6.5.</w:t>
            </w:r>
            <w:r w:rsidR="000C17B9" w:rsidRPr="000C17B9">
              <w:rPr>
                <w:rFonts w:asciiTheme="minorHAnsi" w:hAnsiTheme="minorHAnsi"/>
                <w:lang w:eastAsia="ru-RU"/>
              </w:rPr>
              <w:tab/>
            </w:r>
            <w:r w:rsidR="000C17B9" w:rsidRPr="000C17B9">
              <w:rPr>
                <w:rStyle w:val="afff5"/>
              </w:rPr>
              <w:t>Обоснование расчетных показателей, устанавливаемых для объектов в области энергетики и инженерной инфраструктуры</w:t>
            </w:r>
            <w:r w:rsidR="000C17B9" w:rsidRPr="000C17B9">
              <w:rPr>
                <w:webHidden/>
              </w:rPr>
              <w:tab/>
            </w:r>
            <w:r w:rsidRPr="000C17B9">
              <w:rPr>
                <w:webHidden/>
              </w:rPr>
              <w:fldChar w:fldCharType="begin"/>
            </w:r>
            <w:r w:rsidR="000C17B9" w:rsidRPr="000C17B9">
              <w:rPr>
                <w:webHidden/>
              </w:rPr>
              <w:instrText xml:space="preserve"> PAGEREF _Toc507872479 \h </w:instrText>
            </w:r>
            <w:r w:rsidRPr="000C17B9">
              <w:rPr>
                <w:webHidden/>
              </w:rPr>
            </w:r>
            <w:r w:rsidRPr="000C17B9">
              <w:rPr>
                <w:webHidden/>
              </w:rPr>
              <w:fldChar w:fldCharType="separate"/>
            </w:r>
            <w:r w:rsidR="00B86972">
              <w:rPr>
                <w:webHidden/>
              </w:rPr>
              <w:t>139</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80" w:history="1">
            <w:r w:rsidR="000C17B9" w:rsidRPr="000C17B9">
              <w:rPr>
                <w:rStyle w:val="afff5"/>
              </w:rPr>
              <w:t>2.6.6.</w:t>
            </w:r>
            <w:r w:rsidR="000C17B9" w:rsidRPr="000C17B9">
              <w:rPr>
                <w:rFonts w:asciiTheme="minorHAnsi" w:hAnsiTheme="minorHAnsi"/>
                <w:lang w:eastAsia="ru-RU"/>
              </w:rPr>
              <w:tab/>
            </w:r>
            <w:r w:rsidR="000C17B9" w:rsidRPr="000C17B9">
              <w:rPr>
                <w:rStyle w:val="afff5"/>
              </w:rPr>
              <w:t>Обоснование расчетных показателей, устанавливаемых в сфере инженерной подготовки и защиты территорий от чрезвычайных ситуаций природного и техногенного характера</w:t>
            </w:r>
            <w:r w:rsidR="000C17B9" w:rsidRPr="000C17B9">
              <w:rPr>
                <w:webHidden/>
              </w:rPr>
              <w:tab/>
            </w:r>
            <w:r w:rsidRPr="000C17B9">
              <w:rPr>
                <w:webHidden/>
              </w:rPr>
              <w:fldChar w:fldCharType="begin"/>
            </w:r>
            <w:r w:rsidR="000C17B9" w:rsidRPr="000C17B9">
              <w:rPr>
                <w:webHidden/>
              </w:rPr>
              <w:instrText xml:space="preserve"> PAGEREF _Toc507872480 \h </w:instrText>
            </w:r>
            <w:r w:rsidRPr="000C17B9">
              <w:rPr>
                <w:webHidden/>
              </w:rPr>
            </w:r>
            <w:r w:rsidRPr="000C17B9">
              <w:rPr>
                <w:webHidden/>
              </w:rPr>
              <w:fldChar w:fldCharType="separate"/>
            </w:r>
            <w:r w:rsidR="00B86972">
              <w:rPr>
                <w:webHidden/>
              </w:rPr>
              <w:t>144</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81" w:history="1">
            <w:r w:rsidR="000C17B9" w:rsidRPr="000C17B9">
              <w:rPr>
                <w:rStyle w:val="afff5"/>
              </w:rPr>
              <w:t>2.6.7.</w:t>
            </w:r>
            <w:r w:rsidR="000C17B9" w:rsidRPr="000C17B9">
              <w:rPr>
                <w:rFonts w:asciiTheme="minorHAnsi" w:hAnsiTheme="minorHAnsi"/>
                <w:lang w:eastAsia="ru-RU"/>
              </w:rPr>
              <w:tab/>
            </w:r>
            <w:r w:rsidR="000C17B9" w:rsidRPr="000C17B9">
              <w:rPr>
                <w:rStyle w:val="afff5"/>
              </w:rPr>
              <w:t>Обоснование расчетных показателей, устанавливаемых в сфере пожарной безопасности</w:t>
            </w:r>
            <w:r w:rsidR="000C17B9" w:rsidRPr="000C17B9">
              <w:rPr>
                <w:webHidden/>
              </w:rPr>
              <w:tab/>
            </w:r>
            <w:r w:rsidRPr="000C17B9">
              <w:rPr>
                <w:webHidden/>
              </w:rPr>
              <w:fldChar w:fldCharType="begin"/>
            </w:r>
            <w:r w:rsidR="000C17B9" w:rsidRPr="000C17B9">
              <w:rPr>
                <w:webHidden/>
              </w:rPr>
              <w:instrText xml:space="preserve"> PAGEREF _Toc507872481 \h </w:instrText>
            </w:r>
            <w:r w:rsidRPr="000C17B9">
              <w:rPr>
                <w:webHidden/>
              </w:rPr>
            </w:r>
            <w:r w:rsidRPr="000C17B9">
              <w:rPr>
                <w:webHidden/>
              </w:rPr>
              <w:fldChar w:fldCharType="separate"/>
            </w:r>
            <w:r w:rsidR="00B86972">
              <w:rPr>
                <w:webHidden/>
              </w:rPr>
              <w:t>145</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82" w:history="1">
            <w:r w:rsidR="000C17B9" w:rsidRPr="000C17B9">
              <w:rPr>
                <w:rStyle w:val="afff5"/>
              </w:rPr>
              <w:t>2.6.8.</w:t>
            </w:r>
            <w:r w:rsidR="000C17B9" w:rsidRPr="000C17B9">
              <w:rPr>
                <w:rFonts w:asciiTheme="minorHAnsi" w:hAnsiTheme="minorHAnsi"/>
                <w:lang w:eastAsia="ru-RU"/>
              </w:rPr>
              <w:tab/>
            </w:r>
            <w:r w:rsidR="000C17B9" w:rsidRPr="000C17B9">
              <w:rPr>
                <w:rStyle w:val="afff5"/>
              </w:rPr>
              <w:t>Обоснование расчетных показателей, устанавливаемых для территорий специального назначения</w:t>
            </w:r>
            <w:r w:rsidR="000C17B9" w:rsidRPr="000C17B9">
              <w:rPr>
                <w:webHidden/>
              </w:rPr>
              <w:tab/>
            </w:r>
            <w:r w:rsidRPr="000C17B9">
              <w:rPr>
                <w:webHidden/>
              </w:rPr>
              <w:fldChar w:fldCharType="begin"/>
            </w:r>
            <w:r w:rsidR="000C17B9" w:rsidRPr="000C17B9">
              <w:rPr>
                <w:webHidden/>
              </w:rPr>
              <w:instrText xml:space="preserve"> PAGEREF _Toc507872482 \h </w:instrText>
            </w:r>
            <w:r w:rsidRPr="000C17B9">
              <w:rPr>
                <w:webHidden/>
              </w:rPr>
            </w:r>
            <w:r w:rsidRPr="000C17B9">
              <w:rPr>
                <w:webHidden/>
              </w:rPr>
              <w:fldChar w:fldCharType="separate"/>
            </w:r>
            <w:r w:rsidR="00B86972">
              <w:rPr>
                <w:webHidden/>
              </w:rPr>
              <w:t>146</w:t>
            </w:r>
            <w:r w:rsidRPr="000C17B9">
              <w:rPr>
                <w:webHidden/>
              </w:rPr>
              <w:fldChar w:fldCharType="end"/>
            </w:r>
          </w:hyperlink>
        </w:p>
        <w:p w:rsidR="000C17B9" w:rsidRPr="000C17B9" w:rsidRDefault="0067032F" w:rsidP="000C17B9">
          <w:pPr>
            <w:pStyle w:val="32"/>
            <w:ind w:left="0" w:firstLine="993"/>
            <w:rPr>
              <w:rFonts w:asciiTheme="minorHAnsi" w:hAnsiTheme="minorHAnsi"/>
              <w:lang w:eastAsia="ru-RU"/>
            </w:rPr>
          </w:pPr>
          <w:hyperlink w:anchor="_Toc507872483" w:history="1">
            <w:r w:rsidR="000C17B9" w:rsidRPr="000C17B9">
              <w:rPr>
                <w:rStyle w:val="afff5"/>
              </w:rPr>
              <w:t>2.6.9.</w:t>
            </w:r>
            <w:r w:rsidR="000C17B9" w:rsidRPr="000C17B9">
              <w:rPr>
                <w:rFonts w:asciiTheme="minorHAnsi" w:hAnsiTheme="minorHAnsi"/>
                <w:lang w:eastAsia="ru-RU"/>
              </w:rPr>
              <w:tab/>
            </w:r>
            <w:r w:rsidR="000C17B9" w:rsidRPr="000C17B9">
              <w:rPr>
                <w:rStyle w:val="afff5"/>
              </w:rPr>
              <w:t>Обоснование расчетных показателей, устанавливаемых в сфере охраны окружающей среды</w:t>
            </w:r>
            <w:r w:rsidR="000C17B9" w:rsidRPr="000C17B9">
              <w:rPr>
                <w:webHidden/>
              </w:rPr>
              <w:tab/>
            </w:r>
            <w:r w:rsidR="000C17B9">
              <w:rPr>
                <w:webHidden/>
              </w:rPr>
              <w:t>……………………………………………………………………………</w:t>
            </w:r>
            <w:r w:rsidRPr="000C17B9">
              <w:rPr>
                <w:webHidden/>
              </w:rPr>
              <w:fldChar w:fldCharType="begin"/>
            </w:r>
            <w:r w:rsidR="000C17B9" w:rsidRPr="000C17B9">
              <w:rPr>
                <w:webHidden/>
              </w:rPr>
              <w:instrText xml:space="preserve"> PAGEREF _Toc507872483 \h </w:instrText>
            </w:r>
            <w:r w:rsidRPr="000C17B9">
              <w:rPr>
                <w:webHidden/>
              </w:rPr>
            </w:r>
            <w:r w:rsidRPr="000C17B9">
              <w:rPr>
                <w:webHidden/>
              </w:rPr>
              <w:fldChar w:fldCharType="separate"/>
            </w:r>
            <w:r w:rsidR="00B86972">
              <w:rPr>
                <w:webHidden/>
              </w:rPr>
              <w:t>147</w:t>
            </w:r>
            <w:r w:rsidRPr="000C17B9">
              <w:rPr>
                <w:webHidden/>
              </w:rPr>
              <w:fldChar w:fldCharType="end"/>
            </w:r>
          </w:hyperlink>
        </w:p>
        <w:p w:rsidR="000C17B9" w:rsidRPr="000C17B9" w:rsidRDefault="0067032F" w:rsidP="000C17B9">
          <w:pPr>
            <w:pStyle w:val="15"/>
            <w:tabs>
              <w:tab w:val="right" w:leader="dot" w:pos="9344"/>
            </w:tabs>
            <w:spacing w:line="240" w:lineRule="auto"/>
            <w:ind w:firstLine="993"/>
            <w:rPr>
              <w:rFonts w:asciiTheme="minorHAnsi" w:hAnsiTheme="minorHAnsi"/>
              <w:noProof/>
              <w:sz w:val="24"/>
              <w:szCs w:val="24"/>
              <w:lang w:eastAsia="ru-RU"/>
            </w:rPr>
          </w:pPr>
          <w:hyperlink w:anchor="_Toc507872484" w:history="1">
            <w:r w:rsidR="000C17B9" w:rsidRPr="000C17B9">
              <w:rPr>
                <w:rStyle w:val="afff5"/>
                <w:noProof/>
                <w:sz w:val="24"/>
                <w:szCs w:val="24"/>
              </w:rPr>
              <w:t>Том III</w:t>
            </w:r>
            <w:r w:rsidR="000C17B9" w:rsidRPr="000C17B9">
              <w:rPr>
                <w:noProof/>
                <w:webHidden/>
                <w:sz w:val="24"/>
                <w:szCs w:val="24"/>
              </w:rPr>
              <w:tab/>
            </w:r>
            <w:r w:rsidRPr="000C17B9">
              <w:rPr>
                <w:noProof/>
                <w:webHidden/>
                <w:sz w:val="24"/>
                <w:szCs w:val="24"/>
              </w:rPr>
              <w:fldChar w:fldCharType="begin"/>
            </w:r>
            <w:r w:rsidR="000C17B9" w:rsidRPr="000C17B9">
              <w:rPr>
                <w:noProof/>
                <w:webHidden/>
                <w:sz w:val="24"/>
                <w:szCs w:val="24"/>
              </w:rPr>
              <w:instrText xml:space="preserve"> PAGEREF _Toc507872484 \h </w:instrText>
            </w:r>
            <w:r w:rsidRPr="000C17B9">
              <w:rPr>
                <w:noProof/>
                <w:webHidden/>
                <w:sz w:val="24"/>
                <w:szCs w:val="24"/>
              </w:rPr>
            </w:r>
            <w:r w:rsidRPr="000C17B9">
              <w:rPr>
                <w:noProof/>
                <w:webHidden/>
                <w:sz w:val="24"/>
                <w:szCs w:val="24"/>
              </w:rPr>
              <w:fldChar w:fldCharType="separate"/>
            </w:r>
            <w:r w:rsidR="00B86972">
              <w:rPr>
                <w:noProof/>
                <w:webHidden/>
                <w:sz w:val="24"/>
                <w:szCs w:val="24"/>
              </w:rPr>
              <w:t>150</w:t>
            </w:r>
            <w:r w:rsidRPr="000C17B9">
              <w:rPr>
                <w:noProof/>
                <w:webHidden/>
                <w:sz w:val="24"/>
                <w:szCs w:val="24"/>
              </w:rPr>
              <w:fldChar w:fldCharType="end"/>
            </w:r>
          </w:hyperlink>
        </w:p>
        <w:p w:rsidR="000C17B9" w:rsidRPr="000C17B9" w:rsidRDefault="0067032F" w:rsidP="000C17B9">
          <w:pPr>
            <w:pStyle w:val="15"/>
            <w:tabs>
              <w:tab w:val="right" w:leader="dot" w:pos="9344"/>
            </w:tabs>
            <w:spacing w:line="240" w:lineRule="auto"/>
            <w:ind w:firstLine="993"/>
            <w:rPr>
              <w:rFonts w:asciiTheme="minorHAnsi" w:hAnsiTheme="minorHAnsi"/>
              <w:noProof/>
              <w:sz w:val="24"/>
              <w:szCs w:val="24"/>
              <w:lang w:eastAsia="ru-RU"/>
            </w:rPr>
          </w:pPr>
          <w:hyperlink w:anchor="_Toc507872485" w:history="1">
            <w:r w:rsidR="000C17B9" w:rsidRPr="000C17B9">
              <w:rPr>
                <w:rStyle w:val="afff5"/>
                <w:noProof/>
                <w:sz w:val="24"/>
                <w:szCs w:val="24"/>
              </w:rPr>
              <w:t>Введение</w:t>
            </w:r>
            <w:r w:rsidR="000C17B9" w:rsidRPr="000C17B9">
              <w:rPr>
                <w:noProof/>
                <w:webHidden/>
                <w:sz w:val="24"/>
                <w:szCs w:val="24"/>
              </w:rPr>
              <w:tab/>
            </w:r>
            <w:r w:rsidRPr="000C17B9">
              <w:rPr>
                <w:noProof/>
                <w:webHidden/>
                <w:sz w:val="24"/>
                <w:szCs w:val="24"/>
              </w:rPr>
              <w:fldChar w:fldCharType="begin"/>
            </w:r>
            <w:r w:rsidR="000C17B9" w:rsidRPr="000C17B9">
              <w:rPr>
                <w:noProof/>
                <w:webHidden/>
                <w:sz w:val="24"/>
                <w:szCs w:val="24"/>
              </w:rPr>
              <w:instrText xml:space="preserve"> PAGEREF _Toc507872485 \h </w:instrText>
            </w:r>
            <w:r w:rsidRPr="000C17B9">
              <w:rPr>
                <w:noProof/>
                <w:webHidden/>
                <w:sz w:val="24"/>
                <w:szCs w:val="24"/>
              </w:rPr>
            </w:r>
            <w:r w:rsidRPr="000C17B9">
              <w:rPr>
                <w:noProof/>
                <w:webHidden/>
                <w:sz w:val="24"/>
                <w:szCs w:val="24"/>
              </w:rPr>
              <w:fldChar w:fldCharType="separate"/>
            </w:r>
            <w:r w:rsidR="00B86972">
              <w:rPr>
                <w:noProof/>
                <w:webHidden/>
                <w:sz w:val="24"/>
                <w:szCs w:val="24"/>
              </w:rPr>
              <w:t>151</w:t>
            </w:r>
            <w:r w:rsidRPr="000C17B9">
              <w:rPr>
                <w:noProof/>
                <w:webHidden/>
                <w:sz w:val="24"/>
                <w:szCs w:val="24"/>
              </w:rPr>
              <w:fldChar w:fldCharType="end"/>
            </w:r>
          </w:hyperlink>
        </w:p>
        <w:p w:rsidR="000C17B9" w:rsidRPr="000C17B9" w:rsidRDefault="0067032F" w:rsidP="000C17B9">
          <w:pPr>
            <w:pStyle w:val="15"/>
            <w:tabs>
              <w:tab w:val="left" w:pos="1320"/>
              <w:tab w:val="right" w:leader="dot" w:pos="9344"/>
            </w:tabs>
            <w:spacing w:line="240" w:lineRule="auto"/>
            <w:ind w:firstLine="993"/>
            <w:rPr>
              <w:rFonts w:asciiTheme="minorHAnsi" w:hAnsiTheme="minorHAnsi"/>
              <w:noProof/>
              <w:sz w:val="24"/>
              <w:szCs w:val="24"/>
              <w:lang w:eastAsia="ru-RU"/>
            </w:rPr>
          </w:pPr>
          <w:hyperlink w:anchor="_Toc507872486" w:history="1">
            <w:r w:rsidR="000C17B9" w:rsidRPr="000C17B9">
              <w:rPr>
                <w:rStyle w:val="afff5"/>
                <w:noProof/>
                <w:sz w:val="24"/>
                <w:szCs w:val="24"/>
              </w:rPr>
              <w:t>3.</w:t>
            </w:r>
            <w:r w:rsidR="000C17B9" w:rsidRPr="000C17B9">
              <w:rPr>
                <w:rFonts w:asciiTheme="minorHAnsi" w:hAnsiTheme="minorHAnsi"/>
                <w:noProof/>
                <w:sz w:val="24"/>
                <w:szCs w:val="24"/>
                <w:lang w:eastAsia="ru-RU"/>
              </w:rPr>
              <w:tab/>
            </w:r>
            <w:r w:rsidR="000C17B9" w:rsidRPr="000C17B9">
              <w:rPr>
                <w:rStyle w:val="afff5"/>
                <w:noProof/>
                <w:sz w:val="24"/>
                <w:szCs w:val="24"/>
              </w:rPr>
              <w:t>Правила и область применения расчетных показателей, содержащихся в основной части местных нормативов</w:t>
            </w:r>
            <w:r w:rsidR="000C17B9" w:rsidRPr="000C17B9">
              <w:rPr>
                <w:noProof/>
                <w:webHidden/>
                <w:sz w:val="24"/>
                <w:szCs w:val="24"/>
              </w:rPr>
              <w:tab/>
            </w:r>
            <w:r w:rsidRPr="000C17B9">
              <w:rPr>
                <w:noProof/>
                <w:webHidden/>
                <w:sz w:val="24"/>
                <w:szCs w:val="24"/>
              </w:rPr>
              <w:fldChar w:fldCharType="begin"/>
            </w:r>
            <w:r w:rsidR="000C17B9" w:rsidRPr="000C17B9">
              <w:rPr>
                <w:noProof/>
                <w:webHidden/>
                <w:sz w:val="24"/>
                <w:szCs w:val="24"/>
              </w:rPr>
              <w:instrText xml:space="preserve"> PAGEREF _Toc507872486 \h </w:instrText>
            </w:r>
            <w:r w:rsidRPr="000C17B9">
              <w:rPr>
                <w:noProof/>
                <w:webHidden/>
                <w:sz w:val="24"/>
                <w:szCs w:val="24"/>
              </w:rPr>
            </w:r>
            <w:r w:rsidRPr="000C17B9">
              <w:rPr>
                <w:noProof/>
                <w:webHidden/>
                <w:sz w:val="24"/>
                <w:szCs w:val="24"/>
              </w:rPr>
              <w:fldChar w:fldCharType="separate"/>
            </w:r>
            <w:r w:rsidR="00B86972">
              <w:rPr>
                <w:noProof/>
                <w:webHidden/>
                <w:sz w:val="24"/>
                <w:szCs w:val="24"/>
              </w:rPr>
              <w:t>152</w:t>
            </w:r>
            <w:r w:rsidRPr="000C17B9">
              <w:rPr>
                <w:noProof/>
                <w:webHidden/>
                <w:sz w:val="24"/>
                <w:szCs w:val="24"/>
              </w:rPr>
              <w:fldChar w:fldCharType="end"/>
            </w:r>
          </w:hyperlink>
        </w:p>
        <w:p w:rsidR="000C17B9" w:rsidRPr="000C17B9" w:rsidRDefault="0067032F" w:rsidP="000C17B9">
          <w:pPr>
            <w:pStyle w:val="23"/>
            <w:ind w:left="0" w:firstLine="993"/>
            <w:rPr>
              <w:rFonts w:asciiTheme="minorHAnsi" w:hAnsiTheme="minorHAnsi"/>
              <w:snapToGrid/>
              <w:w w:val="100"/>
              <w:lang w:eastAsia="ru-RU"/>
            </w:rPr>
          </w:pPr>
          <w:hyperlink w:anchor="_Toc507872487" w:history="1">
            <w:r w:rsidR="000C17B9" w:rsidRPr="000C17B9">
              <w:rPr>
                <w:rStyle w:val="afff5"/>
                <w:rFonts w:eastAsiaTheme="minorHAnsi"/>
              </w:rPr>
              <w:t>1.</w:t>
            </w:r>
            <w:r w:rsidR="000C17B9" w:rsidRPr="000C17B9">
              <w:rPr>
                <w:rFonts w:asciiTheme="minorHAnsi" w:hAnsiTheme="minorHAnsi"/>
                <w:snapToGrid/>
                <w:w w:val="100"/>
                <w:lang w:eastAsia="ru-RU"/>
              </w:rPr>
              <w:tab/>
            </w:r>
            <w:r w:rsidR="000C17B9" w:rsidRPr="000C17B9">
              <w:rPr>
                <w:rStyle w:val="afff5"/>
              </w:rPr>
              <w:t>Область применения расчетных показателей, содержащихся в основной части местных нормативов градостроительного проектирования</w:t>
            </w:r>
            <w:r w:rsidR="000C17B9" w:rsidRPr="000C17B9">
              <w:rPr>
                <w:webHidden/>
              </w:rPr>
              <w:tab/>
            </w:r>
            <w:r w:rsidRPr="000C17B9">
              <w:rPr>
                <w:webHidden/>
              </w:rPr>
              <w:fldChar w:fldCharType="begin"/>
            </w:r>
            <w:r w:rsidR="000C17B9" w:rsidRPr="000C17B9">
              <w:rPr>
                <w:webHidden/>
              </w:rPr>
              <w:instrText xml:space="preserve"> PAGEREF _Toc507872487 \h </w:instrText>
            </w:r>
            <w:r w:rsidRPr="000C17B9">
              <w:rPr>
                <w:webHidden/>
              </w:rPr>
            </w:r>
            <w:r w:rsidRPr="000C17B9">
              <w:rPr>
                <w:webHidden/>
              </w:rPr>
              <w:fldChar w:fldCharType="separate"/>
            </w:r>
            <w:r w:rsidR="00B86972">
              <w:rPr>
                <w:webHidden/>
              </w:rPr>
              <w:t>152</w:t>
            </w:r>
            <w:r w:rsidRPr="000C17B9">
              <w:rPr>
                <w:webHidden/>
              </w:rPr>
              <w:fldChar w:fldCharType="end"/>
            </w:r>
          </w:hyperlink>
        </w:p>
        <w:p w:rsidR="000C17B9" w:rsidRPr="000C17B9" w:rsidRDefault="0067032F" w:rsidP="000C17B9">
          <w:pPr>
            <w:pStyle w:val="23"/>
            <w:ind w:left="0" w:firstLine="993"/>
            <w:rPr>
              <w:rFonts w:asciiTheme="minorHAnsi" w:hAnsiTheme="minorHAnsi"/>
              <w:snapToGrid/>
              <w:w w:val="100"/>
              <w:lang w:eastAsia="ru-RU"/>
            </w:rPr>
          </w:pPr>
          <w:hyperlink w:anchor="_Toc507872488" w:history="1">
            <w:r w:rsidR="000C17B9" w:rsidRPr="000C17B9">
              <w:rPr>
                <w:rStyle w:val="afff5"/>
                <w:rFonts w:eastAsiaTheme="minorHAnsi"/>
              </w:rPr>
              <w:t>2.</w:t>
            </w:r>
            <w:r w:rsidR="000C17B9" w:rsidRPr="000C17B9">
              <w:rPr>
                <w:rFonts w:asciiTheme="minorHAnsi" w:hAnsiTheme="minorHAnsi"/>
                <w:snapToGrid/>
                <w:w w:val="100"/>
                <w:lang w:eastAsia="ru-RU"/>
              </w:rPr>
              <w:tab/>
            </w:r>
            <w:r w:rsidR="000C17B9" w:rsidRPr="000C17B9">
              <w:rPr>
                <w:rStyle w:val="afff5"/>
              </w:rPr>
              <w:t>Правила применения расчетных показателей, содержащихся в основной части местных нормативов градостроительного проектирования</w:t>
            </w:r>
            <w:r w:rsidR="000C17B9" w:rsidRPr="000C17B9">
              <w:rPr>
                <w:webHidden/>
              </w:rPr>
              <w:tab/>
            </w:r>
            <w:r w:rsidRPr="000C17B9">
              <w:rPr>
                <w:webHidden/>
              </w:rPr>
              <w:fldChar w:fldCharType="begin"/>
            </w:r>
            <w:r w:rsidR="000C17B9" w:rsidRPr="000C17B9">
              <w:rPr>
                <w:webHidden/>
              </w:rPr>
              <w:instrText xml:space="preserve"> PAGEREF _Toc507872488 \h </w:instrText>
            </w:r>
            <w:r w:rsidRPr="000C17B9">
              <w:rPr>
                <w:webHidden/>
              </w:rPr>
            </w:r>
            <w:r w:rsidRPr="000C17B9">
              <w:rPr>
                <w:webHidden/>
              </w:rPr>
              <w:fldChar w:fldCharType="separate"/>
            </w:r>
            <w:r w:rsidR="00B86972">
              <w:rPr>
                <w:webHidden/>
              </w:rPr>
              <w:t>154</w:t>
            </w:r>
            <w:r w:rsidRPr="000C17B9">
              <w:rPr>
                <w:webHidden/>
              </w:rPr>
              <w:fldChar w:fldCharType="end"/>
            </w:r>
          </w:hyperlink>
        </w:p>
        <w:p w:rsidR="004320C2" w:rsidRDefault="0067032F" w:rsidP="000C17B9">
          <w:pPr>
            <w:spacing w:line="240" w:lineRule="auto"/>
            <w:ind w:firstLine="993"/>
          </w:pPr>
          <w:r w:rsidRPr="000C17B9">
            <w:rPr>
              <w:rFonts w:cs="Times New Roman"/>
              <w:b/>
              <w:bCs/>
              <w:sz w:val="24"/>
              <w:szCs w:val="24"/>
            </w:rPr>
            <w:fldChar w:fldCharType="end"/>
          </w:r>
        </w:p>
      </w:sdtContent>
    </w:sdt>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Default="007D78B1" w:rsidP="007D78B1">
      <w:pPr>
        <w:snapToGrid/>
        <w:spacing w:before="120" w:after="120" w:line="360" w:lineRule="auto"/>
        <w:ind w:left="709" w:firstLine="0"/>
        <w:rPr>
          <w:rFonts w:eastAsiaTheme="minorHAnsi" w:cs="Times New Roman"/>
          <w:b/>
          <w:iCs/>
          <w:szCs w:val="26"/>
        </w:rPr>
      </w:pPr>
    </w:p>
    <w:p w:rsidR="007D78B1" w:rsidRPr="007D78B1" w:rsidRDefault="007D78B1" w:rsidP="00EC718E">
      <w:pPr>
        <w:spacing w:line="240" w:lineRule="auto"/>
        <w:ind w:firstLine="0"/>
        <w:jc w:val="center"/>
        <w:rPr>
          <w:b/>
          <w:sz w:val="24"/>
          <w:szCs w:val="24"/>
        </w:rPr>
      </w:pPr>
      <w:r w:rsidRPr="007D78B1">
        <w:rPr>
          <w:b/>
          <w:sz w:val="24"/>
          <w:szCs w:val="24"/>
        </w:rPr>
        <w:t>Основание для разработки проекта</w:t>
      </w:r>
    </w:p>
    <w:p w:rsidR="007D78B1" w:rsidRPr="007D78B1" w:rsidRDefault="007D78B1" w:rsidP="00EC718E">
      <w:pPr>
        <w:spacing w:line="240" w:lineRule="auto"/>
        <w:ind w:firstLine="851"/>
        <w:rPr>
          <w:sz w:val="24"/>
          <w:szCs w:val="24"/>
        </w:rPr>
      </w:pPr>
      <w:r w:rsidRPr="007D78B1">
        <w:rPr>
          <w:sz w:val="24"/>
          <w:szCs w:val="24"/>
        </w:rPr>
        <w:t xml:space="preserve">Разработка проекта Местные нормативы градостроительного проектирования </w:t>
      </w:r>
      <w:r w:rsidR="00681868">
        <w:rPr>
          <w:sz w:val="24"/>
          <w:szCs w:val="24"/>
        </w:rPr>
        <w:t>Поярковского сельсовета</w:t>
      </w:r>
      <w:r w:rsidRPr="007D78B1">
        <w:rPr>
          <w:sz w:val="24"/>
          <w:szCs w:val="24"/>
        </w:rPr>
        <w:t xml:space="preserve"> осуществлялась на основании Договора № </w:t>
      </w:r>
      <w:r w:rsidR="00681868" w:rsidRPr="00681868">
        <w:rPr>
          <w:sz w:val="24"/>
          <w:szCs w:val="24"/>
        </w:rPr>
        <w:t>82-01/17</w:t>
      </w:r>
      <w:r w:rsidR="00681868">
        <w:rPr>
          <w:sz w:val="24"/>
          <w:szCs w:val="24"/>
        </w:rPr>
        <w:t xml:space="preserve"> </w:t>
      </w:r>
      <w:r w:rsidRPr="007D78B1">
        <w:rPr>
          <w:sz w:val="24"/>
          <w:szCs w:val="24"/>
        </w:rPr>
        <w:t xml:space="preserve">от 01.02.2018 г., заключенного на выполнение местных нормативов градостроительного проектирования между Администрацией </w:t>
      </w:r>
      <w:r w:rsidR="00681868">
        <w:rPr>
          <w:sz w:val="24"/>
          <w:szCs w:val="24"/>
        </w:rPr>
        <w:t>Поярковского сельсовета</w:t>
      </w:r>
      <w:r w:rsidR="00681868" w:rsidRPr="007D78B1">
        <w:rPr>
          <w:sz w:val="24"/>
          <w:szCs w:val="24"/>
        </w:rPr>
        <w:t xml:space="preserve"> </w:t>
      </w:r>
      <w:r w:rsidRPr="007D78B1">
        <w:rPr>
          <w:sz w:val="24"/>
          <w:szCs w:val="24"/>
        </w:rPr>
        <w:t>и Индивидуальным предпринимателем Фимичевым Николаем Николаевичем.</w:t>
      </w:r>
    </w:p>
    <w:p w:rsidR="007D78B1" w:rsidRPr="007D78B1" w:rsidRDefault="007D78B1" w:rsidP="00EC718E">
      <w:pPr>
        <w:spacing w:line="240" w:lineRule="auto"/>
        <w:ind w:firstLine="0"/>
        <w:rPr>
          <w:sz w:val="24"/>
          <w:szCs w:val="24"/>
        </w:rPr>
      </w:pPr>
    </w:p>
    <w:p w:rsidR="007D78B1" w:rsidRPr="007D78B1" w:rsidRDefault="007D78B1" w:rsidP="00EC718E">
      <w:pPr>
        <w:spacing w:line="240" w:lineRule="auto"/>
        <w:ind w:firstLine="0"/>
        <w:jc w:val="center"/>
        <w:rPr>
          <w:b/>
          <w:sz w:val="24"/>
          <w:szCs w:val="24"/>
        </w:rPr>
      </w:pPr>
      <w:r w:rsidRPr="007D78B1">
        <w:rPr>
          <w:b/>
          <w:sz w:val="24"/>
          <w:szCs w:val="24"/>
        </w:rPr>
        <w:t>Информация об Исполнителе:</w:t>
      </w:r>
    </w:p>
    <w:p w:rsidR="007D78B1" w:rsidRPr="007D78B1" w:rsidRDefault="007D78B1" w:rsidP="00EC718E">
      <w:pPr>
        <w:spacing w:line="240" w:lineRule="auto"/>
        <w:ind w:firstLine="0"/>
        <w:rPr>
          <w:sz w:val="24"/>
          <w:szCs w:val="24"/>
        </w:rPr>
      </w:pPr>
      <w:r w:rsidRPr="007D78B1">
        <w:rPr>
          <w:sz w:val="24"/>
          <w:szCs w:val="24"/>
        </w:rPr>
        <w:t>Индивидуальный предприниматель Фимичев Николай Николаевич</w:t>
      </w:r>
    </w:p>
    <w:p w:rsidR="007D78B1" w:rsidRPr="007D78B1" w:rsidRDefault="007D78B1" w:rsidP="00EC718E">
      <w:pPr>
        <w:spacing w:line="240" w:lineRule="auto"/>
        <w:ind w:firstLine="0"/>
        <w:rPr>
          <w:sz w:val="24"/>
          <w:szCs w:val="24"/>
        </w:rPr>
      </w:pPr>
      <w:r w:rsidRPr="007D78B1">
        <w:rPr>
          <w:sz w:val="24"/>
          <w:szCs w:val="24"/>
        </w:rPr>
        <w:t>Свидетельство №317352500013446 о государственной регистрации</w:t>
      </w:r>
    </w:p>
    <w:p w:rsidR="007D78B1" w:rsidRPr="007D78B1" w:rsidRDefault="007D78B1" w:rsidP="00EC718E">
      <w:pPr>
        <w:spacing w:line="240" w:lineRule="auto"/>
        <w:ind w:firstLine="0"/>
        <w:rPr>
          <w:sz w:val="24"/>
          <w:szCs w:val="24"/>
        </w:rPr>
      </w:pPr>
      <w:r w:rsidRPr="007D78B1">
        <w:rPr>
          <w:sz w:val="24"/>
          <w:szCs w:val="24"/>
        </w:rPr>
        <w:t xml:space="preserve">Юридический адрес: 161140, Россия, Вологодская обл. </w:t>
      </w:r>
      <w:proofErr w:type="spellStart"/>
      <w:r w:rsidRPr="007D78B1">
        <w:rPr>
          <w:sz w:val="24"/>
          <w:szCs w:val="24"/>
        </w:rPr>
        <w:t>Устье-Кубинский</w:t>
      </w:r>
      <w:proofErr w:type="spellEnd"/>
      <w:r w:rsidRPr="007D78B1">
        <w:rPr>
          <w:sz w:val="24"/>
          <w:szCs w:val="24"/>
        </w:rPr>
        <w:t xml:space="preserve"> район, с.Устье, ул. Зеленая, 16А, кв.9</w:t>
      </w:r>
    </w:p>
    <w:p w:rsidR="007D78B1" w:rsidRPr="007D78B1" w:rsidRDefault="007D78B1" w:rsidP="00EC718E">
      <w:pPr>
        <w:spacing w:line="240" w:lineRule="auto"/>
        <w:ind w:firstLine="0"/>
        <w:rPr>
          <w:sz w:val="24"/>
          <w:szCs w:val="24"/>
        </w:rPr>
      </w:pPr>
      <w:r w:rsidRPr="007D78B1">
        <w:rPr>
          <w:sz w:val="24"/>
          <w:szCs w:val="24"/>
        </w:rPr>
        <w:t xml:space="preserve">Почтовый адрес: 160019, Вологодская область, г. Вологда, ул. Добролюбова, 35. </w:t>
      </w:r>
      <w:proofErr w:type="spellStart"/>
      <w:r w:rsidRPr="007D78B1">
        <w:rPr>
          <w:sz w:val="24"/>
          <w:szCs w:val="24"/>
        </w:rPr>
        <w:t>кв</w:t>
      </w:r>
      <w:proofErr w:type="spellEnd"/>
      <w:r w:rsidRPr="007D78B1">
        <w:rPr>
          <w:sz w:val="24"/>
          <w:szCs w:val="24"/>
        </w:rPr>
        <w:t xml:space="preserve"> 53.</w:t>
      </w:r>
    </w:p>
    <w:p w:rsidR="007D78B1" w:rsidRPr="007D78B1" w:rsidRDefault="007D78B1" w:rsidP="00EC718E">
      <w:pPr>
        <w:spacing w:line="240" w:lineRule="auto"/>
        <w:ind w:firstLine="0"/>
        <w:rPr>
          <w:sz w:val="24"/>
          <w:szCs w:val="24"/>
        </w:rPr>
      </w:pPr>
      <w:r w:rsidRPr="007D78B1">
        <w:rPr>
          <w:sz w:val="24"/>
          <w:szCs w:val="24"/>
        </w:rPr>
        <w:t>ИНН 351900818922</w:t>
      </w:r>
    </w:p>
    <w:p w:rsidR="007D78B1" w:rsidRPr="007D78B1" w:rsidRDefault="007D78B1" w:rsidP="00EC718E">
      <w:pPr>
        <w:spacing w:line="240" w:lineRule="auto"/>
        <w:ind w:firstLine="0"/>
        <w:rPr>
          <w:sz w:val="24"/>
          <w:szCs w:val="24"/>
        </w:rPr>
      </w:pPr>
      <w:r w:rsidRPr="007D78B1">
        <w:rPr>
          <w:sz w:val="24"/>
          <w:szCs w:val="24"/>
        </w:rPr>
        <w:t xml:space="preserve">ЗАО «Банк Вологжанин» </w:t>
      </w:r>
    </w:p>
    <w:p w:rsidR="007D78B1" w:rsidRPr="007D78B1" w:rsidRDefault="007D78B1" w:rsidP="00EC718E">
      <w:pPr>
        <w:spacing w:line="240" w:lineRule="auto"/>
        <w:ind w:firstLine="0"/>
        <w:rPr>
          <w:sz w:val="24"/>
          <w:szCs w:val="24"/>
        </w:rPr>
      </w:pPr>
      <w:r w:rsidRPr="007D78B1">
        <w:rPr>
          <w:sz w:val="24"/>
          <w:szCs w:val="24"/>
        </w:rPr>
        <w:t>к/с 30101810800000000760 в ГРКЦГУ Банка России по Вологодской области</w:t>
      </w:r>
    </w:p>
    <w:p w:rsidR="007D78B1" w:rsidRPr="007D78B1" w:rsidRDefault="007D78B1" w:rsidP="00EC718E">
      <w:pPr>
        <w:spacing w:line="240" w:lineRule="auto"/>
        <w:ind w:firstLine="0"/>
        <w:rPr>
          <w:sz w:val="24"/>
          <w:szCs w:val="24"/>
        </w:rPr>
      </w:pPr>
      <w:r w:rsidRPr="007D78B1">
        <w:rPr>
          <w:sz w:val="24"/>
          <w:szCs w:val="24"/>
        </w:rPr>
        <w:t xml:space="preserve">БИК 041909760, ИНН 3525030681 </w:t>
      </w:r>
    </w:p>
    <w:p w:rsidR="007D78B1" w:rsidRPr="007D78B1" w:rsidRDefault="007D78B1" w:rsidP="00EC718E">
      <w:pPr>
        <w:spacing w:line="240" w:lineRule="auto"/>
        <w:ind w:firstLine="0"/>
        <w:rPr>
          <w:sz w:val="24"/>
          <w:szCs w:val="24"/>
        </w:rPr>
      </w:pPr>
      <w:r w:rsidRPr="007D78B1">
        <w:rPr>
          <w:sz w:val="24"/>
          <w:szCs w:val="24"/>
        </w:rPr>
        <w:t xml:space="preserve">ОГРН 1023500000655 </w:t>
      </w:r>
    </w:p>
    <w:p w:rsidR="007D78B1" w:rsidRPr="007D78B1" w:rsidRDefault="007D78B1" w:rsidP="00EC718E">
      <w:pPr>
        <w:spacing w:line="240" w:lineRule="auto"/>
        <w:ind w:firstLine="0"/>
        <w:rPr>
          <w:sz w:val="24"/>
          <w:szCs w:val="24"/>
        </w:rPr>
      </w:pPr>
      <w:r w:rsidRPr="007D78B1">
        <w:rPr>
          <w:sz w:val="24"/>
          <w:szCs w:val="24"/>
        </w:rPr>
        <w:t>Счет 40802810811000000082</w:t>
      </w:r>
    </w:p>
    <w:p w:rsidR="007D78B1" w:rsidRPr="007D78B1" w:rsidRDefault="007D78B1" w:rsidP="00EC718E">
      <w:pPr>
        <w:spacing w:line="240" w:lineRule="auto"/>
        <w:ind w:firstLine="0"/>
        <w:rPr>
          <w:sz w:val="24"/>
          <w:szCs w:val="24"/>
        </w:rPr>
      </w:pPr>
      <w:r w:rsidRPr="007D78B1">
        <w:rPr>
          <w:sz w:val="24"/>
          <w:szCs w:val="24"/>
        </w:rPr>
        <w:t>ЕГРИП 317352500013446</w:t>
      </w:r>
    </w:p>
    <w:p w:rsidR="007D78B1" w:rsidRDefault="0022751E" w:rsidP="00EC718E">
      <w:pPr>
        <w:pStyle w:val="10"/>
        <w:numPr>
          <w:ilvl w:val="0"/>
          <w:numId w:val="0"/>
        </w:numPr>
        <w:spacing w:after="0"/>
        <w:ind w:right="0"/>
        <w:jc w:val="left"/>
        <w:rPr>
          <w:lang w:val="en-US"/>
        </w:rPr>
      </w:pPr>
      <w:bookmarkStart w:id="0" w:name="_Toc507872406"/>
      <w:r w:rsidRPr="0022751E">
        <w:lastRenderedPageBreak/>
        <w:t xml:space="preserve">Том </w:t>
      </w:r>
      <w:r w:rsidRPr="0022751E">
        <w:rPr>
          <w:lang w:val="en-US"/>
        </w:rPr>
        <w:t>I</w:t>
      </w:r>
      <w:bookmarkEnd w:id="0"/>
    </w:p>
    <w:p w:rsidR="007D78B1" w:rsidRPr="009613DF" w:rsidRDefault="009613DF" w:rsidP="00EC718E">
      <w:pPr>
        <w:pStyle w:val="11"/>
        <w:spacing w:before="0" w:after="0"/>
        <w:ind w:left="0" w:right="0" w:firstLine="0"/>
      </w:pPr>
      <w:bookmarkStart w:id="1" w:name="_Toc507872407"/>
      <w:r>
        <w:t>Основная часть</w:t>
      </w:r>
      <w:bookmarkEnd w:id="1"/>
    </w:p>
    <w:p w:rsidR="007864BE" w:rsidRPr="0022751E" w:rsidRDefault="009613DF" w:rsidP="00EC718E">
      <w:pPr>
        <w:pStyle w:val="11"/>
        <w:numPr>
          <w:ilvl w:val="1"/>
          <w:numId w:val="15"/>
        </w:numPr>
        <w:spacing w:before="0" w:after="0"/>
        <w:ind w:left="0" w:right="0" w:firstLine="0"/>
      </w:pPr>
      <w:bookmarkStart w:id="2" w:name="_Toc482889785"/>
      <w:r>
        <w:t xml:space="preserve"> </w:t>
      </w:r>
      <w:bookmarkStart w:id="3" w:name="_Toc507872408"/>
      <w:r w:rsidR="007864BE" w:rsidRPr="0073391D">
        <w:t>Общие</w:t>
      </w:r>
      <w:r w:rsidR="007864BE" w:rsidRPr="0022751E">
        <w:t xml:space="preserve"> положения</w:t>
      </w:r>
      <w:bookmarkEnd w:id="2"/>
      <w:bookmarkEnd w:id="3"/>
    </w:p>
    <w:p w:rsidR="007864BE" w:rsidRPr="0022751E" w:rsidRDefault="009142DC" w:rsidP="00EC718E">
      <w:pPr>
        <w:pStyle w:val="111"/>
        <w:spacing w:before="0" w:after="0"/>
        <w:ind w:left="0" w:firstLine="0"/>
      </w:pPr>
      <w:r>
        <w:t xml:space="preserve"> </w:t>
      </w:r>
      <w:bookmarkStart w:id="4" w:name="_Toc482889786"/>
      <w:bookmarkStart w:id="5" w:name="_Toc507872409"/>
      <w:r w:rsidR="007864BE" w:rsidRPr="0022751E">
        <w:t>Назначение и область применения</w:t>
      </w:r>
      <w:bookmarkEnd w:id="4"/>
      <w:bookmarkEnd w:id="5"/>
    </w:p>
    <w:p w:rsidR="00EF4BFA" w:rsidRPr="0022751E" w:rsidRDefault="00EF4BFA" w:rsidP="00EC718E">
      <w:pPr>
        <w:pStyle w:val="a6"/>
        <w:spacing w:before="0" w:after="0" w:line="240" w:lineRule="auto"/>
        <w:ind w:firstLine="0"/>
        <w:rPr>
          <w:sz w:val="24"/>
          <w:szCs w:val="24"/>
        </w:rPr>
      </w:pPr>
      <w:r w:rsidRPr="0022751E">
        <w:rPr>
          <w:sz w:val="24"/>
          <w:szCs w:val="24"/>
        </w:rPr>
        <w:t xml:space="preserve">Местные нормативы градостроительного проектирования территорий </w:t>
      </w:r>
      <w:r w:rsidR="009613DF">
        <w:rPr>
          <w:sz w:val="24"/>
          <w:szCs w:val="24"/>
        </w:rPr>
        <w:t>Поярковского сельсовета</w:t>
      </w:r>
      <w:r w:rsidR="00096EBE">
        <w:rPr>
          <w:sz w:val="24"/>
          <w:szCs w:val="24"/>
        </w:rPr>
        <w:t xml:space="preserve"> </w:t>
      </w:r>
      <w:r w:rsidR="009613DF">
        <w:rPr>
          <w:sz w:val="24"/>
          <w:szCs w:val="24"/>
        </w:rPr>
        <w:t>Михайловского</w:t>
      </w:r>
      <w:r w:rsidR="00096EBE">
        <w:rPr>
          <w:sz w:val="24"/>
          <w:szCs w:val="24"/>
        </w:rPr>
        <w:t xml:space="preserve"> района </w:t>
      </w:r>
      <w:r w:rsidR="009613DF">
        <w:rPr>
          <w:sz w:val="24"/>
          <w:szCs w:val="24"/>
        </w:rPr>
        <w:t xml:space="preserve">Амурской </w:t>
      </w:r>
      <w:r w:rsidR="00096EBE">
        <w:rPr>
          <w:sz w:val="24"/>
          <w:szCs w:val="24"/>
        </w:rPr>
        <w:t>области</w:t>
      </w:r>
      <w:r w:rsidRPr="0022751E">
        <w:rPr>
          <w:sz w:val="24"/>
          <w:szCs w:val="24"/>
        </w:rPr>
        <w:t xml:space="preserve"> (далее по тексту «Местные нормативы») разработаны на основании нормативных правовых актов Российской Федерации, в том числе Градостроительного Кодекса РФ, а также с учетом территориальных, природно-климатических, социально-экономических условий градостроительной деятельности на территории муниципального образования.</w:t>
      </w:r>
    </w:p>
    <w:p w:rsidR="00EF4BFA" w:rsidRPr="0022751E" w:rsidRDefault="00EF4BFA" w:rsidP="00EC718E">
      <w:pPr>
        <w:pStyle w:val="a6"/>
        <w:spacing w:before="0" w:after="0" w:line="240" w:lineRule="auto"/>
        <w:ind w:firstLine="0"/>
        <w:rPr>
          <w:sz w:val="24"/>
          <w:szCs w:val="24"/>
        </w:rPr>
      </w:pPr>
      <w:r w:rsidRPr="0022751E">
        <w:rPr>
          <w:sz w:val="24"/>
          <w:szCs w:val="24"/>
        </w:rPr>
        <w:t>Местные нормативы разработаны для определения минимальных расчетных показателей с целью обеспечения благоприятных условий жизнедеятельности, в том числе:</w:t>
      </w:r>
    </w:p>
    <w:p w:rsidR="00EF4BFA" w:rsidRPr="0022751E" w:rsidRDefault="00EF4BFA" w:rsidP="00EC718E">
      <w:pPr>
        <w:pStyle w:val="a1"/>
        <w:spacing w:before="0" w:after="0"/>
        <w:ind w:left="0" w:firstLine="0"/>
        <w:rPr>
          <w:sz w:val="24"/>
          <w:szCs w:val="24"/>
        </w:rPr>
      </w:pPr>
      <w:r w:rsidRPr="0022751E">
        <w:rPr>
          <w:sz w:val="24"/>
          <w:szCs w:val="24"/>
        </w:rPr>
        <w:t xml:space="preserve">по обеспечению населения объектами социального, культурно-бытового назначения, доступности таких объектов для населения, включая </w:t>
      </w:r>
      <w:r w:rsidR="007864BE" w:rsidRPr="0022751E">
        <w:rPr>
          <w:sz w:val="24"/>
          <w:szCs w:val="24"/>
        </w:rPr>
        <w:t>маломобильные группы населения;</w:t>
      </w:r>
    </w:p>
    <w:p w:rsidR="00EF4BFA" w:rsidRPr="0022751E" w:rsidRDefault="00EF4BFA" w:rsidP="00EC718E">
      <w:pPr>
        <w:pStyle w:val="a1"/>
        <w:spacing w:before="0" w:after="0"/>
        <w:ind w:left="0" w:firstLine="0"/>
        <w:rPr>
          <w:sz w:val="24"/>
          <w:szCs w:val="24"/>
        </w:rPr>
      </w:pPr>
      <w:r w:rsidRPr="0022751E">
        <w:rPr>
          <w:sz w:val="24"/>
          <w:szCs w:val="24"/>
        </w:rPr>
        <w:t>по организации в составе жилых территорий общественных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рекреации;</w:t>
      </w:r>
    </w:p>
    <w:p w:rsidR="00EF4BFA" w:rsidRPr="0022751E" w:rsidRDefault="00EF4BFA" w:rsidP="00EC718E">
      <w:pPr>
        <w:pStyle w:val="a1"/>
        <w:spacing w:before="0" w:after="0"/>
        <w:ind w:left="0" w:firstLine="0"/>
        <w:rPr>
          <w:sz w:val="24"/>
          <w:szCs w:val="24"/>
        </w:rPr>
      </w:pPr>
      <w:r w:rsidRPr="0022751E">
        <w:rPr>
          <w:sz w:val="24"/>
          <w:szCs w:val="24"/>
        </w:rPr>
        <w:t>по обеспечению населения и жилых территорий социально значимыми объектами обслуживания;</w:t>
      </w:r>
    </w:p>
    <w:p w:rsidR="00EF4BFA" w:rsidRPr="0022751E" w:rsidRDefault="00EF4BFA" w:rsidP="00EC718E">
      <w:pPr>
        <w:pStyle w:val="a1"/>
        <w:spacing w:before="0" w:after="0"/>
        <w:ind w:left="0" w:firstLine="0"/>
        <w:rPr>
          <w:sz w:val="24"/>
          <w:szCs w:val="24"/>
        </w:rPr>
      </w:pPr>
      <w:r w:rsidRPr="0022751E">
        <w:rPr>
          <w:sz w:val="24"/>
          <w:szCs w:val="24"/>
        </w:rPr>
        <w:t>по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EF4BFA" w:rsidRPr="0022751E" w:rsidRDefault="00EF4BFA" w:rsidP="00EC718E">
      <w:pPr>
        <w:pStyle w:val="a1"/>
        <w:spacing w:before="0" w:after="0"/>
        <w:ind w:left="0" w:firstLine="0"/>
        <w:rPr>
          <w:sz w:val="24"/>
          <w:szCs w:val="24"/>
        </w:rPr>
      </w:pPr>
      <w:r w:rsidRPr="0022751E">
        <w:rPr>
          <w:sz w:val="24"/>
          <w:szCs w:val="24"/>
        </w:rPr>
        <w:t xml:space="preserve">по инженерной и транспортной обеспеченности </w:t>
      </w:r>
      <w:r w:rsidR="009C7842" w:rsidRPr="0022751E">
        <w:rPr>
          <w:sz w:val="24"/>
          <w:szCs w:val="24"/>
        </w:rPr>
        <w:t>сельского</w:t>
      </w:r>
      <w:r w:rsidRPr="0022751E">
        <w:rPr>
          <w:sz w:val="24"/>
          <w:szCs w:val="24"/>
        </w:rPr>
        <w:t xml:space="preserve"> поселения, нормативов размещения объектов транспортно-инженерной инфраструктуры;</w:t>
      </w:r>
    </w:p>
    <w:p w:rsidR="00EF4BFA" w:rsidRPr="0022751E" w:rsidRDefault="00EF4BFA" w:rsidP="00EC718E">
      <w:pPr>
        <w:pStyle w:val="a1"/>
        <w:spacing w:before="0" w:after="0"/>
        <w:ind w:left="0" w:firstLine="0"/>
        <w:rPr>
          <w:sz w:val="24"/>
          <w:szCs w:val="24"/>
        </w:rPr>
      </w:pPr>
      <w:r w:rsidRPr="0022751E">
        <w:rPr>
          <w:sz w:val="24"/>
          <w:szCs w:val="24"/>
        </w:rPr>
        <w:t>по комплексному благоустройству территории и оснащению территории элементами благоустройства</w:t>
      </w:r>
      <w:r w:rsidR="007864BE" w:rsidRPr="0022751E">
        <w:rPr>
          <w:sz w:val="24"/>
          <w:szCs w:val="24"/>
        </w:rPr>
        <w:t>.</w:t>
      </w:r>
    </w:p>
    <w:p w:rsidR="00EF4BFA" w:rsidRPr="0022751E" w:rsidRDefault="00EF4BFA" w:rsidP="00EC718E">
      <w:pPr>
        <w:pStyle w:val="a6"/>
        <w:spacing w:before="0" w:after="0" w:line="240" w:lineRule="auto"/>
        <w:ind w:firstLine="0"/>
        <w:rPr>
          <w:sz w:val="24"/>
          <w:szCs w:val="24"/>
        </w:rPr>
      </w:pPr>
      <w:r w:rsidRPr="0022751E">
        <w:rPr>
          <w:sz w:val="24"/>
          <w:szCs w:val="24"/>
        </w:rPr>
        <w:t>В соответствии со статьей 29.2 ч. 5 Градостроительного кодекса Российской Федерации, местные нормативы градостроительного проектирования включают в себя:</w:t>
      </w:r>
    </w:p>
    <w:p w:rsidR="00EF4BFA" w:rsidRPr="0022751E" w:rsidRDefault="00EF4BFA" w:rsidP="00EC718E">
      <w:pPr>
        <w:pStyle w:val="a0"/>
        <w:spacing w:before="0" w:after="0"/>
        <w:ind w:left="0" w:firstLine="0"/>
        <w:rPr>
          <w:sz w:val="24"/>
          <w:szCs w:val="24"/>
        </w:rPr>
      </w:pPr>
      <w:r w:rsidRPr="0022751E">
        <w:rPr>
          <w:sz w:val="24"/>
          <w:szCs w:val="24"/>
        </w:rPr>
        <w:t>Том 1 "Основная часть". Данная часть содержит расчетные показатели. Основная часть проекта нормативов градостроительного проектирования поселения включает расчетные показатели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РФ, объектами благоустройства территории, иными объектами местного значения поселения населения поселения и расчетные показатели максимально допустимого уровня территориальной доступности таких объектов для населения поселения.</w:t>
      </w:r>
    </w:p>
    <w:p w:rsidR="00EF4BFA" w:rsidRPr="0022751E" w:rsidRDefault="00EF4BFA" w:rsidP="00EC718E">
      <w:pPr>
        <w:pStyle w:val="a0"/>
        <w:spacing w:before="0" w:after="0"/>
        <w:ind w:left="0" w:firstLine="0"/>
        <w:rPr>
          <w:sz w:val="24"/>
          <w:szCs w:val="24"/>
        </w:rPr>
      </w:pPr>
      <w:r w:rsidRPr="0022751E">
        <w:rPr>
          <w:sz w:val="24"/>
          <w:szCs w:val="24"/>
        </w:rPr>
        <w:t>Том 2 "Материалы по обоснованию расчетных показателей". Данная часть включают перечень используемых терминов и определений, результаты оценки документов социально-экономического планирования муниципального образования, перечень используемых при подготовке нормативов градостроительного проектирования исходных данных и прочее.</w:t>
      </w:r>
    </w:p>
    <w:p w:rsidR="00EB5276" w:rsidRPr="0022751E" w:rsidRDefault="00EF4BFA" w:rsidP="00EC718E">
      <w:pPr>
        <w:pStyle w:val="a0"/>
        <w:spacing w:before="0" w:after="0"/>
        <w:ind w:left="0" w:firstLine="0"/>
        <w:rPr>
          <w:sz w:val="24"/>
          <w:szCs w:val="24"/>
        </w:rPr>
      </w:pPr>
      <w:r w:rsidRPr="0022751E">
        <w:rPr>
          <w:sz w:val="24"/>
          <w:szCs w:val="24"/>
        </w:rPr>
        <w:t>Том 3 "Правила и область применения расчетных показателей". В данной части дается характеристика области применения нормативов градостроительного проектирования, включая сведения о видах градостроительной и иной деятельности, осуществляемых с применением нормативов градостроительного проектирования, а также приводятся правила применения данных нормативов.</w:t>
      </w:r>
    </w:p>
    <w:p w:rsidR="000A265D" w:rsidRPr="0022751E" w:rsidRDefault="009142DC" w:rsidP="00EC718E">
      <w:pPr>
        <w:pStyle w:val="111"/>
        <w:spacing w:before="0" w:after="0"/>
        <w:ind w:left="0" w:firstLine="0"/>
      </w:pPr>
      <w:bookmarkStart w:id="6" w:name="_Toc451421326"/>
      <w:r>
        <w:t xml:space="preserve"> </w:t>
      </w:r>
      <w:bookmarkStart w:id="7" w:name="_Toc482889787"/>
      <w:bookmarkStart w:id="8" w:name="_Toc507872410"/>
      <w:r w:rsidR="000A265D" w:rsidRPr="0022751E">
        <w:t>Термины и определения</w:t>
      </w:r>
      <w:bookmarkEnd w:id="6"/>
      <w:bookmarkEnd w:id="7"/>
      <w:bookmarkEnd w:id="8"/>
    </w:p>
    <w:p w:rsidR="000A265D" w:rsidRPr="0022751E" w:rsidRDefault="000A265D" w:rsidP="00EC718E">
      <w:pPr>
        <w:pStyle w:val="a6"/>
        <w:spacing w:before="0" w:after="0" w:line="240" w:lineRule="auto"/>
        <w:ind w:firstLine="0"/>
        <w:rPr>
          <w:sz w:val="24"/>
          <w:szCs w:val="24"/>
        </w:rPr>
      </w:pPr>
      <w:r w:rsidRPr="0022751E">
        <w:rPr>
          <w:sz w:val="24"/>
          <w:szCs w:val="24"/>
        </w:rPr>
        <w:t>Основные термины и определения, используемые в Нормативах, приведены в приложении № 1 к настоящим Нормативам.</w:t>
      </w:r>
    </w:p>
    <w:p w:rsidR="000A265D" w:rsidRPr="0022751E" w:rsidRDefault="009142DC" w:rsidP="00EC718E">
      <w:pPr>
        <w:pStyle w:val="111"/>
        <w:spacing w:before="0" w:after="0"/>
        <w:ind w:left="0" w:firstLine="0"/>
      </w:pPr>
      <w:bookmarkStart w:id="9" w:name="_Toc451421327"/>
      <w:r>
        <w:t xml:space="preserve"> </w:t>
      </w:r>
      <w:bookmarkStart w:id="10" w:name="_Toc482889788"/>
      <w:bookmarkStart w:id="11" w:name="_Toc507872411"/>
      <w:r w:rsidR="000A265D" w:rsidRPr="0022751E">
        <w:t>Перечень законодательных актов и нормативных документов</w:t>
      </w:r>
      <w:bookmarkEnd w:id="9"/>
      <w:bookmarkEnd w:id="10"/>
      <w:bookmarkEnd w:id="11"/>
    </w:p>
    <w:p w:rsidR="000A265D" w:rsidRPr="0022751E" w:rsidRDefault="000A265D" w:rsidP="00EC718E">
      <w:pPr>
        <w:pStyle w:val="a6"/>
        <w:spacing w:before="0" w:after="0" w:line="240" w:lineRule="auto"/>
        <w:ind w:firstLine="0"/>
        <w:rPr>
          <w:sz w:val="24"/>
          <w:szCs w:val="24"/>
        </w:rPr>
      </w:pPr>
      <w:r w:rsidRPr="0022751E">
        <w:rPr>
          <w:sz w:val="24"/>
          <w:szCs w:val="24"/>
        </w:rPr>
        <w:t>Перечень нормативных правовых актов, используемых при разработке настоящих Нормативов, приведен в приложении № 2 к настоящим Нормативам.</w:t>
      </w:r>
    </w:p>
    <w:p w:rsidR="002D3BCC" w:rsidRPr="0022751E" w:rsidRDefault="009142DC" w:rsidP="00EC718E">
      <w:pPr>
        <w:pStyle w:val="111"/>
        <w:spacing w:before="0" w:after="0"/>
        <w:ind w:left="0" w:firstLine="0"/>
      </w:pPr>
      <w:r>
        <w:t xml:space="preserve"> </w:t>
      </w:r>
      <w:bookmarkStart w:id="12" w:name="_Toc482889789"/>
      <w:bookmarkStart w:id="13" w:name="_Toc507872412"/>
      <w:r w:rsidR="002D3BCC" w:rsidRPr="0022751E">
        <w:t>Общая организация территории сельского поселения</w:t>
      </w:r>
      <w:bookmarkEnd w:id="12"/>
      <w:bookmarkEnd w:id="13"/>
    </w:p>
    <w:p w:rsidR="002D3BCC" w:rsidRPr="0022751E" w:rsidRDefault="002D3BCC" w:rsidP="00EC718E">
      <w:pPr>
        <w:pStyle w:val="a6"/>
        <w:spacing w:before="0" w:after="0" w:line="240" w:lineRule="auto"/>
        <w:ind w:firstLine="0"/>
        <w:rPr>
          <w:sz w:val="24"/>
          <w:szCs w:val="24"/>
        </w:rPr>
      </w:pPr>
      <w:r w:rsidRPr="0022751E">
        <w:rPr>
          <w:sz w:val="24"/>
          <w:szCs w:val="24"/>
        </w:rPr>
        <w:t xml:space="preserve">В проектах планировки и застройки поселений необходимо предусматривать рациональную очередность их развития. При этом необходимо определять перспективы развития поселений за пределами расчетного срока, включая принципиальные решения по территориальному развитию, </w:t>
      </w:r>
      <w:r w:rsidRPr="0022751E">
        <w:rPr>
          <w:sz w:val="24"/>
          <w:szCs w:val="24"/>
        </w:rPr>
        <w:lastRenderedPageBreak/>
        <w:t>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2D3BCC" w:rsidRDefault="002D3BCC" w:rsidP="00EC718E">
      <w:pPr>
        <w:pStyle w:val="a6"/>
        <w:spacing w:before="0" w:after="0" w:line="240" w:lineRule="auto"/>
        <w:ind w:firstLine="0"/>
        <w:rPr>
          <w:sz w:val="24"/>
          <w:szCs w:val="24"/>
        </w:rPr>
      </w:pPr>
      <w:r w:rsidRPr="0022751E">
        <w:rPr>
          <w:sz w:val="24"/>
          <w:szCs w:val="24"/>
        </w:rPr>
        <w:t xml:space="preserve">Населенные пункты, в зависимости от проектной численности населения на прогнозируемый период, будет относиться к одной из </w:t>
      </w:r>
      <w:r w:rsidR="00E640A1" w:rsidRPr="0022751E">
        <w:rPr>
          <w:sz w:val="24"/>
          <w:szCs w:val="24"/>
        </w:rPr>
        <w:t xml:space="preserve">групп </w:t>
      </w:r>
      <w:r w:rsidR="003321A4">
        <w:rPr>
          <w:sz w:val="24"/>
          <w:szCs w:val="24"/>
        </w:rPr>
        <w:t>в соответствии с таблицей 1.1-1.</w:t>
      </w:r>
    </w:p>
    <w:p w:rsidR="00C8491E" w:rsidRDefault="00C8491E" w:rsidP="00EC718E">
      <w:pPr>
        <w:pStyle w:val="a6"/>
        <w:spacing w:before="0" w:after="0" w:line="240" w:lineRule="auto"/>
        <w:ind w:firstLine="0"/>
        <w:rPr>
          <w:sz w:val="24"/>
          <w:szCs w:val="24"/>
        </w:rPr>
      </w:pPr>
    </w:p>
    <w:p w:rsidR="00C8491E" w:rsidRPr="0022751E" w:rsidRDefault="00C8491E" w:rsidP="00EC718E">
      <w:pPr>
        <w:pStyle w:val="a6"/>
        <w:spacing w:before="0" w:after="0" w:line="240" w:lineRule="auto"/>
        <w:ind w:firstLine="0"/>
        <w:rPr>
          <w:sz w:val="24"/>
          <w:szCs w:val="24"/>
        </w:rPr>
      </w:pPr>
    </w:p>
    <w:p w:rsidR="000211C1" w:rsidRPr="0022751E" w:rsidRDefault="000211C1" w:rsidP="00EC718E">
      <w:pPr>
        <w:pStyle w:val="1110"/>
        <w:spacing w:before="0" w:after="0"/>
        <w:ind w:left="0" w:right="0" w:firstLine="0"/>
        <w:rPr>
          <w:sz w:val="24"/>
          <w:szCs w:val="24"/>
        </w:rPr>
      </w:pPr>
      <w:r w:rsidRPr="0022751E">
        <w:rPr>
          <w:sz w:val="24"/>
          <w:szCs w:val="24"/>
        </w:rPr>
        <w:t>Группы населенных пунктов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6135"/>
        <w:gridCol w:w="4728"/>
      </w:tblGrid>
      <w:tr w:rsidR="000211C1" w:rsidRPr="00C8491E" w:rsidTr="0007515C">
        <w:trPr>
          <w:trHeight w:val="575"/>
          <w:jc w:val="center"/>
        </w:trPr>
        <w:tc>
          <w:tcPr>
            <w:tcW w:w="2824" w:type="pct"/>
            <w:tcBorders>
              <w:top w:val="single" w:sz="4" w:space="0" w:color="auto"/>
              <w:left w:val="single" w:sz="4" w:space="0" w:color="auto"/>
              <w:bottom w:val="single" w:sz="4" w:space="0" w:color="auto"/>
              <w:right w:val="single" w:sz="4" w:space="0" w:color="auto"/>
            </w:tcBorders>
            <w:vAlign w:val="center"/>
          </w:tcPr>
          <w:p w:rsidR="000211C1" w:rsidRPr="00C8491E" w:rsidRDefault="000211C1" w:rsidP="00EC718E">
            <w:pPr>
              <w:pStyle w:val="a8"/>
              <w:spacing w:before="0" w:after="0"/>
            </w:pPr>
            <w:r w:rsidRPr="00C8491E">
              <w:t>Группы населенных пунктов</w:t>
            </w:r>
          </w:p>
        </w:tc>
        <w:tc>
          <w:tcPr>
            <w:tcW w:w="2176" w:type="pct"/>
            <w:tcBorders>
              <w:top w:val="single" w:sz="4" w:space="0" w:color="auto"/>
              <w:left w:val="single" w:sz="4" w:space="0" w:color="auto"/>
              <w:bottom w:val="single" w:sz="4" w:space="0" w:color="auto"/>
              <w:right w:val="single" w:sz="4" w:space="0" w:color="auto"/>
            </w:tcBorders>
            <w:vAlign w:val="center"/>
          </w:tcPr>
          <w:p w:rsidR="000211C1" w:rsidRPr="00C8491E" w:rsidRDefault="000211C1" w:rsidP="00EC718E">
            <w:pPr>
              <w:pStyle w:val="a8"/>
              <w:spacing w:before="0" w:after="0"/>
            </w:pPr>
            <w:r w:rsidRPr="00C8491E">
              <w:t>Численность населения (тыс. человек)</w:t>
            </w:r>
          </w:p>
        </w:tc>
      </w:tr>
      <w:tr w:rsidR="000211C1" w:rsidRPr="00C8491E" w:rsidTr="0007515C">
        <w:trPr>
          <w:trHeight w:val="227"/>
          <w:jc w:val="center"/>
        </w:trPr>
        <w:tc>
          <w:tcPr>
            <w:tcW w:w="2824" w:type="pct"/>
            <w:tcBorders>
              <w:top w:val="single" w:sz="4" w:space="0" w:color="auto"/>
              <w:left w:val="single" w:sz="4" w:space="0" w:color="auto"/>
              <w:bottom w:val="single" w:sz="4" w:space="0" w:color="auto"/>
              <w:right w:val="single" w:sz="4" w:space="0" w:color="auto"/>
            </w:tcBorders>
            <w:vAlign w:val="center"/>
          </w:tcPr>
          <w:p w:rsidR="000211C1" w:rsidRPr="00C8491E" w:rsidRDefault="000211C1" w:rsidP="00EC718E">
            <w:pPr>
              <w:pStyle w:val="a8"/>
              <w:spacing w:before="0" w:after="0"/>
            </w:pPr>
            <w:r w:rsidRPr="00C8491E">
              <w:t>Большие</w:t>
            </w:r>
          </w:p>
        </w:tc>
        <w:tc>
          <w:tcPr>
            <w:tcW w:w="2176" w:type="pct"/>
            <w:tcBorders>
              <w:top w:val="single" w:sz="4" w:space="0" w:color="auto"/>
              <w:left w:val="single" w:sz="4" w:space="0" w:color="auto"/>
              <w:bottom w:val="single" w:sz="4" w:space="0" w:color="auto"/>
              <w:right w:val="single" w:sz="4" w:space="0" w:color="auto"/>
            </w:tcBorders>
            <w:vAlign w:val="center"/>
          </w:tcPr>
          <w:p w:rsidR="000211C1" w:rsidRPr="00C8491E" w:rsidRDefault="000211C1" w:rsidP="00EC718E">
            <w:pPr>
              <w:pStyle w:val="a8"/>
              <w:spacing w:before="0" w:after="0"/>
            </w:pPr>
            <w:r w:rsidRPr="00C8491E">
              <w:t>от 1 до 3</w:t>
            </w:r>
          </w:p>
        </w:tc>
      </w:tr>
      <w:tr w:rsidR="000211C1" w:rsidRPr="00C8491E" w:rsidTr="0007515C">
        <w:trPr>
          <w:trHeight w:val="227"/>
          <w:jc w:val="center"/>
        </w:trPr>
        <w:tc>
          <w:tcPr>
            <w:tcW w:w="2824" w:type="pct"/>
            <w:tcBorders>
              <w:top w:val="single" w:sz="4" w:space="0" w:color="auto"/>
              <w:left w:val="single" w:sz="4" w:space="0" w:color="auto"/>
              <w:bottom w:val="single" w:sz="4" w:space="0" w:color="auto"/>
              <w:right w:val="single" w:sz="4" w:space="0" w:color="auto"/>
            </w:tcBorders>
            <w:vAlign w:val="center"/>
          </w:tcPr>
          <w:p w:rsidR="000211C1" w:rsidRPr="00C8491E" w:rsidRDefault="000211C1" w:rsidP="00EC718E">
            <w:pPr>
              <w:pStyle w:val="a8"/>
              <w:spacing w:before="0" w:after="0"/>
            </w:pPr>
            <w:r w:rsidRPr="00C8491E">
              <w:t>Средние</w:t>
            </w:r>
          </w:p>
        </w:tc>
        <w:tc>
          <w:tcPr>
            <w:tcW w:w="2176" w:type="pct"/>
            <w:tcBorders>
              <w:top w:val="single" w:sz="4" w:space="0" w:color="auto"/>
              <w:left w:val="single" w:sz="4" w:space="0" w:color="auto"/>
              <w:bottom w:val="single" w:sz="4" w:space="0" w:color="auto"/>
              <w:right w:val="single" w:sz="4" w:space="0" w:color="auto"/>
            </w:tcBorders>
            <w:vAlign w:val="center"/>
          </w:tcPr>
          <w:p w:rsidR="000211C1" w:rsidRPr="00C8491E" w:rsidRDefault="000211C1" w:rsidP="00EC718E">
            <w:pPr>
              <w:pStyle w:val="a8"/>
              <w:spacing w:before="0" w:after="0"/>
            </w:pPr>
            <w:r w:rsidRPr="00C8491E">
              <w:t>от 0,2 до 1</w:t>
            </w:r>
          </w:p>
        </w:tc>
      </w:tr>
      <w:tr w:rsidR="000211C1" w:rsidRPr="00C8491E" w:rsidTr="0007515C">
        <w:trPr>
          <w:trHeight w:val="227"/>
          <w:jc w:val="center"/>
        </w:trPr>
        <w:tc>
          <w:tcPr>
            <w:tcW w:w="2824" w:type="pct"/>
            <w:vMerge w:val="restart"/>
            <w:tcBorders>
              <w:top w:val="single" w:sz="4" w:space="0" w:color="auto"/>
              <w:left w:val="single" w:sz="4" w:space="0" w:color="auto"/>
              <w:bottom w:val="single" w:sz="4" w:space="0" w:color="auto"/>
              <w:right w:val="single" w:sz="4" w:space="0" w:color="auto"/>
            </w:tcBorders>
            <w:vAlign w:val="center"/>
          </w:tcPr>
          <w:p w:rsidR="000211C1" w:rsidRPr="00C8491E" w:rsidRDefault="000211C1" w:rsidP="00EC718E">
            <w:pPr>
              <w:pStyle w:val="a8"/>
              <w:spacing w:before="0" w:after="0"/>
            </w:pPr>
            <w:r w:rsidRPr="00C8491E">
              <w:t>Малые</w:t>
            </w:r>
          </w:p>
        </w:tc>
        <w:tc>
          <w:tcPr>
            <w:tcW w:w="2176" w:type="pct"/>
            <w:tcBorders>
              <w:top w:val="single" w:sz="4" w:space="0" w:color="auto"/>
              <w:left w:val="single" w:sz="4" w:space="0" w:color="auto"/>
              <w:bottom w:val="single" w:sz="4" w:space="0" w:color="auto"/>
              <w:right w:val="single" w:sz="4" w:space="0" w:color="auto"/>
            </w:tcBorders>
            <w:vAlign w:val="center"/>
          </w:tcPr>
          <w:p w:rsidR="000211C1" w:rsidRPr="00C8491E" w:rsidRDefault="000211C1" w:rsidP="00EC718E">
            <w:pPr>
              <w:pStyle w:val="a8"/>
              <w:spacing w:before="0" w:after="0"/>
            </w:pPr>
            <w:r w:rsidRPr="00C8491E">
              <w:t>от 0,05 до 0,2</w:t>
            </w:r>
          </w:p>
        </w:tc>
      </w:tr>
      <w:tr w:rsidR="000211C1" w:rsidRPr="00C8491E" w:rsidTr="0007515C">
        <w:trPr>
          <w:trHeight w:val="238"/>
          <w:jc w:val="center"/>
        </w:trPr>
        <w:tc>
          <w:tcPr>
            <w:tcW w:w="2824" w:type="pct"/>
            <w:vMerge/>
            <w:tcBorders>
              <w:top w:val="single" w:sz="4" w:space="0" w:color="auto"/>
              <w:left w:val="single" w:sz="4" w:space="0" w:color="auto"/>
              <w:bottom w:val="single" w:sz="4" w:space="0" w:color="auto"/>
              <w:right w:val="single" w:sz="4" w:space="0" w:color="auto"/>
            </w:tcBorders>
            <w:vAlign w:val="center"/>
          </w:tcPr>
          <w:p w:rsidR="000211C1" w:rsidRPr="00C8491E" w:rsidRDefault="000211C1" w:rsidP="00EC718E">
            <w:pPr>
              <w:pStyle w:val="a8"/>
              <w:spacing w:before="0" w:after="0"/>
            </w:pPr>
          </w:p>
        </w:tc>
        <w:tc>
          <w:tcPr>
            <w:tcW w:w="2176" w:type="pct"/>
            <w:tcBorders>
              <w:top w:val="single" w:sz="4" w:space="0" w:color="auto"/>
              <w:left w:val="single" w:sz="4" w:space="0" w:color="auto"/>
              <w:bottom w:val="single" w:sz="4" w:space="0" w:color="auto"/>
              <w:right w:val="single" w:sz="4" w:space="0" w:color="auto"/>
            </w:tcBorders>
            <w:vAlign w:val="center"/>
          </w:tcPr>
          <w:p w:rsidR="000211C1" w:rsidRPr="00C8491E" w:rsidRDefault="000211C1" w:rsidP="00EC718E">
            <w:pPr>
              <w:pStyle w:val="a8"/>
              <w:spacing w:before="0" w:after="0"/>
            </w:pPr>
            <w:r w:rsidRPr="00C8491E">
              <w:t>до 0,5</w:t>
            </w:r>
          </w:p>
        </w:tc>
      </w:tr>
    </w:tbl>
    <w:p w:rsidR="000211C1" w:rsidRPr="0022751E" w:rsidRDefault="002D3BCC" w:rsidP="00EC718E">
      <w:pPr>
        <w:pStyle w:val="a6"/>
        <w:spacing w:before="0" w:after="0" w:line="240" w:lineRule="auto"/>
        <w:ind w:firstLine="0"/>
        <w:rPr>
          <w:sz w:val="24"/>
          <w:szCs w:val="24"/>
        </w:rPr>
      </w:pPr>
      <w:r w:rsidRPr="0022751E">
        <w:rPr>
          <w:sz w:val="24"/>
          <w:szCs w:val="24"/>
        </w:rPr>
        <w:t xml:space="preserve">Численность населения на расчетный срок следует определять на основе данных о перспективах развития </w:t>
      </w:r>
      <w:r w:rsidR="0070379D">
        <w:rPr>
          <w:sz w:val="24"/>
          <w:szCs w:val="24"/>
        </w:rPr>
        <w:t>поселения</w:t>
      </w:r>
      <w:r w:rsidRPr="0022751E">
        <w:rPr>
          <w:sz w:val="24"/>
          <w:szCs w:val="24"/>
        </w:rPr>
        <w:t xml:space="preserve"> в системе расселения с учетом демографического прогноза естественного и механического прироста населения и маятниковых миграций.</w:t>
      </w:r>
    </w:p>
    <w:p w:rsidR="002D3BCC" w:rsidRPr="0022751E" w:rsidRDefault="002D3BCC" w:rsidP="00EC718E">
      <w:pPr>
        <w:pStyle w:val="a6"/>
        <w:spacing w:before="0" w:after="0" w:line="240" w:lineRule="auto"/>
        <w:ind w:firstLine="0"/>
        <w:rPr>
          <w:sz w:val="24"/>
          <w:szCs w:val="24"/>
        </w:rPr>
      </w:pPr>
      <w:r w:rsidRPr="0022751E">
        <w:rPr>
          <w:sz w:val="24"/>
          <w:szCs w:val="24"/>
        </w:rPr>
        <w:t>Перспективы развития села должны быть определены на основе схем территориального планирования муниципального района, генерального плана поселения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
    <w:p w:rsidR="002D3BCC" w:rsidRPr="0022751E" w:rsidRDefault="002D3BCC" w:rsidP="00EC718E">
      <w:pPr>
        <w:pStyle w:val="a6"/>
        <w:spacing w:before="0" w:after="0" w:line="240" w:lineRule="auto"/>
        <w:ind w:firstLine="0"/>
        <w:rPr>
          <w:sz w:val="24"/>
          <w:szCs w:val="24"/>
        </w:rPr>
      </w:pPr>
      <w:r w:rsidRPr="0022751E">
        <w:rPr>
          <w:sz w:val="24"/>
          <w:szCs w:val="24"/>
        </w:rPr>
        <w:t>Территориальное зонирование разрабатывается правилами землепользования и застройки с учетом:</w:t>
      </w:r>
    </w:p>
    <w:p w:rsidR="002D3BCC" w:rsidRPr="0022751E" w:rsidRDefault="002D3BCC" w:rsidP="00EC718E">
      <w:pPr>
        <w:pStyle w:val="a1"/>
        <w:spacing w:before="0" w:after="0"/>
        <w:ind w:left="0" w:firstLine="0"/>
        <w:rPr>
          <w:sz w:val="24"/>
          <w:szCs w:val="24"/>
        </w:rPr>
      </w:pPr>
      <w:r w:rsidRPr="0022751E">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D3BCC" w:rsidRPr="0022751E" w:rsidRDefault="002D3BCC" w:rsidP="00EC718E">
      <w:pPr>
        <w:pStyle w:val="a1"/>
        <w:spacing w:before="0" w:after="0"/>
        <w:ind w:left="0" w:firstLine="0"/>
        <w:rPr>
          <w:sz w:val="24"/>
          <w:szCs w:val="24"/>
        </w:rPr>
      </w:pPr>
      <w:r w:rsidRPr="0022751E">
        <w:rPr>
          <w:sz w:val="24"/>
          <w:szCs w:val="24"/>
        </w:rPr>
        <w:t>функциональных зон и параметров их планируемого развития, определенных генеральным планом поселения и схемой территориального планирования муниципального района;</w:t>
      </w:r>
    </w:p>
    <w:p w:rsidR="002D3BCC" w:rsidRPr="0022751E" w:rsidRDefault="002D3BCC" w:rsidP="00EC718E">
      <w:pPr>
        <w:pStyle w:val="a1"/>
        <w:spacing w:before="0" w:after="0"/>
        <w:ind w:left="0" w:firstLine="0"/>
        <w:rPr>
          <w:sz w:val="24"/>
          <w:szCs w:val="24"/>
        </w:rPr>
      </w:pPr>
      <w:r w:rsidRPr="0022751E">
        <w:rPr>
          <w:sz w:val="24"/>
          <w:szCs w:val="24"/>
        </w:rPr>
        <w:t>определенных настоящим нормативом территориальных зон;</w:t>
      </w:r>
    </w:p>
    <w:p w:rsidR="002D3BCC" w:rsidRPr="0022751E" w:rsidRDefault="002D3BCC" w:rsidP="00EC718E">
      <w:pPr>
        <w:pStyle w:val="a1"/>
        <w:spacing w:before="0" w:after="0"/>
        <w:ind w:left="0" w:firstLine="0"/>
        <w:rPr>
          <w:sz w:val="24"/>
          <w:szCs w:val="24"/>
        </w:rPr>
      </w:pPr>
      <w:r w:rsidRPr="0022751E">
        <w:rPr>
          <w:sz w:val="24"/>
          <w:szCs w:val="24"/>
        </w:rPr>
        <w:t>сложившейся планировки территории и существующего землепользования;</w:t>
      </w:r>
    </w:p>
    <w:p w:rsidR="002D3BCC" w:rsidRPr="0022751E" w:rsidRDefault="002D3BCC" w:rsidP="00EC718E">
      <w:pPr>
        <w:pStyle w:val="a1"/>
        <w:spacing w:before="0" w:after="0"/>
        <w:ind w:left="0" w:firstLine="0"/>
        <w:rPr>
          <w:sz w:val="24"/>
          <w:szCs w:val="24"/>
        </w:rPr>
      </w:pPr>
      <w:r w:rsidRPr="0022751E">
        <w:rPr>
          <w:sz w:val="24"/>
          <w:szCs w:val="24"/>
        </w:rPr>
        <w:t>планируемых изменений границ земель различных категорий;</w:t>
      </w:r>
    </w:p>
    <w:p w:rsidR="002D3BCC" w:rsidRPr="0022751E" w:rsidRDefault="002D3BCC" w:rsidP="00EC718E">
      <w:pPr>
        <w:pStyle w:val="a1"/>
        <w:spacing w:before="0" w:after="0"/>
        <w:ind w:left="0" w:firstLine="0"/>
        <w:rPr>
          <w:sz w:val="24"/>
          <w:szCs w:val="24"/>
        </w:rPr>
      </w:pPr>
      <w:r w:rsidRPr="0022751E">
        <w:rPr>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2D3BCC" w:rsidRPr="0022751E" w:rsidRDefault="002D3BCC" w:rsidP="00EC718E">
      <w:pPr>
        <w:pStyle w:val="a6"/>
        <w:spacing w:before="0" w:after="0" w:line="240" w:lineRule="auto"/>
        <w:ind w:firstLine="0"/>
        <w:rPr>
          <w:sz w:val="24"/>
          <w:szCs w:val="24"/>
        </w:rPr>
      </w:pPr>
      <w:r w:rsidRPr="0022751E">
        <w:rPr>
          <w:sz w:val="24"/>
          <w:szCs w:val="24"/>
        </w:rPr>
        <w:t>Границы территориальных зон могут устанавливаться по:</w:t>
      </w:r>
    </w:p>
    <w:p w:rsidR="002D3BCC" w:rsidRPr="0022751E" w:rsidRDefault="002D3BCC" w:rsidP="00EC718E">
      <w:pPr>
        <w:pStyle w:val="a1"/>
        <w:spacing w:before="0" w:after="0"/>
        <w:ind w:left="0" w:firstLine="0"/>
        <w:rPr>
          <w:sz w:val="24"/>
          <w:szCs w:val="24"/>
        </w:rPr>
      </w:pPr>
      <w:r w:rsidRPr="0022751E">
        <w:rPr>
          <w:sz w:val="24"/>
          <w:szCs w:val="24"/>
        </w:rPr>
        <w:t>линиям дорог, улиц, проездов, разделяющим транспортные потоки противоположных направлений;</w:t>
      </w:r>
    </w:p>
    <w:p w:rsidR="002D3BCC" w:rsidRPr="0022751E" w:rsidRDefault="002D3BCC" w:rsidP="00EC718E">
      <w:pPr>
        <w:pStyle w:val="a1"/>
        <w:spacing w:before="0" w:after="0"/>
        <w:ind w:left="0" w:firstLine="0"/>
        <w:rPr>
          <w:sz w:val="24"/>
          <w:szCs w:val="24"/>
        </w:rPr>
      </w:pPr>
      <w:r w:rsidRPr="0022751E">
        <w:rPr>
          <w:sz w:val="24"/>
          <w:szCs w:val="24"/>
        </w:rPr>
        <w:t>красным линиям;</w:t>
      </w:r>
    </w:p>
    <w:p w:rsidR="002D3BCC" w:rsidRPr="0022751E" w:rsidRDefault="002D3BCC" w:rsidP="00EC718E">
      <w:pPr>
        <w:pStyle w:val="a1"/>
        <w:spacing w:before="0" w:after="0"/>
        <w:ind w:left="0" w:firstLine="0"/>
        <w:rPr>
          <w:sz w:val="24"/>
          <w:szCs w:val="24"/>
        </w:rPr>
      </w:pPr>
      <w:r w:rsidRPr="0022751E">
        <w:rPr>
          <w:sz w:val="24"/>
          <w:szCs w:val="24"/>
        </w:rPr>
        <w:t>границам земельных участков;</w:t>
      </w:r>
    </w:p>
    <w:p w:rsidR="002D3BCC" w:rsidRPr="0022751E" w:rsidRDefault="002D3BCC" w:rsidP="00EC718E">
      <w:pPr>
        <w:pStyle w:val="a1"/>
        <w:spacing w:before="0" w:after="0"/>
        <w:ind w:left="0" w:firstLine="0"/>
        <w:rPr>
          <w:sz w:val="24"/>
          <w:szCs w:val="24"/>
        </w:rPr>
      </w:pPr>
      <w:r w:rsidRPr="0022751E">
        <w:rPr>
          <w:sz w:val="24"/>
          <w:szCs w:val="24"/>
        </w:rPr>
        <w:t xml:space="preserve">границам населенного пункта в пределах </w:t>
      </w:r>
      <w:r w:rsidR="0070379D">
        <w:rPr>
          <w:sz w:val="24"/>
          <w:szCs w:val="24"/>
        </w:rPr>
        <w:t>поселения</w:t>
      </w:r>
      <w:r w:rsidRPr="0022751E">
        <w:rPr>
          <w:sz w:val="24"/>
          <w:szCs w:val="24"/>
        </w:rPr>
        <w:t>;</w:t>
      </w:r>
    </w:p>
    <w:p w:rsidR="002D3BCC" w:rsidRPr="0022751E" w:rsidRDefault="002D3BCC" w:rsidP="00EC718E">
      <w:pPr>
        <w:pStyle w:val="a1"/>
        <w:spacing w:before="0" w:after="0"/>
        <w:ind w:left="0" w:firstLine="0"/>
        <w:rPr>
          <w:sz w:val="24"/>
          <w:szCs w:val="24"/>
        </w:rPr>
      </w:pPr>
      <w:r w:rsidRPr="0022751E">
        <w:rPr>
          <w:sz w:val="24"/>
          <w:szCs w:val="24"/>
        </w:rPr>
        <w:t>естественным границам природных объектов;</w:t>
      </w:r>
    </w:p>
    <w:p w:rsidR="002D3BCC" w:rsidRPr="0022751E" w:rsidRDefault="002D3BCC" w:rsidP="00EC718E">
      <w:pPr>
        <w:pStyle w:val="a1"/>
        <w:spacing w:before="0" w:after="0"/>
        <w:ind w:left="0" w:firstLine="0"/>
        <w:rPr>
          <w:sz w:val="24"/>
          <w:szCs w:val="24"/>
        </w:rPr>
      </w:pPr>
      <w:r w:rsidRPr="0022751E">
        <w:rPr>
          <w:sz w:val="24"/>
          <w:szCs w:val="24"/>
        </w:rPr>
        <w:t>иным границам.</w:t>
      </w:r>
    </w:p>
    <w:p w:rsidR="002D3BCC" w:rsidRPr="0022751E" w:rsidRDefault="002D3BCC" w:rsidP="00EC718E">
      <w:pPr>
        <w:pStyle w:val="a6"/>
        <w:spacing w:before="0" w:after="0" w:line="240" w:lineRule="auto"/>
        <w:ind w:firstLine="0"/>
        <w:rPr>
          <w:sz w:val="24"/>
          <w:szCs w:val="24"/>
        </w:rPr>
      </w:pPr>
      <w:r w:rsidRPr="0022751E">
        <w:rPr>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2D3BCC" w:rsidRPr="0022751E" w:rsidRDefault="002D3BCC" w:rsidP="00EC718E">
      <w:pPr>
        <w:pStyle w:val="a6"/>
        <w:spacing w:before="0" w:after="0" w:line="240" w:lineRule="auto"/>
        <w:ind w:firstLine="0"/>
        <w:rPr>
          <w:sz w:val="24"/>
          <w:szCs w:val="24"/>
        </w:rPr>
      </w:pPr>
      <w:r w:rsidRPr="0022751E">
        <w:rPr>
          <w:sz w:val="24"/>
          <w:szCs w:val="24"/>
        </w:rPr>
        <w:t xml:space="preserve">В результате градостроительного зонирования с учетом преимущественного функционального использования территории </w:t>
      </w:r>
      <w:r w:rsidR="0070379D">
        <w:rPr>
          <w:sz w:val="24"/>
          <w:szCs w:val="24"/>
        </w:rPr>
        <w:t>поселения</w:t>
      </w:r>
      <w:r w:rsidRPr="0022751E">
        <w:rPr>
          <w:sz w:val="24"/>
          <w:szCs w:val="24"/>
        </w:rPr>
        <w:t xml:space="preserve"> могут определяться следующие территориальные зоны:</w:t>
      </w:r>
    </w:p>
    <w:p w:rsidR="002D3BCC" w:rsidRPr="0022751E" w:rsidRDefault="002D3BCC" w:rsidP="00EC718E">
      <w:pPr>
        <w:pStyle w:val="a1"/>
        <w:spacing w:before="0" w:after="0"/>
        <w:ind w:left="0" w:firstLine="0"/>
        <w:rPr>
          <w:sz w:val="24"/>
          <w:szCs w:val="24"/>
        </w:rPr>
      </w:pPr>
      <w:r w:rsidRPr="0022751E">
        <w:rPr>
          <w:sz w:val="24"/>
          <w:szCs w:val="24"/>
        </w:rPr>
        <w:t>жилые;</w:t>
      </w:r>
    </w:p>
    <w:p w:rsidR="002D3BCC" w:rsidRPr="0022751E" w:rsidRDefault="002D3BCC" w:rsidP="00EC718E">
      <w:pPr>
        <w:pStyle w:val="a1"/>
        <w:spacing w:before="0" w:after="0"/>
        <w:ind w:left="0" w:firstLine="0"/>
        <w:rPr>
          <w:sz w:val="24"/>
          <w:szCs w:val="24"/>
        </w:rPr>
      </w:pPr>
      <w:r w:rsidRPr="0022751E">
        <w:rPr>
          <w:sz w:val="24"/>
          <w:szCs w:val="24"/>
        </w:rPr>
        <w:t>общественно-деловые;</w:t>
      </w:r>
    </w:p>
    <w:p w:rsidR="002D3BCC" w:rsidRPr="0022751E" w:rsidRDefault="002D3BCC" w:rsidP="00EC718E">
      <w:pPr>
        <w:pStyle w:val="a1"/>
        <w:spacing w:before="0" w:after="0"/>
        <w:ind w:left="0" w:firstLine="0"/>
        <w:rPr>
          <w:sz w:val="24"/>
          <w:szCs w:val="24"/>
        </w:rPr>
      </w:pPr>
      <w:r w:rsidRPr="0022751E">
        <w:rPr>
          <w:sz w:val="24"/>
          <w:szCs w:val="24"/>
        </w:rPr>
        <w:t>производственные;</w:t>
      </w:r>
    </w:p>
    <w:p w:rsidR="002D3BCC" w:rsidRPr="0022751E" w:rsidRDefault="002D3BCC" w:rsidP="00EC718E">
      <w:pPr>
        <w:pStyle w:val="a1"/>
        <w:spacing w:before="0" w:after="0"/>
        <w:ind w:left="0" w:firstLine="0"/>
        <w:rPr>
          <w:sz w:val="24"/>
          <w:szCs w:val="24"/>
        </w:rPr>
      </w:pPr>
      <w:r w:rsidRPr="0022751E">
        <w:rPr>
          <w:sz w:val="24"/>
          <w:szCs w:val="24"/>
        </w:rPr>
        <w:t>инженерной и транспортной инфраструктуры;</w:t>
      </w:r>
    </w:p>
    <w:p w:rsidR="002D3BCC" w:rsidRPr="0022751E" w:rsidRDefault="002D3BCC" w:rsidP="00EC718E">
      <w:pPr>
        <w:pStyle w:val="a1"/>
        <w:spacing w:before="0" w:after="0"/>
        <w:ind w:left="0" w:firstLine="0"/>
        <w:rPr>
          <w:sz w:val="24"/>
          <w:szCs w:val="24"/>
        </w:rPr>
      </w:pPr>
      <w:r w:rsidRPr="0022751E">
        <w:rPr>
          <w:sz w:val="24"/>
          <w:szCs w:val="24"/>
        </w:rPr>
        <w:t>сельскохозяйственного использования;</w:t>
      </w:r>
    </w:p>
    <w:p w:rsidR="002D3BCC" w:rsidRPr="0022751E" w:rsidRDefault="002D3BCC" w:rsidP="00EC718E">
      <w:pPr>
        <w:pStyle w:val="a1"/>
        <w:spacing w:before="0" w:after="0"/>
        <w:ind w:left="0" w:firstLine="0"/>
        <w:rPr>
          <w:sz w:val="24"/>
          <w:szCs w:val="24"/>
        </w:rPr>
      </w:pPr>
      <w:r w:rsidRPr="0022751E">
        <w:rPr>
          <w:sz w:val="24"/>
          <w:szCs w:val="24"/>
        </w:rPr>
        <w:t>рекреационного назначения;</w:t>
      </w:r>
    </w:p>
    <w:p w:rsidR="002D3BCC" w:rsidRPr="0022751E" w:rsidRDefault="002D3BCC" w:rsidP="00EC718E">
      <w:pPr>
        <w:pStyle w:val="a1"/>
        <w:spacing w:before="0" w:after="0"/>
        <w:ind w:left="0" w:firstLine="0"/>
        <w:rPr>
          <w:sz w:val="24"/>
          <w:szCs w:val="24"/>
        </w:rPr>
      </w:pPr>
      <w:r w:rsidRPr="0022751E">
        <w:rPr>
          <w:sz w:val="24"/>
          <w:szCs w:val="24"/>
        </w:rPr>
        <w:t>особо охраняемых территорий;</w:t>
      </w:r>
    </w:p>
    <w:p w:rsidR="002D3BCC" w:rsidRPr="0022751E" w:rsidRDefault="002D3BCC" w:rsidP="00EC718E">
      <w:pPr>
        <w:pStyle w:val="a1"/>
        <w:spacing w:before="0" w:after="0"/>
        <w:ind w:left="0" w:firstLine="0"/>
        <w:rPr>
          <w:sz w:val="24"/>
          <w:szCs w:val="24"/>
        </w:rPr>
      </w:pPr>
      <w:r w:rsidRPr="0022751E">
        <w:rPr>
          <w:sz w:val="24"/>
          <w:szCs w:val="24"/>
        </w:rPr>
        <w:t>специального назначения;</w:t>
      </w:r>
    </w:p>
    <w:p w:rsidR="002D3BCC" w:rsidRPr="0022751E" w:rsidRDefault="002D3BCC" w:rsidP="00EC718E">
      <w:pPr>
        <w:pStyle w:val="a1"/>
        <w:spacing w:before="0" w:after="0"/>
        <w:ind w:left="0" w:firstLine="0"/>
        <w:rPr>
          <w:sz w:val="24"/>
          <w:szCs w:val="24"/>
        </w:rPr>
      </w:pPr>
      <w:r w:rsidRPr="0022751E">
        <w:rPr>
          <w:sz w:val="24"/>
          <w:szCs w:val="24"/>
        </w:rPr>
        <w:t>иные виды территориальных зон.</w:t>
      </w:r>
    </w:p>
    <w:p w:rsidR="002D3BCC" w:rsidRPr="0022751E" w:rsidRDefault="002D3BCC" w:rsidP="00EC718E">
      <w:pPr>
        <w:pStyle w:val="a6"/>
        <w:spacing w:before="0" w:after="0" w:line="240" w:lineRule="auto"/>
        <w:ind w:firstLine="0"/>
        <w:rPr>
          <w:sz w:val="24"/>
          <w:szCs w:val="24"/>
        </w:rPr>
      </w:pPr>
      <w:r w:rsidRPr="0022751E">
        <w:rPr>
          <w:sz w:val="24"/>
          <w:szCs w:val="24"/>
        </w:rPr>
        <w:lastRenderedPageBreak/>
        <w:t xml:space="preserve">Помимо предусмотренных зон органом местного самоуправления могут устанавливаться иные виды функциональных зон, выделяемые с учетом особенностей использования земельных участков и объектов капитального строительства. </w:t>
      </w:r>
    </w:p>
    <w:p w:rsidR="002D3BCC" w:rsidRPr="0022751E" w:rsidRDefault="002D3BCC" w:rsidP="00EC718E">
      <w:pPr>
        <w:pStyle w:val="a6"/>
        <w:spacing w:before="0" w:after="0" w:line="240" w:lineRule="auto"/>
        <w:ind w:firstLine="0"/>
        <w:rPr>
          <w:sz w:val="24"/>
          <w:szCs w:val="24"/>
        </w:rPr>
      </w:pPr>
      <w:r w:rsidRPr="0022751E">
        <w:rPr>
          <w:sz w:val="24"/>
          <w:szCs w:val="24"/>
        </w:rPr>
        <w:t>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rsidR="002D3BCC" w:rsidRPr="0022751E" w:rsidRDefault="002D3BCC" w:rsidP="00EC718E">
      <w:pPr>
        <w:pStyle w:val="a6"/>
        <w:spacing w:before="0" w:after="0" w:line="240" w:lineRule="auto"/>
        <w:ind w:firstLine="0"/>
        <w:rPr>
          <w:sz w:val="24"/>
          <w:szCs w:val="24"/>
        </w:rPr>
      </w:pPr>
      <w:r w:rsidRPr="0022751E">
        <w:rPr>
          <w:sz w:val="24"/>
          <w:szCs w:val="24"/>
        </w:rPr>
        <w:t xml:space="preserve">При планировании развития территории устанавливаются зоны с особыми условиями использования территорий: </w:t>
      </w:r>
    </w:p>
    <w:p w:rsidR="002D3BCC" w:rsidRPr="0022751E" w:rsidRDefault="002D3BCC" w:rsidP="00EC718E">
      <w:pPr>
        <w:pStyle w:val="a1"/>
        <w:spacing w:before="0" w:after="0"/>
        <w:ind w:left="0" w:firstLine="0"/>
        <w:rPr>
          <w:sz w:val="24"/>
          <w:szCs w:val="24"/>
        </w:rPr>
      </w:pPr>
      <w:r w:rsidRPr="0022751E">
        <w:rPr>
          <w:sz w:val="24"/>
          <w:szCs w:val="24"/>
        </w:rPr>
        <w:t>охранные</w:t>
      </w:r>
      <w:r w:rsidR="000211C1" w:rsidRPr="0022751E">
        <w:rPr>
          <w:sz w:val="24"/>
          <w:szCs w:val="24"/>
        </w:rPr>
        <w:t xml:space="preserve"> зоны</w:t>
      </w:r>
      <w:r w:rsidRPr="0022751E">
        <w:rPr>
          <w:sz w:val="24"/>
          <w:szCs w:val="24"/>
        </w:rPr>
        <w:t xml:space="preserve">, </w:t>
      </w:r>
    </w:p>
    <w:p w:rsidR="002D3BCC" w:rsidRPr="0022751E" w:rsidRDefault="002D3BCC" w:rsidP="00EC718E">
      <w:pPr>
        <w:pStyle w:val="a1"/>
        <w:spacing w:before="0" w:after="0"/>
        <w:ind w:left="0" w:firstLine="0"/>
        <w:rPr>
          <w:sz w:val="24"/>
          <w:szCs w:val="24"/>
        </w:rPr>
      </w:pPr>
      <w:r w:rsidRPr="0022751E">
        <w:rPr>
          <w:sz w:val="24"/>
          <w:szCs w:val="24"/>
        </w:rPr>
        <w:t xml:space="preserve">санитарно-защитные зоны, </w:t>
      </w:r>
    </w:p>
    <w:p w:rsidR="002D3BCC" w:rsidRPr="0022751E" w:rsidRDefault="002D3BCC" w:rsidP="00EC718E">
      <w:pPr>
        <w:pStyle w:val="a1"/>
        <w:spacing w:before="0" w:after="0"/>
        <w:ind w:left="0" w:firstLine="0"/>
        <w:rPr>
          <w:sz w:val="24"/>
          <w:szCs w:val="24"/>
        </w:rPr>
      </w:pPr>
      <w:r w:rsidRPr="0022751E">
        <w:rPr>
          <w:sz w:val="24"/>
          <w:szCs w:val="24"/>
        </w:rPr>
        <w:t>зоны охраны объектов культурного наследия (памятников истории и культуры),</w:t>
      </w:r>
    </w:p>
    <w:p w:rsidR="002D3BCC" w:rsidRPr="0022751E" w:rsidRDefault="002D3BCC" w:rsidP="00EC718E">
      <w:pPr>
        <w:pStyle w:val="a1"/>
        <w:spacing w:before="0" w:after="0"/>
        <w:ind w:left="0" w:firstLine="0"/>
        <w:rPr>
          <w:sz w:val="24"/>
          <w:szCs w:val="24"/>
        </w:rPr>
      </w:pPr>
      <w:proofErr w:type="spellStart"/>
      <w:r w:rsidRPr="0022751E">
        <w:rPr>
          <w:sz w:val="24"/>
          <w:szCs w:val="24"/>
        </w:rPr>
        <w:t>водоохранные</w:t>
      </w:r>
      <w:proofErr w:type="spellEnd"/>
      <w:r w:rsidRPr="0022751E">
        <w:rPr>
          <w:sz w:val="24"/>
          <w:szCs w:val="24"/>
        </w:rPr>
        <w:t xml:space="preserve"> зоны, </w:t>
      </w:r>
    </w:p>
    <w:p w:rsidR="002D3BCC" w:rsidRPr="0022751E" w:rsidRDefault="002D3BCC" w:rsidP="00EC718E">
      <w:pPr>
        <w:pStyle w:val="a1"/>
        <w:spacing w:before="0" w:after="0"/>
        <w:ind w:left="0" w:firstLine="0"/>
        <w:rPr>
          <w:sz w:val="24"/>
          <w:szCs w:val="24"/>
        </w:rPr>
      </w:pPr>
      <w:r w:rsidRPr="0022751E">
        <w:rPr>
          <w:sz w:val="24"/>
          <w:szCs w:val="24"/>
        </w:rPr>
        <w:t>зоны затопления, подтопления,</w:t>
      </w:r>
    </w:p>
    <w:p w:rsidR="002D3BCC" w:rsidRPr="0022751E" w:rsidRDefault="002D3BCC" w:rsidP="00EC718E">
      <w:pPr>
        <w:pStyle w:val="a1"/>
        <w:spacing w:before="0" w:after="0"/>
        <w:ind w:left="0" w:firstLine="0"/>
        <w:rPr>
          <w:sz w:val="24"/>
          <w:szCs w:val="24"/>
        </w:rPr>
      </w:pPr>
      <w:r w:rsidRPr="0022751E">
        <w:rPr>
          <w:sz w:val="24"/>
          <w:szCs w:val="24"/>
        </w:rPr>
        <w:t xml:space="preserve">зоны санитарной охраны источников питьевого и хозяйственно-бытового водоснабжения, </w:t>
      </w:r>
    </w:p>
    <w:p w:rsidR="002D3BCC" w:rsidRPr="0022751E" w:rsidRDefault="002D3BCC" w:rsidP="00EC718E">
      <w:pPr>
        <w:pStyle w:val="a1"/>
        <w:spacing w:before="0" w:after="0"/>
        <w:ind w:left="0" w:firstLine="0"/>
        <w:rPr>
          <w:sz w:val="24"/>
          <w:szCs w:val="24"/>
        </w:rPr>
      </w:pPr>
      <w:r w:rsidRPr="0022751E">
        <w:rPr>
          <w:sz w:val="24"/>
          <w:szCs w:val="24"/>
        </w:rPr>
        <w:t xml:space="preserve">зоны охраняемых объектов, </w:t>
      </w:r>
    </w:p>
    <w:p w:rsidR="002D3BCC" w:rsidRPr="0022751E" w:rsidRDefault="002D3BCC" w:rsidP="00EC718E">
      <w:pPr>
        <w:pStyle w:val="a1"/>
        <w:spacing w:before="0" w:after="0"/>
        <w:ind w:left="0" w:firstLine="0"/>
        <w:rPr>
          <w:sz w:val="24"/>
          <w:szCs w:val="24"/>
        </w:rPr>
      </w:pPr>
      <w:r w:rsidRPr="0022751E">
        <w:rPr>
          <w:sz w:val="24"/>
          <w:szCs w:val="24"/>
        </w:rPr>
        <w:t xml:space="preserve">иные зоны, устанавливаемые в соответствии с законодательством РФ, в том числе зоны месторождений полезных ископаемых, рыбоохранные зоны, рыб хозяйственные заповедные </w:t>
      </w:r>
      <w:r w:rsidR="00803BA3" w:rsidRPr="0022751E">
        <w:rPr>
          <w:sz w:val="24"/>
          <w:szCs w:val="24"/>
        </w:rPr>
        <w:t>зоны, зоны</w:t>
      </w:r>
      <w:r w:rsidRPr="0022751E">
        <w:rPr>
          <w:sz w:val="24"/>
          <w:szCs w:val="24"/>
        </w:rPr>
        <w:t xml:space="preserve"> развития опасных геологических процессов.</w:t>
      </w:r>
    </w:p>
    <w:p w:rsidR="002D3BCC" w:rsidRPr="0022751E" w:rsidRDefault="002D3BCC" w:rsidP="00EC718E">
      <w:pPr>
        <w:pStyle w:val="a6"/>
        <w:spacing w:before="0" w:after="0" w:line="240" w:lineRule="auto"/>
        <w:ind w:firstLine="0"/>
        <w:rPr>
          <w:sz w:val="24"/>
          <w:szCs w:val="24"/>
        </w:rPr>
      </w:pPr>
      <w:r w:rsidRPr="0022751E">
        <w:rPr>
          <w:sz w:val="24"/>
          <w:szCs w:val="24"/>
        </w:rPr>
        <w:t>Границы улично-дорожной сети должны быть обозначены красными линиями, которые отделяют эти территории от других зон. Размещение объектов капитального строительства в пределах красных линий на участках улично-дорожной сети не допускается. Разбивочный чертеж красных линий разрабатывается в составе проекта планировки территорий.</w:t>
      </w:r>
    </w:p>
    <w:p w:rsidR="002D3BCC" w:rsidRPr="0022751E" w:rsidRDefault="002D3BCC" w:rsidP="00EC718E">
      <w:pPr>
        <w:pStyle w:val="a6"/>
        <w:spacing w:before="0" w:after="0" w:line="240" w:lineRule="auto"/>
        <w:ind w:firstLine="0"/>
        <w:rPr>
          <w:sz w:val="24"/>
          <w:szCs w:val="24"/>
        </w:rPr>
      </w:pPr>
      <w:r w:rsidRPr="0022751E">
        <w:rPr>
          <w:sz w:val="24"/>
          <w:szCs w:val="24"/>
        </w:rPr>
        <w:t>Для коммуникаций и сооружений внешнего транспорта (автомобильного,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2D3BCC" w:rsidRPr="0022751E" w:rsidRDefault="002D3BCC" w:rsidP="00EC718E">
      <w:pPr>
        <w:pStyle w:val="a6"/>
        <w:spacing w:before="0" w:after="0" w:line="240" w:lineRule="auto"/>
        <w:ind w:firstLine="0"/>
        <w:rPr>
          <w:sz w:val="24"/>
          <w:szCs w:val="24"/>
        </w:rPr>
      </w:pPr>
      <w:r w:rsidRPr="0022751E">
        <w:rPr>
          <w:sz w:val="24"/>
          <w:szCs w:val="24"/>
        </w:rPr>
        <w:t xml:space="preserve">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 </w:t>
      </w:r>
    </w:p>
    <w:p w:rsidR="002D3BCC" w:rsidRPr="0022751E" w:rsidRDefault="002D3BCC" w:rsidP="00EC718E">
      <w:pPr>
        <w:pStyle w:val="a6"/>
        <w:spacing w:before="0" w:after="0" w:line="240" w:lineRule="auto"/>
        <w:ind w:firstLine="0"/>
        <w:rPr>
          <w:sz w:val="24"/>
          <w:szCs w:val="24"/>
        </w:rPr>
      </w:pPr>
      <w:r w:rsidRPr="0022751E">
        <w:rPr>
          <w:sz w:val="24"/>
          <w:szCs w:val="24"/>
        </w:rPr>
        <w:t xml:space="preserve">Планировочное структурное зонирование территории </w:t>
      </w:r>
      <w:r w:rsidR="0070379D">
        <w:rPr>
          <w:sz w:val="24"/>
          <w:szCs w:val="24"/>
        </w:rPr>
        <w:t>поселения</w:t>
      </w:r>
      <w:r w:rsidRPr="0022751E">
        <w:rPr>
          <w:sz w:val="24"/>
          <w:szCs w:val="24"/>
        </w:rPr>
        <w:t xml:space="preserve"> должно предусматривать:</w:t>
      </w:r>
    </w:p>
    <w:p w:rsidR="002D3BCC" w:rsidRPr="0022751E" w:rsidRDefault="002D3BCC" w:rsidP="00EC718E">
      <w:pPr>
        <w:pStyle w:val="a1"/>
        <w:spacing w:before="0" w:after="0"/>
        <w:ind w:left="0" w:firstLine="0"/>
        <w:rPr>
          <w:sz w:val="24"/>
          <w:szCs w:val="24"/>
        </w:rPr>
      </w:pPr>
      <w:r w:rsidRPr="0022751E">
        <w:rPr>
          <w:sz w:val="24"/>
          <w:szCs w:val="24"/>
        </w:rPr>
        <w:t>взаимосвязь территориальных зон и структурных планировочных элементов (жилой застройки, участков отдельных зданий и сооружений) с учетом их допустимой совместимости;</w:t>
      </w:r>
    </w:p>
    <w:p w:rsidR="002D3BCC" w:rsidRPr="0022751E" w:rsidRDefault="002D3BCC" w:rsidP="00EC718E">
      <w:pPr>
        <w:pStyle w:val="a1"/>
        <w:spacing w:before="0" w:after="0"/>
        <w:ind w:left="0" w:firstLine="0"/>
        <w:rPr>
          <w:sz w:val="24"/>
          <w:szCs w:val="24"/>
        </w:rPr>
      </w:pPr>
      <w:r w:rsidRPr="0022751E">
        <w:rPr>
          <w:sz w:val="24"/>
          <w:szCs w:val="24"/>
        </w:rPr>
        <w:t>доступность объектов, расположенных на территории сельского поселения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действующих нормативно-правовых документов и настоящих нормативов;</w:t>
      </w:r>
    </w:p>
    <w:p w:rsidR="002D3BCC" w:rsidRPr="0022751E" w:rsidRDefault="002D3BCC" w:rsidP="00EC718E">
      <w:pPr>
        <w:pStyle w:val="a1"/>
        <w:spacing w:before="0" w:after="0"/>
        <w:ind w:left="0" w:firstLine="0"/>
        <w:rPr>
          <w:sz w:val="24"/>
          <w:szCs w:val="24"/>
        </w:rPr>
      </w:pPr>
      <w:r w:rsidRPr="0022751E">
        <w:rPr>
          <w:sz w:val="24"/>
          <w:szCs w:val="24"/>
        </w:rPr>
        <w:t>эффективное использование территории с учетом ее градостроительной ценности, допустимой плотности застройки, размеров земельных участков;</w:t>
      </w:r>
    </w:p>
    <w:p w:rsidR="002D3BCC" w:rsidRPr="0022751E" w:rsidRDefault="002D3BCC" w:rsidP="00EC718E">
      <w:pPr>
        <w:pStyle w:val="a1"/>
        <w:spacing w:before="0" w:after="0"/>
        <w:ind w:left="0" w:firstLine="0"/>
        <w:rPr>
          <w:sz w:val="24"/>
          <w:szCs w:val="24"/>
        </w:rPr>
      </w:pPr>
      <w:r w:rsidRPr="0022751E">
        <w:rPr>
          <w:sz w:val="24"/>
          <w:szCs w:val="24"/>
        </w:rPr>
        <w:t>организацию системы общественных центров сельского поселения в увязке с транспортно-коммуникационными узлами и градостроительными решениями, обусловленными соответствующими системами расселения;</w:t>
      </w:r>
    </w:p>
    <w:p w:rsidR="002D3BCC" w:rsidRPr="0022751E" w:rsidRDefault="002D3BCC" w:rsidP="00EC718E">
      <w:pPr>
        <w:pStyle w:val="a1"/>
        <w:spacing w:before="0" w:after="0"/>
        <w:ind w:left="0" w:firstLine="0"/>
        <w:rPr>
          <w:sz w:val="24"/>
          <w:szCs w:val="24"/>
        </w:rPr>
      </w:pPr>
      <w:r w:rsidRPr="0022751E">
        <w:rPr>
          <w:sz w:val="24"/>
          <w:szCs w:val="24"/>
        </w:rPr>
        <w:t>сохранение объектов культурного наследия, исторической планировки и застройки;</w:t>
      </w:r>
    </w:p>
    <w:p w:rsidR="002D3BCC" w:rsidRPr="0022751E" w:rsidRDefault="002D3BCC" w:rsidP="00EC718E">
      <w:pPr>
        <w:pStyle w:val="a1"/>
        <w:spacing w:before="0" w:after="0"/>
        <w:ind w:left="0" w:firstLine="0"/>
        <w:rPr>
          <w:sz w:val="24"/>
          <w:szCs w:val="24"/>
        </w:rPr>
      </w:pPr>
      <w:r w:rsidRPr="0022751E">
        <w:rPr>
          <w:sz w:val="24"/>
          <w:szCs w:val="24"/>
        </w:rPr>
        <w:t>сохранение и развитие природного комплекса сельского поселения;</w:t>
      </w:r>
    </w:p>
    <w:p w:rsidR="002D3BCC" w:rsidRPr="0022751E" w:rsidRDefault="002D3BCC" w:rsidP="00EC718E">
      <w:pPr>
        <w:pStyle w:val="a1"/>
        <w:spacing w:before="0" w:after="0"/>
        <w:ind w:left="0" w:firstLine="0"/>
        <w:rPr>
          <w:sz w:val="24"/>
          <w:szCs w:val="24"/>
        </w:rPr>
      </w:pPr>
      <w:r w:rsidRPr="0022751E">
        <w:rPr>
          <w:sz w:val="24"/>
          <w:szCs w:val="24"/>
        </w:rPr>
        <w:t>рациональное решение систем жизнеобеспечения.</w:t>
      </w:r>
    </w:p>
    <w:p w:rsidR="000A265D" w:rsidRPr="0022751E" w:rsidRDefault="002D3BCC" w:rsidP="00EC718E">
      <w:pPr>
        <w:pStyle w:val="a6"/>
        <w:spacing w:before="0" w:after="0" w:line="240" w:lineRule="auto"/>
        <w:ind w:firstLine="0"/>
        <w:rPr>
          <w:sz w:val="24"/>
          <w:szCs w:val="24"/>
        </w:rPr>
      </w:pPr>
      <w:r w:rsidRPr="0022751E">
        <w:rPr>
          <w:sz w:val="24"/>
          <w:szCs w:val="24"/>
        </w:rPr>
        <w:t xml:space="preserve">Размещение объектов во всех зонах на территории </w:t>
      </w:r>
      <w:r w:rsidR="0070379D">
        <w:rPr>
          <w:sz w:val="24"/>
          <w:szCs w:val="24"/>
        </w:rPr>
        <w:t>поселения</w:t>
      </w:r>
      <w:r w:rsidRPr="0022751E">
        <w:rPr>
          <w:sz w:val="24"/>
          <w:szCs w:val="24"/>
        </w:rPr>
        <w:t xml:space="preserve"> производится в соответствии с утвержденным генеральным планом поселения.</w:t>
      </w:r>
    </w:p>
    <w:p w:rsidR="00D51420" w:rsidRPr="0022751E" w:rsidRDefault="00D51420" w:rsidP="00EC718E">
      <w:pPr>
        <w:pStyle w:val="11"/>
        <w:spacing w:before="0" w:after="0"/>
        <w:ind w:left="0" w:right="0" w:firstLine="0"/>
      </w:pPr>
      <w:bookmarkStart w:id="14" w:name="_Toc451421330"/>
      <w:bookmarkStart w:id="15" w:name="_Toc482889790"/>
      <w:bookmarkStart w:id="16" w:name="_Toc507872413"/>
      <w:r w:rsidRPr="0022751E">
        <w:lastRenderedPageBreak/>
        <w:t>Расчетные показатели обеспеченности объектов местного значения</w:t>
      </w:r>
      <w:bookmarkEnd w:id="14"/>
      <w:bookmarkEnd w:id="15"/>
      <w:bookmarkEnd w:id="16"/>
    </w:p>
    <w:p w:rsidR="00D51420" w:rsidRPr="0022751E" w:rsidRDefault="009142DC" w:rsidP="00EC718E">
      <w:pPr>
        <w:pStyle w:val="111"/>
        <w:spacing w:before="0" w:after="0"/>
        <w:ind w:left="0" w:firstLine="0"/>
      </w:pPr>
      <w:bookmarkStart w:id="17" w:name="_Toc451421331"/>
      <w:r>
        <w:t xml:space="preserve"> </w:t>
      </w:r>
      <w:bookmarkStart w:id="18" w:name="_Toc482889791"/>
      <w:bookmarkStart w:id="19" w:name="_Toc507872414"/>
      <w:r w:rsidR="00D51420" w:rsidRPr="0022751E">
        <w:t>Расчетные показатели объектов жилищного назначения</w:t>
      </w:r>
      <w:bookmarkEnd w:id="17"/>
      <w:bookmarkEnd w:id="18"/>
      <w:bookmarkEnd w:id="19"/>
    </w:p>
    <w:p w:rsidR="00D51420" w:rsidRPr="0022751E" w:rsidRDefault="00A4721F" w:rsidP="00EC718E">
      <w:pPr>
        <w:pStyle w:val="1111"/>
        <w:numPr>
          <w:ilvl w:val="0"/>
          <w:numId w:val="0"/>
        </w:numPr>
        <w:spacing w:before="0" w:after="0"/>
      </w:pPr>
      <w:bookmarkStart w:id="20" w:name="_Toc451421332"/>
      <w:bookmarkStart w:id="21" w:name="_Toc482889792"/>
      <w:r>
        <w:t xml:space="preserve">         </w:t>
      </w:r>
      <w:r w:rsidR="00D51420" w:rsidRPr="0022751E">
        <w:t>Общие требования</w:t>
      </w:r>
      <w:bookmarkEnd w:id="20"/>
      <w:bookmarkEnd w:id="21"/>
    </w:p>
    <w:p w:rsidR="00D51420" w:rsidRPr="0022751E" w:rsidRDefault="00D51420" w:rsidP="00EC718E">
      <w:pPr>
        <w:pStyle w:val="a6"/>
        <w:spacing w:before="0" w:after="0" w:line="240" w:lineRule="auto"/>
        <w:ind w:firstLine="0"/>
        <w:rPr>
          <w:sz w:val="24"/>
          <w:szCs w:val="24"/>
        </w:rPr>
      </w:pPr>
      <w:r w:rsidRPr="0022751E">
        <w:rPr>
          <w:sz w:val="24"/>
          <w:szCs w:val="24"/>
        </w:rPr>
        <w:t>Жилые зоны предназначены для размещения жилой застройки домами усадебного типа, коттеджного типа, блокированными домами, многоквартирными, в том числе секционными домами, а также иными зданиями, предназначенными для постоянного и временного (общежития) проживания населения.</w:t>
      </w:r>
    </w:p>
    <w:p w:rsidR="00861A72" w:rsidRPr="0022751E" w:rsidRDefault="00861A72" w:rsidP="00EC718E">
      <w:pPr>
        <w:pStyle w:val="a6"/>
        <w:spacing w:before="0" w:after="0" w:line="240" w:lineRule="auto"/>
        <w:ind w:firstLine="0"/>
        <w:rPr>
          <w:sz w:val="24"/>
          <w:szCs w:val="24"/>
        </w:rPr>
      </w:pPr>
      <w:r w:rsidRPr="0022751E">
        <w:rPr>
          <w:sz w:val="24"/>
          <w:szCs w:val="24"/>
        </w:rPr>
        <w:t xml:space="preserve">При проектировании территории жилой застройки сельских поселений необходимо учитывать статус, величину поселений, место в системе расселения, выполняемые ими функции в единой системе </w:t>
      </w:r>
      <w:r w:rsidR="009613DF">
        <w:rPr>
          <w:sz w:val="24"/>
          <w:szCs w:val="24"/>
        </w:rPr>
        <w:t>Амурской</w:t>
      </w:r>
      <w:r w:rsidR="00B24451">
        <w:rPr>
          <w:sz w:val="24"/>
          <w:szCs w:val="24"/>
        </w:rPr>
        <w:t xml:space="preserve"> области,</w:t>
      </w:r>
      <w:r w:rsidRPr="0022751E">
        <w:rPr>
          <w:sz w:val="24"/>
          <w:szCs w:val="24"/>
        </w:rPr>
        <w:t xml:space="preserve"> сложившиеся производственные и социальные межселенные связи, транспортную инфраструктуру, а также условия традиционного хозяйствования коренного населения.</w:t>
      </w:r>
    </w:p>
    <w:p w:rsidR="00861A72" w:rsidRPr="0022751E" w:rsidRDefault="00861A72" w:rsidP="00EC718E">
      <w:pPr>
        <w:pStyle w:val="a6"/>
        <w:spacing w:before="0" w:after="0" w:line="240" w:lineRule="auto"/>
        <w:ind w:firstLine="0"/>
        <w:rPr>
          <w:sz w:val="24"/>
          <w:szCs w:val="24"/>
        </w:rPr>
      </w:pPr>
      <w:r w:rsidRPr="0022751E">
        <w:rPr>
          <w:sz w:val="24"/>
          <w:szCs w:val="24"/>
        </w:rPr>
        <w:t>В жилой зоне сельских населенных пунктов следует предусматривать индивидуальные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w:t>
      </w:r>
    </w:p>
    <w:p w:rsidR="00861A72" w:rsidRPr="0022751E" w:rsidRDefault="00861A72" w:rsidP="00EC718E">
      <w:pPr>
        <w:pStyle w:val="a6"/>
        <w:spacing w:before="0" w:after="0" w:line="240" w:lineRule="auto"/>
        <w:ind w:firstLine="0"/>
        <w:rPr>
          <w:sz w:val="24"/>
          <w:szCs w:val="24"/>
        </w:rPr>
      </w:pPr>
      <w:r w:rsidRPr="0022751E">
        <w:rPr>
          <w:sz w:val="24"/>
          <w:szCs w:val="24"/>
        </w:rPr>
        <w:t>Преимущественным типом застройки в сельских поселениях являются индивидуальные жилые дома усадебного типа (одноквартирные и двухквартирные блокированные).</w:t>
      </w:r>
    </w:p>
    <w:p w:rsidR="00861A72" w:rsidRPr="0022751E" w:rsidRDefault="00861A72" w:rsidP="00EC718E">
      <w:pPr>
        <w:pStyle w:val="a6"/>
        <w:spacing w:before="0" w:after="0" w:line="240" w:lineRule="auto"/>
        <w:ind w:firstLine="0"/>
        <w:rPr>
          <w:sz w:val="24"/>
          <w:szCs w:val="24"/>
        </w:rPr>
      </w:pPr>
      <w:r w:rsidRPr="0022751E">
        <w:rPr>
          <w:sz w:val="24"/>
          <w:szCs w:val="24"/>
        </w:rPr>
        <w:t>В сельских населенных пунктах рекомендуется проектировать, как правило, одно-, двухэтажную застройку. Застройку до 3 этажей допускается использовать в особых случаях при обосновании экономической целесообразности ее применения, а также в зависимости от возможностей эксплуатационных, инженерных и пожарных служб населенного пункта.</w:t>
      </w:r>
    </w:p>
    <w:p w:rsidR="001D65F4" w:rsidRPr="0022751E" w:rsidRDefault="001D65F4" w:rsidP="00EC718E">
      <w:pPr>
        <w:pStyle w:val="111"/>
        <w:spacing w:before="0" w:after="0"/>
        <w:ind w:left="0" w:firstLine="0"/>
      </w:pPr>
      <w:bookmarkStart w:id="22" w:name="_Toc482889793"/>
      <w:bookmarkStart w:id="23" w:name="_Toc507872415"/>
      <w:r w:rsidRPr="0022751E">
        <w:rPr>
          <w:rFonts w:eastAsia="Times New Roman"/>
          <w:lang w:eastAsia="ru-RU"/>
        </w:rPr>
        <w:t xml:space="preserve">Расчетные </w:t>
      </w:r>
      <w:r w:rsidRPr="00A4721F">
        <w:t>показатели</w:t>
      </w:r>
      <w:r w:rsidRPr="0022751E">
        <w:rPr>
          <w:rFonts w:eastAsia="Times New Roman"/>
          <w:lang w:eastAsia="ru-RU"/>
        </w:rPr>
        <w:t xml:space="preserve"> в сфере жилищного обеспечения</w:t>
      </w:r>
      <w:bookmarkEnd w:id="22"/>
      <w:bookmarkEnd w:id="23"/>
    </w:p>
    <w:p w:rsidR="00861A72" w:rsidRPr="0022751E" w:rsidRDefault="00861A72" w:rsidP="00EC718E">
      <w:pPr>
        <w:pStyle w:val="a6"/>
        <w:spacing w:before="0" w:after="0" w:line="240" w:lineRule="auto"/>
        <w:ind w:firstLine="0"/>
        <w:rPr>
          <w:sz w:val="24"/>
          <w:szCs w:val="24"/>
        </w:rPr>
      </w:pPr>
      <w:r w:rsidRPr="0022751E">
        <w:rPr>
          <w:sz w:val="24"/>
          <w:szCs w:val="24"/>
        </w:rPr>
        <w:t xml:space="preserve">Для предварительного определения потребности в жилой территории сельского населенного пункта следует принимать укрупненные показатели в соответствии с таблицей </w:t>
      </w:r>
      <w:r w:rsidR="003321A4" w:rsidRPr="003321A4">
        <w:rPr>
          <w:sz w:val="24"/>
          <w:szCs w:val="24"/>
        </w:rPr>
        <w:t>1.2.</w:t>
      </w:r>
      <w:r w:rsidR="00B24451" w:rsidRPr="003321A4">
        <w:rPr>
          <w:sz w:val="24"/>
          <w:szCs w:val="24"/>
        </w:rPr>
        <w:t>2. -</w:t>
      </w:r>
      <w:r w:rsidR="003321A4" w:rsidRPr="003321A4">
        <w:rPr>
          <w:sz w:val="24"/>
          <w:szCs w:val="24"/>
        </w:rPr>
        <w:t>1</w:t>
      </w:r>
      <w:r w:rsidRPr="0022751E">
        <w:rPr>
          <w:sz w:val="24"/>
          <w:szCs w:val="24"/>
        </w:rPr>
        <w:t>.</w:t>
      </w:r>
    </w:p>
    <w:p w:rsidR="001F2B43" w:rsidRPr="0022751E" w:rsidRDefault="009142DC" w:rsidP="00EC718E">
      <w:pPr>
        <w:spacing w:before="0" w:after="0" w:line="240" w:lineRule="auto"/>
        <w:ind w:firstLine="0"/>
        <w:rPr>
          <w:sz w:val="24"/>
          <w:szCs w:val="24"/>
        </w:rPr>
      </w:pPr>
      <w:r>
        <w:rPr>
          <w:sz w:val="24"/>
          <w:szCs w:val="24"/>
        </w:rPr>
        <w:t>Т</w:t>
      </w:r>
      <w:r w:rsidRPr="0022751E">
        <w:rPr>
          <w:sz w:val="24"/>
          <w:szCs w:val="24"/>
        </w:rPr>
        <w:t>аблиц</w:t>
      </w:r>
      <w:r>
        <w:rPr>
          <w:sz w:val="24"/>
          <w:szCs w:val="24"/>
        </w:rPr>
        <w:t>а</w:t>
      </w:r>
      <w:r w:rsidR="003321A4">
        <w:rPr>
          <w:sz w:val="24"/>
          <w:szCs w:val="24"/>
        </w:rPr>
        <w:t xml:space="preserve"> 1.2.</w:t>
      </w:r>
      <w:r w:rsidR="00B24451">
        <w:rPr>
          <w:sz w:val="24"/>
          <w:szCs w:val="24"/>
        </w:rPr>
        <w:t>2. -</w:t>
      </w:r>
      <w:r w:rsidR="003321A4">
        <w:rPr>
          <w:sz w:val="24"/>
          <w:szCs w:val="24"/>
        </w:rPr>
        <w:t>1.</w:t>
      </w:r>
      <w:r>
        <w:rPr>
          <w:sz w:val="24"/>
          <w:szCs w:val="24"/>
        </w:rPr>
        <w:t xml:space="preserve"> </w:t>
      </w:r>
      <w:r w:rsidR="00861A72" w:rsidRPr="0022751E">
        <w:rPr>
          <w:sz w:val="24"/>
          <w:szCs w:val="24"/>
        </w:rPr>
        <w:t>Определение потребности в жилой территории сельского населенного пункта</w:t>
      </w:r>
    </w:p>
    <w:tbl>
      <w:tblPr>
        <w:tblW w:w="9605" w:type="dxa"/>
        <w:jc w:val="center"/>
        <w:tblLayout w:type="fixed"/>
        <w:tblLook w:val="0000"/>
      </w:tblPr>
      <w:tblGrid>
        <w:gridCol w:w="3534"/>
        <w:gridCol w:w="2341"/>
        <w:gridCol w:w="3730"/>
      </w:tblGrid>
      <w:tr w:rsidR="00861A72" w:rsidRPr="00C8491E" w:rsidTr="00157A0F">
        <w:trPr>
          <w:trHeight w:val="376"/>
          <w:jc w:val="center"/>
        </w:trPr>
        <w:tc>
          <w:tcPr>
            <w:tcW w:w="5875" w:type="dxa"/>
            <w:gridSpan w:val="2"/>
            <w:tcBorders>
              <w:top w:val="single" w:sz="4" w:space="0" w:color="000000"/>
              <w:left w:val="single" w:sz="4" w:space="0" w:color="000000"/>
              <w:bottom w:val="single" w:sz="4" w:space="0" w:color="000000"/>
            </w:tcBorders>
            <w:vAlign w:val="center"/>
          </w:tcPr>
          <w:p w:rsidR="00861A72" w:rsidRPr="00C8491E" w:rsidRDefault="00861A72" w:rsidP="00EC718E">
            <w:pPr>
              <w:pStyle w:val="a8"/>
              <w:spacing w:before="0" w:after="0"/>
            </w:pPr>
            <w:r w:rsidRPr="00C8491E">
              <w:t>Тип застройки</w:t>
            </w:r>
          </w:p>
        </w:tc>
        <w:tc>
          <w:tcPr>
            <w:tcW w:w="3730" w:type="dxa"/>
            <w:tcBorders>
              <w:top w:val="single" w:sz="4" w:space="0" w:color="000000"/>
              <w:left w:val="single" w:sz="4" w:space="0" w:color="000000"/>
              <w:bottom w:val="single" w:sz="4" w:space="0" w:color="000000"/>
              <w:right w:val="single" w:sz="4" w:space="0" w:color="000000"/>
            </w:tcBorders>
            <w:vAlign w:val="center"/>
          </w:tcPr>
          <w:p w:rsidR="00861A72" w:rsidRPr="00C8491E" w:rsidRDefault="00861A72" w:rsidP="00EC718E">
            <w:pPr>
              <w:pStyle w:val="a8"/>
              <w:spacing w:before="0" w:after="0"/>
            </w:pPr>
            <w:r w:rsidRPr="00C8491E">
              <w:t>Укрупненные показатели площади</w:t>
            </w:r>
          </w:p>
          <w:p w:rsidR="00861A72" w:rsidRPr="00C8491E" w:rsidRDefault="00861A72" w:rsidP="00EC718E">
            <w:pPr>
              <w:pStyle w:val="a8"/>
              <w:spacing w:before="0" w:after="0"/>
            </w:pPr>
            <w:r w:rsidRPr="00C8491E">
              <w:t>жилой территории, га на 1000 чел.</w:t>
            </w:r>
          </w:p>
        </w:tc>
      </w:tr>
      <w:tr w:rsidR="00861A72" w:rsidRPr="00C8491E" w:rsidTr="00157A0F">
        <w:trPr>
          <w:trHeight w:val="170"/>
          <w:jc w:val="center"/>
        </w:trPr>
        <w:tc>
          <w:tcPr>
            <w:tcW w:w="5875" w:type="dxa"/>
            <w:gridSpan w:val="2"/>
            <w:tcBorders>
              <w:top w:val="single" w:sz="4" w:space="0" w:color="000000"/>
              <w:left w:val="single" w:sz="4" w:space="0" w:color="000000"/>
              <w:bottom w:val="single" w:sz="4" w:space="0" w:color="000000"/>
            </w:tcBorders>
          </w:tcPr>
          <w:p w:rsidR="00861A72" w:rsidRPr="00C8491E" w:rsidRDefault="00861A72" w:rsidP="00EC718E">
            <w:pPr>
              <w:pStyle w:val="a8"/>
              <w:spacing w:before="0" w:after="0"/>
            </w:pPr>
            <w:r w:rsidRPr="00C8491E">
              <w:t>Малоэтажная секционная застройка</w:t>
            </w:r>
          </w:p>
        </w:tc>
        <w:tc>
          <w:tcPr>
            <w:tcW w:w="3730" w:type="dxa"/>
            <w:tcBorders>
              <w:top w:val="single" w:sz="4" w:space="0" w:color="000000"/>
              <w:left w:val="single" w:sz="4" w:space="0" w:color="000000"/>
              <w:bottom w:val="single" w:sz="4" w:space="0" w:color="000000"/>
              <w:right w:val="single" w:sz="4" w:space="0" w:color="000000"/>
            </w:tcBorders>
          </w:tcPr>
          <w:p w:rsidR="00861A72" w:rsidRPr="00C8491E" w:rsidRDefault="00861A72" w:rsidP="00EC718E">
            <w:pPr>
              <w:pStyle w:val="a8"/>
              <w:spacing w:before="0" w:after="0"/>
            </w:pPr>
            <w:r w:rsidRPr="00C8491E">
              <w:t>9,0</w:t>
            </w:r>
          </w:p>
        </w:tc>
      </w:tr>
      <w:tr w:rsidR="00861A72" w:rsidRPr="00C8491E" w:rsidTr="00157A0F">
        <w:trPr>
          <w:trHeight w:val="170"/>
          <w:jc w:val="center"/>
        </w:trPr>
        <w:tc>
          <w:tcPr>
            <w:tcW w:w="5875" w:type="dxa"/>
            <w:gridSpan w:val="2"/>
            <w:tcBorders>
              <w:top w:val="single" w:sz="4" w:space="0" w:color="000000"/>
              <w:left w:val="single" w:sz="4" w:space="0" w:color="000000"/>
              <w:bottom w:val="single" w:sz="4" w:space="0" w:color="000000"/>
            </w:tcBorders>
          </w:tcPr>
          <w:p w:rsidR="00861A72" w:rsidRPr="00C8491E" w:rsidRDefault="00861A72" w:rsidP="00EC718E">
            <w:pPr>
              <w:pStyle w:val="a8"/>
              <w:spacing w:before="0" w:after="0"/>
            </w:pPr>
            <w:r w:rsidRPr="00C8491E">
              <w:t>Малоэтажная блокированная застройка</w:t>
            </w:r>
          </w:p>
        </w:tc>
        <w:tc>
          <w:tcPr>
            <w:tcW w:w="3730" w:type="dxa"/>
            <w:tcBorders>
              <w:top w:val="single" w:sz="4" w:space="0" w:color="000000"/>
              <w:left w:val="single" w:sz="4" w:space="0" w:color="000000"/>
              <w:bottom w:val="single" w:sz="4" w:space="0" w:color="000000"/>
              <w:right w:val="single" w:sz="4" w:space="0" w:color="000000"/>
            </w:tcBorders>
          </w:tcPr>
          <w:p w:rsidR="00861A72" w:rsidRPr="00C8491E" w:rsidRDefault="00861A72" w:rsidP="00EC718E">
            <w:pPr>
              <w:pStyle w:val="a8"/>
              <w:spacing w:before="0" w:after="0"/>
            </w:pPr>
            <w:r w:rsidRPr="00C8491E">
              <w:t>7,2</w:t>
            </w:r>
          </w:p>
        </w:tc>
      </w:tr>
      <w:tr w:rsidR="00861A72" w:rsidRPr="00C8491E" w:rsidTr="00157A0F">
        <w:trPr>
          <w:cantSplit/>
          <w:trHeight w:hRule="exact" w:val="263"/>
          <w:jc w:val="center"/>
        </w:trPr>
        <w:tc>
          <w:tcPr>
            <w:tcW w:w="3534" w:type="dxa"/>
            <w:vMerge w:val="restart"/>
            <w:tcBorders>
              <w:top w:val="single" w:sz="4" w:space="0" w:color="000000"/>
              <w:left w:val="single" w:sz="4" w:space="0" w:color="000000"/>
              <w:bottom w:val="single" w:sz="4" w:space="0" w:color="000000"/>
            </w:tcBorders>
          </w:tcPr>
          <w:p w:rsidR="00861A72" w:rsidRPr="00C8491E" w:rsidRDefault="00861A72" w:rsidP="00EC718E">
            <w:pPr>
              <w:pStyle w:val="a8"/>
              <w:spacing w:before="0" w:after="0"/>
            </w:pPr>
            <w:r w:rsidRPr="00C8491E">
              <w:t xml:space="preserve">Индивидуальная застройка </w:t>
            </w:r>
          </w:p>
          <w:p w:rsidR="00861A72" w:rsidRPr="00C8491E" w:rsidRDefault="00861A72" w:rsidP="00EC718E">
            <w:pPr>
              <w:pStyle w:val="a8"/>
              <w:spacing w:before="0" w:after="0"/>
            </w:pPr>
            <w:r w:rsidRPr="00C8491E">
              <w:t>с участками, га:</w:t>
            </w:r>
          </w:p>
        </w:tc>
        <w:tc>
          <w:tcPr>
            <w:tcW w:w="2341" w:type="dxa"/>
            <w:tcBorders>
              <w:top w:val="single" w:sz="4" w:space="0" w:color="000000"/>
              <w:left w:val="single" w:sz="4" w:space="0" w:color="000000"/>
              <w:bottom w:val="single" w:sz="4" w:space="0" w:color="000000"/>
            </w:tcBorders>
          </w:tcPr>
          <w:p w:rsidR="00861A72" w:rsidRPr="00C8491E" w:rsidRDefault="00861A72" w:rsidP="00EC718E">
            <w:pPr>
              <w:pStyle w:val="a8"/>
              <w:spacing w:before="0" w:after="0"/>
            </w:pPr>
            <w:r w:rsidRPr="00C8491E">
              <w:t>0,06</w:t>
            </w:r>
          </w:p>
        </w:tc>
        <w:tc>
          <w:tcPr>
            <w:tcW w:w="3730" w:type="dxa"/>
            <w:tcBorders>
              <w:top w:val="single" w:sz="4" w:space="0" w:color="000000"/>
              <w:left w:val="single" w:sz="4" w:space="0" w:color="000000"/>
              <w:bottom w:val="single" w:sz="4" w:space="0" w:color="000000"/>
              <w:right w:val="single" w:sz="4" w:space="0" w:color="000000"/>
            </w:tcBorders>
          </w:tcPr>
          <w:p w:rsidR="00861A72" w:rsidRPr="00C8491E" w:rsidRDefault="00861A72" w:rsidP="00EC718E">
            <w:pPr>
              <w:pStyle w:val="a8"/>
              <w:spacing w:before="0" w:after="0"/>
            </w:pPr>
            <w:r w:rsidRPr="00C8491E">
              <w:t>22,5</w:t>
            </w:r>
          </w:p>
        </w:tc>
      </w:tr>
      <w:tr w:rsidR="00861A72" w:rsidRPr="00C8491E" w:rsidTr="00157A0F">
        <w:trPr>
          <w:cantSplit/>
          <w:trHeight w:hRule="exact" w:val="263"/>
          <w:jc w:val="center"/>
        </w:trPr>
        <w:tc>
          <w:tcPr>
            <w:tcW w:w="3534" w:type="dxa"/>
            <w:vMerge/>
            <w:tcBorders>
              <w:top w:val="single" w:sz="4" w:space="0" w:color="000000"/>
              <w:left w:val="single" w:sz="4" w:space="0" w:color="000000"/>
              <w:bottom w:val="single" w:sz="4" w:space="0" w:color="000000"/>
            </w:tcBorders>
          </w:tcPr>
          <w:p w:rsidR="00861A72" w:rsidRPr="00C8491E" w:rsidRDefault="00861A72" w:rsidP="00EC718E">
            <w:pPr>
              <w:pStyle w:val="a8"/>
              <w:spacing w:before="0" w:after="0"/>
            </w:pPr>
          </w:p>
        </w:tc>
        <w:tc>
          <w:tcPr>
            <w:tcW w:w="2341" w:type="dxa"/>
            <w:tcBorders>
              <w:top w:val="single" w:sz="4" w:space="0" w:color="000000"/>
              <w:left w:val="single" w:sz="4" w:space="0" w:color="000000"/>
              <w:bottom w:val="single" w:sz="4" w:space="0" w:color="000000"/>
            </w:tcBorders>
          </w:tcPr>
          <w:p w:rsidR="00861A72" w:rsidRPr="00C8491E" w:rsidRDefault="00861A72" w:rsidP="00EC718E">
            <w:pPr>
              <w:pStyle w:val="a8"/>
              <w:spacing w:before="0" w:after="0"/>
            </w:pPr>
            <w:r w:rsidRPr="00C8491E">
              <w:t>0,12</w:t>
            </w:r>
          </w:p>
        </w:tc>
        <w:tc>
          <w:tcPr>
            <w:tcW w:w="3730" w:type="dxa"/>
            <w:tcBorders>
              <w:top w:val="single" w:sz="4" w:space="0" w:color="000000"/>
              <w:left w:val="single" w:sz="4" w:space="0" w:color="000000"/>
              <w:bottom w:val="single" w:sz="4" w:space="0" w:color="000000"/>
              <w:right w:val="single" w:sz="4" w:space="0" w:color="000000"/>
            </w:tcBorders>
          </w:tcPr>
          <w:p w:rsidR="00861A72" w:rsidRPr="00C8491E" w:rsidRDefault="00861A72" w:rsidP="00EC718E">
            <w:pPr>
              <w:pStyle w:val="a8"/>
              <w:spacing w:before="0" w:after="0"/>
            </w:pPr>
            <w:r w:rsidRPr="00C8491E">
              <w:t>45,0</w:t>
            </w:r>
          </w:p>
        </w:tc>
      </w:tr>
      <w:tr w:rsidR="00861A72" w:rsidRPr="00C8491E" w:rsidTr="00157A0F">
        <w:trPr>
          <w:cantSplit/>
          <w:jc w:val="center"/>
        </w:trPr>
        <w:tc>
          <w:tcPr>
            <w:tcW w:w="3534" w:type="dxa"/>
            <w:vMerge/>
            <w:tcBorders>
              <w:top w:val="single" w:sz="4" w:space="0" w:color="000000"/>
              <w:left w:val="single" w:sz="4" w:space="0" w:color="000000"/>
              <w:bottom w:val="single" w:sz="4" w:space="0" w:color="000000"/>
            </w:tcBorders>
          </w:tcPr>
          <w:p w:rsidR="00861A72" w:rsidRPr="00C8491E" w:rsidRDefault="00861A72" w:rsidP="00EC718E">
            <w:pPr>
              <w:pStyle w:val="a8"/>
              <w:spacing w:before="0" w:after="0"/>
            </w:pPr>
          </w:p>
        </w:tc>
        <w:tc>
          <w:tcPr>
            <w:tcW w:w="2341" w:type="dxa"/>
            <w:tcBorders>
              <w:top w:val="single" w:sz="4" w:space="0" w:color="000000"/>
              <w:left w:val="single" w:sz="4" w:space="0" w:color="000000"/>
              <w:bottom w:val="single" w:sz="4" w:space="0" w:color="000000"/>
            </w:tcBorders>
          </w:tcPr>
          <w:p w:rsidR="00861A72" w:rsidRPr="00C8491E" w:rsidRDefault="00861A72" w:rsidP="00EC718E">
            <w:pPr>
              <w:pStyle w:val="a8"/>
              <w:spacing w:before="0" w:after="0"/>
            </w:pPr>
            <w:r w:rsidRPr="00C8491E">
              <w:t>0,18-0,20</w:t>
            </w:r>
          </w:p>
        </w:tc>
        <w:tc>
          <w:tcPr>
            <w:tcW w:w="3730" w:type="dxa"/>
            <w:tcBorders>
              <w:top w:val="single" w:sz="4" w:space="0" w:color="000000"/>
              <w:left w:val="single" w:sz="4" w:space="0" w:color="000000"/>
              <w:bottom w:val="single" w:sz="4" w:space="0" w:color="000000"/>
              <w:right w:val="single" w:sz="4" w:space="0" w:color="000000"/>
            </w:tcBorders>
          </w:tcPr>
          <w:p w:rsidR="00861A72" w:rsidRPr="00C8491E" w:rsidRDefault="00861A72" w:rsidP="00EC718E">
            <w:pPr>
              <w:pStyle w:val="a8"/>
              <w:spacing w:before="0" w:after="0"/>
            </w:pPr>
            <w:r w:rsidRPr="00C8491E">
              <w:t>не менее 63</w:t>
            </w:r>
          </w:p>
        </w:tc>
      </w:tr>
    </w:tbl>
    <w:p w:rsidR="001F2B43" w:rsidRPr="0022751E" w:rsidRDefault="001F2B43" w:rsidP="00EC718E">
      <w:pPr>
        <w:pStyle w:val="a6"/>
        <w:spacing w:before="0" w:after="0" w:line="240" w:lineRule="auto"/>
        <w:ind w:firstLine="0"/>
        <w:rPr>
          <w:sz w:val="24"/>
          <w:szCs w:val="24"/>
        </w:rPr>
      </w:pPr>
      <w:r w:rsidRPr="0022751E">
        <w:rPr>
          <w:sz w:val="24"/>
          <w:szCs w:val="24"/>
        </w:rPr>
        <w:t xml:space="preserve">Предельные размеры земельных участков для индивидуального жилищного строительства устанавливаются решением </w:t>
      </w:r>
      <w:r w:rsidR="005F00CA">
        <w:rPr>
          <w:sz w:val="24"/>
          <w:szCs w:val="24"/>
        </w:rPr>
        <w:t>представительного органа местного самоуправления</w:t>
      </w:r>
      <w:r w:rsidRPr="0022751E">
        <w:rPr>
          <w:sz w:val="24"/>
          <w:szCs w:val="24"/>
        </w:rPr>
        <w:t>.</w:t>
      </w:r>
    </w:p>
    <w:p w:rsidR="001D65F4" w:rsidRPr="0022751E" w:rsidRDefault="001D65F4" w:rsidP="00EC718E">
      <w:pPr>
        <w:pStyle w:val="a6"/>
        <w:spacing w:before="0" w:after="0" w:line="240" w:lineRule="auto"/>
        <w:ind w:firstLine="0"/>
        <w:rPr>
          <w:sz w:val="24"/>
          <w:szCs w:val="24"/>
        </w:rPr>
      </w:pPr>
      <w:r w:rsidRPr="0022751E">
        <w:rPr>
          <w:sz w:val="24"/>
          <w:szCs w:val="24"/>
        </w:rPr>
        <w:t>Размеры приусадебных земельных участков рекомендуется устанавливать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w:t>
      </w:r>
    </w:p>
    <w:p w:rsidR="001D65F4" w:rsidRPr="0022751E" w:rsidRDefault="001D65F4" w:rsidP="00EC718E">
      <w:pPr>
        <w:pStyle w:val="a6"/>
        <w:spacing w:before="0" w:after="0" w:line="240" w:lineRule="auto"/>
        <w:ind w:firstLine="0"/>
        <w:rPr>
          <w:sz w:val="24"/>
          <w:szCs w:val="24"/>
        </w:rPr>
      </w:pPr>
      <w:r w:rsidRPr="0022751E">
        <w:rPr>
          <w:sz w:val="24"/>
          <w:szCs w:val="24"/>
        </w:rPr>
        <w:t>Расчетные показатели жилищной обеспеченности в сельской малоэтажной, в том числе индивидуальной, застройке не нормируются.</w:t>
      </w:r>
    </w:p>
    <w:p w:rsidR="00864C4A" w:rsidRPr="00803BA3" w:rsidRDefault="001D65F4" w:rsidP="00EC718E">
      <w:pPr>
        <w:pStyle w:val="a6"/>
        <w:spacing w:before="0" w:after="0" w:line="240" w:lineRule="auto"/>
        <w:ind w:firstLine="0"/>
        <w:rPr>
          <w:sz w:val="24"/>
          <w:szCs w:val="24"/>
        </w:rPr>
      </w:pPr>
      <w:r w:rsidRPr="0022751E">
        <w:rPr>
          <w:sz w:val="24"/>
          <w:szCs w:val="24"/>
        </w:rPr>
        <w:t>Расчетную плотность населения на территории сельского поселения рекомендуется принимать в соответствии с таблицей</w:t>
      </w:r>
      <w:r w:rsidR="00801927">
        <w:rPr>
          <w:sz w:val="24"/>
          <w:szCs w:val="24"/>
        </w:rPr>
        <w:t xml:space="preserve"> </w:t>
      </w:r>
      <w:r w:rsidR="003321A4">
        <w:rPr>
          <w:sz w:val="24"/>
          <w:szCs w:val="24"/>
        </w:rPr>
        <w:t>1.2</w:t>
      </w:r>
      <w:r w:rsidRPr="0022751E">
        <w:rPr>
          <w:sz w:val="24"/>
          <w:szCs w:val="24"/>
        </w:rPr>
        <w:t>.2-2.</w:t>
      </w:r>
    </w:p>
    <w:p w:rsidR="001D65F4" w:rsidRPr="009142DC" w:rsidRDefault="001D65F4" w:rsidP="00EC718E">
      <w:pPr>
        <w:pStyle w:val="11110"/>
        <w:numPr>
          <w:ilvl w:val="7"/>
          <w:numId w:val="14"/>
        </w:numPr>
        <w:spacing w:before="0" w:after="0"/>
        <w:ind w:left="0" w:right="0" w:firstLine="0"/>
        <w:jc w:val="left"/>
        <w:rPr>
          <w:sz w:val="24"/>
          <w:szCs w:val="24"/>
        </w:rPr>
      </w:pPr>
      <w:r w:rsidRPr="009142DC">
        <w:rPr>
          <w:sz w:val="24"/>
          <w:szCs w:val="24"/>
        </w:rPr>
        <w:t>Расчетная плотность населения на территории сельского поселения</w:t>
      </w:r>
    </w:p>
    <w:tbl>
      <w:tblPr>
        <w:tblW w:w="9677" w:type="dxa"/>
        <w:jc w:val="center"/>
        <w:tblLayout w:type="fixed"/>
        <w:tblLook w:val="0000"/>
      </w:tblPr>
      <w:tblGrid>
        <w:gridCol w:w="3156"/>
        <w:gridCol w:w="851"/>
        <w:gridCol w:w="850"/>
        <w:gridCol w:w="851"/>
        <w:gridCol w:w="850"/>
        <w:gridCol w:w="851"/>
        <w:gridCol w:w="850"/>
        <w:gridCol w:w="709"/>
        <w:gridCol w:w="709"/>
      </w:tblGrid>
      <w:tr w:rsidR="001D65F4" w:rsidRPr="00C8491E" w:rsidTr="00C8491E">
        <w:trPr>
          <w:cantSplit/>
          <w:trHeight w:hRule="exact" w:val="587"/>
          <w:jc w:val="center"/>
        </w:trPr>
        <w:tc>
          <w:tcPr>
            <w:tcW w:w="3156" w:type="dxa"/>
            <w:vMerge w:val="restart"/>
            <w:tcBorders>
              <w:top w:val="single" w:sz="4" w:space="0" w:color="000000"/>
              <w:left w:val="single" w:sz="4" w:space="0" w:color="000000"/>
              <w:bottom w:val="single" w:sz="4" w:space="0" w:color="000000"/>
            </w:tcBorders>
            <w:vAlign w:val="center"/>
          </w:tcPr>
          <w:p w:rsidR="001D65F4" w:rsidRPr="00C8491E" w:rsidRDefault="001D65F4" w:rsidP="00EC718E">
            <w:pPr>
              <w:pStyle w:val="a8"/>
              <w:spacing w:before="0" w:after="0"/>
            </w:pPr>
            <w:r w:rsidRPr="00C8491E">
              <w:t>Тип дома</w:t>
            </w:r>
          </w:p>
        </w:tc>
        <w:tc>
          <w:tcPr>
            <w:tcW w:w="6521" w:type="dxa"/>
            <w:gridSpan w:val="8"/>
            <w:tcBorders>
              <w:top w:val="single" w:sz="4" w:space="0" w:color="000000"/>
              <w:left w:val="single" w:sz="4" w:space="0" w:color="000000"/>
              <w:bottom w:val="single" w:sz="4" w:space="0" w:color="000000"/>
              <w:right w:val="single" w:sz="4" w:space="0" w:color="000000"/>
            </w:tcBorders>
            <w:vAlign w:val="center"/>
          </w:tcPr>
          <w:p w:rsidR="001D65F4" w:rsidRPr="00C8491E" w:rsidRDefault="001D65F4" w:rsidP="00EC718E">
            <w:pPr>
              <w:pStyle w:val="a8"/>
              <w:spacing w:before="0" w:after="0"/>
            </w:pPr>
            <w:r w:rsidRPr="00C8491E">
              <w:t>Плотность населения, чел./га, при среднем размере семьи, чел.</w:t>
            </w:r>
          </w:p>
        </w:tc>
      </w:tr>
      <w:tr w:rsidR="00157A0F" w:rsidRPr="00C8491E" w:rsidTr="00157A0F">
        <w:trPr>
          <w:cantSplit/>
          <w:jc w:val="center"/>
        </w:trPr>
        <w:tc>
          <w:tcPr>
            <w:tcW w:w="3156" w:type="dxa"/>
            <w:vMerge/>
            <w:tcBorders>
              <w:top w:val="single" w:sz="4" w:space="0" w:color="000000"/>
              <w:left w:val="single" w:sz="4" w:space="0" w:color="000000"/>
              <w:bottom w:val="single" w:sz="4" w:space="0" w:color="000000"/>
            </w:tcBorders>
            <w:vAlign w:val="center"/>
          </w:tcPr>
          <w:p w:rsidR="001D65F4" w:rsidRPr="00C8491E" w:rsidRDefault="001D65F4" w:rsidP="00EC718E">
            <w:pPr>
              <w:pStyle w:val="a8"/>
              <w:spacing w:before="0" w:after="0"/>
            </w:pPr>
          </w:p>
        </w:tc>
        <w:tc>
          <w:tcPr>
            <w:tcW w:w="851" w:type="dxa"/>
            <w:tcBorders>
              <w:top w:val="single" w:sz="4" w:space="0" w:color="000000"/>
              <w:left w:val="single" w:sz="4" w:space="0" w:color="000000"/>
              <w:bottom w:val="single" w:sz="4" w:space="0" w:color="000000"/>
            </w:tcBorders>
            <w:vAlign w:val="center"/>
          </w:tcPr>
          <w:p w:rsidR="001D65F4" w:rsidRPr="00C8491E" w:rsidRDefault="001D65F4" w:rsidP="00EC718E">
            <w:pPr>
              <w:pStyle w:val="a8"/>
              <w:spacing w:before="0" w:after="0"/>
            </w:pPr>
            <w:r w:rsidRPr="00C8491E">
              <w:t>2,5</w:t>
            </w:r>
          </w:p>
        </w:tc>
        <w:tc>
          <w:tcPr>
            <w:tcW w:w="850" w:type="dxa"/>
            <w:tcBorders>
              <w:top w:val="single" w:sz="4" w:space="0" w:color="000000"/>
              <w:left w:val="single" w:sz="4" w:space="0" w:color="000000"/>
              <w:bottom w:val="single" w:sz="4" w:space="0" w:color="000000"/>
            </w:tcBorders>
            <w:vAlign w:val="center"/>
          </w:tcPr>
          <w:p w:rsidR="001D65F4" w:rsidRPr="00C8491E" w:rsidRDefault="001D65F4" w:rsidP="00EC718E">
            <w:pPr>
              <w:pStyle w:val="a8"/>
              <w:spacing w:before="0" w:after="0"/>
            </w:pPr>
            <w:r w:rsidRPr="00C8491E">
              <w:t>3,0</w:t>
            </w:r>
          </w:p>
        </w:tc>
        <w:tc>
          <w:tcPr>
            <w:tcW w:w="851" w:type="dxa"/>
            <w:tcBorders>
              <w:top w:val="single" w:sz="4" w:space="0" w:color="000000"/>
              <w:left w:val="single" w:sz="4" w:space="0" w:color="000000"/>
              <w:bottom w:val="single" w:sz="4" w:space="0" w:color="000000"/>
            </w:tcBorders>
            <w:vAlign w:val="center"/>
          </w:tcPr>
          <w:p w:rsidR="001D65F4" w:rsidRPr="00C8491E" w:rsidRDefault="001D65F4" w:rsidP="00EC718E">
            <w:pPr>
              <w:pStyle w:val="a8"/>
              <w:spacing w:before="0" w:after="0"/>
            </w:pPr>
            <w:r w:rsidRPr="00C8491E">
              <w:t>3,5</w:t>
            </w:r>
          </w:p>
        </w:tc>
        <w:tc>
          <w:tcPr>
            <w:tcW w:w="850" w:type="dxa"/>
            <w:tcBorders>
              <w:top w:val="single" w:sz="4" w:space="0" w:color="000000"/>
              <w:left w:val="single" w:sz="4" w:space="0" w:color="000000"/>
              <w:bottom w:val="single" w:sz="4" w:space="0" w:color="000000"/>
            </w:tcBorders>
            <w:vAlign w:val="center"/>
          </w:tcPr>
          <w:p w:rsidR="001D65F4" w:rsidRPr="00C8491E" w:rsidRDefault="001D65F4" w:rsidP="00EC718E">
            <w:pPr>
              <w:pStyle w:val="a8"/>
              <w:spacing w:before="0" w:after="0"/>
            </w:pPr>
            <w:r w:rsidRPr="00C8491E">
              <w:t>4,0</w:t>
            </w:r>
          </w:p>
        </w:tc>
        <w:tc>
          <w:tcPr>
            <w:tcW w:w="851" w:type="dxa"/>
            <w:tcBorders>
              <w:top w:val="single" w:sz="4" w:space="0" w:color="000000"/>
              <w:left w:val="single" w:sz="4" w:space="0" w:color="000000"/>
              <w:bottom w:val="single" w:sz="4" w:space="0" w:color="000000"/>
            </w:tcBorders>
            <w:vAlign w:val="center"/>
          </w:tcPr>
          <w:p w:rsidR="001D65F4" w:rsidRPr="00C8491E" w:rsidRDefault="001D65F4" w:rsidP="00EC718E">
            <w:pPr>
              <w:pStyle w:val="a8"/>
              <w:spacing w:before="0" w:after="0"/>
            </w:pPr>
            <w:r w:rsidRPr="00C8491E">
              <w:t>4,5</w:t>
            </w:r>
          </w:p>
        </w:tc>
        <w:tc>
          <w:tcPr>
            <w:tcW w:w="850" w:type="dxa"/>
            <w:tcBorders>
              <w:top w:val="single" w:sz="4" w:space="0" w:color="000000"/>
              <w:left w:val="single" w:sz="4" w:space="0" w:color="000000"/>
              <w:bottom w:val="single" w:sz="4" w:space="0" w:color="000000"/>
            </w:tcBorders>
            <w:vAlign w:val="center"/>
          </w:tcPr>
          <w:p w:rsidR="001D65F4" w:rsidRPr="00C8491E" w:rsidRDefault="001D65F4" w:rsidP="00EC718E">
            <w:pPr>
              <w:pStyle w:val="a8"/>
              <w:spacing w:before="0" w:after="0"/>
            </w:pPr>
            <w:r w:rsidRPr="00C8491E">
              <w:t>5,0</w:t>
            </w:r>
          </w:p>
        </w:tc>
        <w:tc>
          <w:tcPr>
            <w:tcW w:w="709" w:type="dxa"/>
            <w:tcBorders>
              <w:top w:val="single" w:sz="4" w:space="0" w:color="000000"/>
              <w:left w:val="single" w:sz="4" w:space="0" w:color="000000"/>
              <w:bottom w:val="single" w:sz="4" w:space="0" w:color="000000"/>
            </w:tcBorders>
            <w:vAlign w:val="center"/>
          </w:tcPr>
          <w:p w:rsidR="001D65F4" w:rsidRPr="00C8491E" w:rsidRDefault="001D65F4" w:rsidP="00EC718E">
            <w:pPr>
              <w:pStyle w:val="a8"/>
              <w:spacing w:before="0" w:after="0"/>
            </w:pPr>
            <w:r w:rsidRPr="00C8491E">
              <w:t>5,5</w:t>
            </w:r>
          </w:p>
        </w:tc>
        <w:tc>
          <w:tcPr>
            <w:tcW w:w="709" w:type="dxa"/>
            <w:tcBorders>
              <w:top w:val="single" w:sz="4" w:space="0" w:color="000000"/>
              <w:left w:val="single" w:sz="4" w:space="0" w:color="000000"/>
              <w:bottom w:val="single" w:sz="4" w:space="0" w:color="000000"/>
              <w:right w:val="single" w:sz="4" w:space="0" w:color="000000"/>
            </w:tcBorders>
            <w:vAlign w:val="center"/>
          </w:tcPr>
          <w:p w:rsidR="001D65F4" w:rsidRPr="00C8491E" w:rsidRDefault="001D65F4" w:rsidP="00EC718E">
            <w:pPr>
              <w:pStyle w:val="a8"/>
              <w:spacing w:before="0" w:after="0"/>
            </w:pPr>
            <w:r w:rsidRPr="00C8491E">
              <w:t>6,0</w:t>
            </w:r>
          </w:p>
        </w:tc>
      </w:tr>
      <w:tr w:rsidR="00157A0F" w:rsidRPr="00C8491E" w:rsidTr="00157A0F">
        <w:trPr>
          <w:trHeight w:val="462"/>
          <w:jc w:val="center"/>
        </w:trPr>
        <w:tc>
          <w:tcPr>
            <w:tcW w:w="3156" w:type="dxa"/>
            <w:tcBorders>
              <w:top w:val="single" w:sz="4" w:space="0" w:color="000000"/>
              <w:left w:val="single" w:sz="4" w:space="0" w:color="000000"/>
            </w:tcBorders>
            <w:vAlign w:val="center"/>
          </w:tcPr>
          <w:p w:rsidR="001D65F4" w:rsidRPr="00C8491E" w:rsidRDefault="001D65F4" w:rsidP="00EC718E">
            <w:pPr>
              <w:pStyle w:val="a8"/>
              <w:spacing w:before="0" w:after="0"/>
            </w:pPr>
            <w:r w:rsidRPr="00C8491E">
              <w:t xml:space="preserve">Усадебный с </w:t>
            </w:r>
            <w:proofErr w:type="spellStart"/>
            <w:r w:rsidRPr="00C8491E">
              <w:t>приквартирными</w:t>
            </w:r>
            <w:proofErr w:type="spellEnd"/>
            <w:r w:rsidRPr="00C8491E">
              <w:t xml:space="preserve"> участками, м2:</w:t>
            </w:r>
          </w:p>
        </w:tc>
        <w:tc>
          <w:tcPr>
            <w:tcW w:w="851" w:type="dxa"/>
            <w:tcBorders>
              <w:top w:val="single" w:sz="4" w:space="0" w:color="000000"/>
              <w:left w:val="single" w:sz="4" w:space="0" w:color="000000"/>
            </w:tcBorders>
            <w:vAlign w:val="center"/>
          </w:tcPr>
          <w:p w:rsidR="001D65F4" w:rsidRPr="00C8491E" w:rsidRDefault="001D65F4" w:rsidP="00EC718E">
            <w:pPr>
              <w:pStyle w:val="a8"/>
              <w:spacing w:before="0" w:after="0"/>
            </w:pPr>
          </w:p>
        </w:tc>
        <w:tc>
          <w:tcPr>
            <w:tcW w:w="850" w:type="dxa"/>
            <w:tcBorders>
              <w:top w:val="single" w:sz="4" w:space="0" w:color="000000"/>
              <w:left w:val="single" w:sz="4" w:space="0" w:color="000000"/>
            </w:tcBorders>
            <w:vAlign w:val="center"/>
          </w:tcPr>
          <w:p w:rsidR="001D65F4" w:rsidRPr="00C8491E" w:rsidRDefault="001D65F4" w:rsidP="00EC718E">
            <w:pPr>
              <w:pStyle w:val="a8"/>
              <w:spacing w:before="0" w:after="0"/>
            </w:pPr>
          </w:p>
        </w:tc>
        <w:tc>
          <w:tcPr>
            <w:tcW w:w="851" w:type="dxa"/>
            <w:tcBorders>
              <w:top w:val="single" w:sz="4" w:space="0" w:color="000000"/>
              <w:left w:val="single" w:sz="4" w:space="0" w:color="000000"/>
            </w:tcBorders>
            <w:vAlign w:val="center"/>
          </w:tcPr>
          <w:p w:rsidR="001D65F4" w:rsidRPr="00C8491E" w:rsidRDefault="001D65F4" w:rsidP="00EC718E">
            <w:pPr>
              <w:pStyle w:val="a8"/>
              <w:spacing w:before="0" w:after="0"/>
            </w:pPr>
          </w:p>
        </w:tc>
        <w:tc>
          <w:tcPr>
            <w:tcW w:w="850" w:type="dxa"/>
            <w:tcBorders>
              <w:top w:val="single" w:sz="4" w:space="0" w:color="000000"/>
              <w:left w:val="single" w:sz="4" w:space="0" w:color="000000"/>
            </w:tcBorders>
            <w:vAlign w:val="center"/>
          </w:tcPr>
          <w:p w:rsidR="001D65F4" w:rsidRPr="00C8491E" w:rsidRDefault="001D65F4" w:rsidP="00EC718E">
            <w:pPr>
              <w:pStyle w:val="a8"/>
              <w:spacing w:before="0" w:after="0"/>
            </w:pPr>
          </w:p>
        </w:tc>
        <w:tc>
          <w:tcPr>
            <w:tcW w:w="851" w:type="dxa"/>
            <w:tcBorders>
              <w:top w:val="single" w:sz="4" w:space="0" w:color="000000"/>
              <w:left w:val="single" w:sz="4" w:space="0" w:color="000000"/>
            </w:tcBorders>
            <w:vAlign w:val="center"/>
          </w:tcPr>
          <w:p w:rsidR="001D65F4" w:rsidRPr="00C8491E" w:rsidRDefault="001D65F4" w:rsidP="00EC718E">
            <w:pPr>
              <w:pStyle w:val="a8"/>
              <w:spacing w:before="0" w:after="0"/>
            </w:pPr>
          </w:p>
        </w:tc>
        <w:tc>
          <w:tcPr>
            <w:tcW w:w="850" w:type="dxa"/>
            <w:tcBorders>
              <w:top w:val="single" w:sz="4" w:space="0" w:color="000000"/>
              <w:left w:val="single" w:sz="4" w:space="0" w:color="000000"/>
            </w:tcBorders>
            <w:vAlign w:val="center"/>
          </w:tcPr>
          <w:p w:rsidR="001D65F4" w:rsidRPr="00C8491E" w:rsidRDefault="001D65F4" w:rsidP="00EC718E">
            <w:pPr>
              <w:pStyle w:val="a8"/>
              <w:spacing w:before="0" w:after="0"/>
            </w:pPr>
          </w:p>
        </w:tc>
        <w:tc>
          <w:tcPr>
            <w:tcW w:w="709" w:type="dxa"/>
            <w:tcBorders>
              <w:top w:val="single" w:sz="4" w:space="0" w:color="000000"/>
              <w:left w:val="single" w:sz="4" w:space="0" w:color="000000"/>
            </w:tcBorders>
            <w:vAlign w:val="center"/>
          </w:tcPr>
          <w:p w:rsidR="001D65F4" w:rsidRPr="00C8491E" w:rsidRDefault="001D65F4" w:rsidP="00EC718E">
            <w:pPr>
              <w:pStyle w:val="a8"/>
              <w:spacing w:before="0" w:after="0"/>
            </w:pPr>
          </w:p>
        </w:tc>
        <w:tc>
          <w:tcPr>
            <w:tcW w:w="709" w:type="dxa"/>
            <w:tcBorders>
              <w:top w:val="single" w:sz="4" w:space="0" w:color="000000"/>
              <w:left w:val="single" w:sz="4" w:space="0" w:color="000000"/>
              <w:right w:val="single" w:sz="4" w:space="0" w:color="000000"/>
            </w:tcBorders>
            <w:vAlign w:val="center"/>
          </w:tcPr>
          <w:p w:rsidR="001D65F4" w:rsidRPr="00C8491E" w:rsidRDefault="001D65F4" w:rsidP="00EC718E">
            <w:pPr>
              <w:pStyle w:val="a8"/>
              <w:spacing w:before="0" w:after="0"/>
            </w:pPr>
          </w:p>
        </w:tc>
      </w:tr>
      <w:tr w:rsidR="00157A0F" w:rsidRPr="00C8491E" w:rsidTr="00157A0F">
        <w:trPr>
          <w:trHeight w:val="284"/>
          <w:jc w:val="center"/>
        </w:trPr>
        <w:tc>
          <w:tcPr>
            <w:tcW w:w="3156" w:type="dxa"/>
            <w:tcBorders>
              <w:left w:val="single" w:sz="4" w:space="0" w:color="000000"/>
            </w:tcBorders>
            <w:vAlign w:val="center"/>
          </w:tcPr>
          <w:p w:rsidR="001D65F4" w:rsidRPr="00C8491E" w:rsidRDefault="001D65F4" w:rsidP="00EC718E">
            <w:pPr>
              <w:pStyle w:val="a8"/>
              <w:spacing w:before="0" w:after="0"/>
            </w:pPr>
            <w:r w:rsidRPr="00C8491E">
              <w:t>1500</w:t>
            </w:r>
          </w:p>
        </w:tc>
        <w:tc>
          <w:tcPr>
            <w:tcW w:w="851" w:type="dxa"/>
            <w:tcBorders>
              <w:left w:val="single" w:sz="4" w:space="0" w:color="000000"/>
            </w:tcBorders>
            <w:vAlign w:val="center"/>
          </w:tcPr>
          <w:p w:rsidR="001D65F4" w:rsidRPr="00C8491E" w:rsidRDefault="001D65F4" w:rsidP="00EC718E">
            <w:pPr>
              <w:pStyle w:val="a8"/>
              <w:spacing w:before="0" w:after="0"/>
            </w:pPr>
            <w:r w:rsidRPr="00C8491E">
              <w:t>13</w:t>
            </w:r>
          </w:p>
        </w:tc>
        <w:tc>
          <w:tcPr>
            <w:tcW w:w="850" w:type="dxa"/>
            <w:tcBorders>
              <w:left w:val="single" w:sz="4" w:space="0" w:color="000000"/>
            </w:tcBorders>
            <w:vAlign w:val="center"/>
          </w:tcPr>
          <w:p w:rsidR="001D65F4" w:rsidRPr="00C8491E" w:rsidRDefault="001D65F4" w:rsidP="00EC718E">
            <w:pPr>
              <w:pStyle w:val="a8"/>
              <w:spacing w:before="0" w:after="0"/>
            </w:pPr>
            <w:r w:rsidRPr="00C8491E">
              <w:t>15</w:t>
            </w:r>
          </w:p>
        </w:tc>
        <w:tc>
          <w:tcPr>
            <w:tcW w:w="851" w:type="dxa"/>
            <w:tcBorders>
              <w:left w:val="single" w:sz="4" w:space="0" w:color="000000"/>
            </w:tcBorders>
            <w:vAlign w:val="center"/>
          </w:tcPr>
          <w:p w:rsidR="001D65F4" w:rsidRPr="00C8491E" w:rsidRDefault="001D65F4" w:rsidP="00EC718E">
            <w:pPr>
              <w:pStyle w:val="a8"/>
              <w:spacing w:before="0" w:after="0"/>
            </w:pPr>
            <w:r w:rsidRPr="00C8491E">
              <w:t>17</w:t>
            </w:r>
          </w:p>
        </w:tc>
        <w:tc>
          <w:tcPr>
            <w:tcW w:w="850" w:type="dxa"/>
            <w:tcBorders>
              <w:left w:val="single" w:sz="4" w:space="0" w:color="000000"/>
            </w:tcBorders>
            <w:vAlign w:val="center"/>
          </w:tcPr>
          <w:p w:rsidR="001D65F4" w:rsidRPr="00C8491E" w:rsidRDefault="001D65F4" w:rsidP="00EC718E">
            <w:pPr>
              <w:pStyle w:val="a8"/>
              <w:spacing w:before="0" w:after="0"/>
            </w:pPr>
            <w:r w:rsidRPr="00C8491E">
              <w:t>20</w:t>
            </w:r>
          </w:p>
        </w:tc>
        <w:tc>
          <w:tcPr>
            <w:tcW w:w="851" w:type="dxa"/>
            <w:tcBorders>
              <w:left w:val="single" w:sz="4" w:space="0" w:color="000000"/>
            </w:tcBorders>
            <w:vAlign w:val="center"/>
          </w:tcPr>
          <w:p w:rsidR="001D65F4" w:rsidRPr="00C8491E" w:rsidRDefault="001D65F4" w:rsidP="00EC718E">
            <w:pPr>
              <w:pStyle w:val="a8"/>
              <w:spacing w:before="0" w:after="0"/>
            </w:pPr>
            <w:r w:rsidRPr="00C8491E">
              <w:t>22</w:t>
            </w:r>
          </w:p>
        </w:tc>
        <w:tc>
          <w:tcPr>
            <w:tcW w:w="850" w:type="dxa"/>
            <w:tcBorders>
              <w:left w:val="single" w:sz="4" w:space="0" w:color="000000"/>
            </w:tcBorders>
            <w:vAlign w:val="center"/>
          </w:tcPr>
          <w:p w:rsidR="001D65F4" w:rsidRPr="00C8491E" w:rsidRDefault="001D65F4" w:rsidP="00EC718E">
            <w:pPr>
              <w:pStyle w:val="a8"/>
              <w:spacing w:before="0" w:after="0"/>
            </w:pPr>
            <w:r w:rsidRPr="00C8491E">
              <w:t>25</w:t>
            </w:r>
          </w:p>
        </w:tc>
        <w:tc>
          <w:tcPr>
            <w:tcW w:w="709" w:type="dxa"/>
            <w:tcBorders>
              <w:left w:val="single" w:sz="4" w:space="0" w:color="000000"/>
            </w:tcBorders>
            <w:vAlign w:val="center"/>
          </w:tcPr>
          <w:p w:rsidR="001D65F4" w:rsidRPr="00C8491E" w:rsidRDefault="001D65F4" w:rsidP="00EC718E">
            <w:pPr>
              <w:pStyle w:val="a8"/>
              <w:spacing w:before="0" w:after="0"/>
            </w:pPr>
            <w:r w:rsidRPr="00C8491E">
              <w:t>27</w:t>
            </w:r>
          </w:p>
        </w:tc>
        <w:tc>
          <w:tcPr>
            <w:tcW w:w="709" w:type="dxa"/>
            <w:tcBorders>
              <w:left w:val="single" w:sz="4" w:space="0" w:color="000000"/>
              <w:right w:val="single" w:sz="4" w:space="0" w:color="000000"/>
            </w:tcBorders>
            <w:vAlign w:val="center"/>
          </w:tcPr>
          <w:p w:rsidR="001D65F4" w:rsidRPr="00C8491E" w:rsidRDefault="001D65F4" w:rsidP="00EC718E">
            <w:pPr>
              <w:pStyle w:val="a8"/>
              <w:spacing w:before="0" w:after="0"/>
            </w:pPr>
            <w:r w:rsidRPr="00C8491E">
              <w:t>30</w:t>
            </w:r>
          </w:p>
        </w:tc>
      </w:tr>
      <w:tr w:rsidR="00157A0F" w:rsidRPr="00C8491E" w:rsidTr="00157A0F">
        <w:trPr>
          <w:trHeight w:val="284"/>
          <w:jc w:val="center"/>
        </w:trPr>
        <w:tc>
          <w:tcPr>
            <w:tcW w:w="3156" w:type="dxa"/>
            <w:tcBorders>
              <w:left w:val="single" w:sz="4" w:space="0" w:color="000000"/>
            </w:tcBorders>
            <w:vAlign w:val="center"/>
          </w:tcPr>
          <w:p w:rsidR="001D65F4" w:rsidRPr="00C8491E" w:rsidRDefault="001D65F4" w:rsidP="00EC718E">
            <w:pPr>
              <w:pStyle w:val="a8"/>
              <w:spacing w:before="0" w:after="0"/>
            </w:pPr>
            <w:r w:rsidRPr="00C8491E">
              <w:t>1200</w:t>
            </w:r>
          </w:p>
        </w:tc>
        <w:tc>
          <w:tcPr>
            <w:tcW w:w="851" w:type="dxa"/>
            <w:tcBorders>
              <w:left w:val="single" w:sz="4" w:space="0" w:color="000000"/>
            </w:tcBorders>
            <w:vAlign w:val="center"/>
          </w:tcPr>
          <w:p w:rsidR="001D65F4" w:rsidRPr="00C8491E" w:rsidRDefault="001D65F4" w:rsidP="00EC718E">
            <w:pPr>
              <w:pStyle w:val="a8"/>
              <w:spacing w:before="0" w:after="0"/>
            </w:pPr>
            <w:r w:rsidRPr="00C8491E">
              <w:t>17</w:t>
            </w:r>
          </w:p>
        </w:tc>
        <w:tc>
          <w:tcPr>
            <w:tcW w:w="850" w:type="dxa"/>
            <w:tcBorders>
              <w:left w:val="single" w:sz="4" w:space="0" w:color="000000"/>
            </w:tcBorders>
            <w:vAlign w:val="center"/>
          </w:tcPr>
          <w:p w:rsidR="001D65F4" w:rsidRPr="00C8491E" w:rsidRDefault="001D65F4" w:rsidP="00EC718E">
            <w:pPr>
              <w:pStyle w:val="a8"/>
              <w:spacing w:before="0" w:after="0"/>
            </w:pPr>
            <w:r w:rsidRPr="00C8491E">
              <w:t>21</w:t>
            </w:r>
          </w:p>
        </w:tc>
        <w:tc>
          <w:tcPr>
            <w:tcW w:w="851" w:type="dxa"/>
            <w:tcBorders>
              <w:left w:val="single" w:sz="4" w:space="0" w:color="000000"/>
            </w:tcBorders>
            <w:vAlign w:val="center"/>
          </w:tcPr>
          <w:p w:rsidR="001D65F4" w:rsidRPr="00C8491E" w:rsidRDefault="001D65F4" w:rsidP="00EC718E">
            <w:pPr>
              <w:pStyle w:val="a8"/>
              <w:spacing w:before="0" w:after="0"/>
            </w:pPr>
            <w:r w:rsidRPr="00C8491E">
              <w:t>23</w:t>
            </w:r>
          </w:p>
        </w:tc>
        <w:tc>
          <w:tcPr>
            <w:tcW w:w="850" w:type="dxa"/>
            <w:tcBorders>
              <w:left w:val="single" w:sz="4" w:space="0" w:color="000000"/>
            </w:tcBorders>
            <w:vAlign w:val="center"/>
          </w:tcPr>
          <w:p w:rsidR="001D65F4" w:rsidRPr="00C8491E" w:rsidRDefault="001D65F4" w:rsidP="00EC718E">
            <w:pPr>
              <w:pStyle w:val="a8"/>
              <w:spacing w:before="0" w:after="0"/>
            </w:pPr>
            <w:r w:rsidRPr="00C8491E">
              <w:t>25</w:t>
            </w:r>
          </w:p>
        </w:tc>
        <w:tc>
          <w:tcPr>
            <w:tcW w:w="851" w:type="dxa"/>
            <w:tcBorders>
              <w:left w:val="single" w:sz="4" w:space="0" w:color="000000"/>
            </w:tcBorders>
            <w:vAlign w:val="center"/>
          </w:tcPr>
          <w:p w:rsidR="001D65F4" w:rsidRPr="00C8491E" w:rsidRDefault="001D65F4" w:rsidP="00EC718E">
            <w:pPr>
              <w:pStyle w:val="a8"/>
              <w:spacing w:before="0" w:after="0"/>
            </w:pPr>
            <w:r w:rsidRPr="00C8491E">
              <w:t>28</w:t>
            </w:r>
          </w:p>
        </w:tc>
        <w:tc>
          <w:tcPr>
            <w:tcW w:w="850" w:type="dxa"/>
            <w:tcBorders>
              <w:left w:val="single" w:sz="4" w:space="0" w:color="000000"/>
            </w:tcBorders>
            <w:vAlign w:val="center"/>
          </w:tcPr>
          <w:p w:rsidR="001D65F4" w:rsidRPr="00C8491E" w:rsidRDefault="001D65F4" w:rsidP="00EC718E">
            <w:pPr>
              <w:pStyle w:val="a8"/>
              <w:spacing w:before="0" w:after="0"/>
            </w:pPr>
            <w:r w:rsidRPr="00C8491E">
              <w:t>32</w:t>
            </w:r>
          </w:p>
        </w:tc>
        <w:tc>
          <w:tcPr>
            <w:tcW w:w="709" w:type="dxa"/>
            <w:tcBorders>
              <w:left w:val="single" w:sz="4" w:space="0" w:color="000000"/>
            </w:tcBorders>
            <w:vAlign w:val="center"/>
          </w:tcPr>
          <w:p w:rsidR="001D65F4" w:rsidRPr="00C8491E" w:rsidRDefault="001D65F4" w:rsidP="00EC718E">
            <w:pPr>
              <w:pStyle w:val="a8"/>
              <w:spacing w:before="0" w:after="0"/>
            </w:pPr>
            <w:r w:rsidRPr="00C8491E">
              <w:t>33</w:t>
            </w:r>
          </w:p>
        </w:tc>
        <w:tc>
          <w:tcPr>
            <w:tcW w:w="709" w:type="dxa"/>
            <w:tcBorders>
              <w:left w:val="single" w:sz="4" w:space="0" w:color="000000"/>
              <w:right w:val="single" w:sz="4" w:space="0" w:color="000000"/>
            </w:tcBorders>
            <w:vAlign w:val="center"/>
          </w:tcPr>
          <w:p w:rsidR="001D65F4" w:rsidRPr="00C8491E" w:rsidRDefault="001D65F4" w:rsidP="00EC718E">
            <w:pPr>
              <w:pStyle w:val="a8"/>
              <w:spacing w:before="0" w:after="0"/>
            </w:pPr>
            <w:r w:rsidRPr="00C8491E">
              <w:t>37</w:t>
            </w:r>
          </w:p>
        </w:tc>
      </w:tr>
      <w:tr w:rsidR="00157A0F" w:rsidRPr="00C8491E" w:rsidTr="00157A0F">
        <w:trPr>
          <w:trHeight w:val="284"/>
          <w:jc w:val="center"/>
        </w:trPr>
        <w:tc>
          <w:tcPr>
            <w:tcW w:w="3156" w:type="dxa"/>
            <w:tcBorders>
              <w:left w:val="single" w:sz="4" w:space="0" w:color="000000"/>
            </w:tcBorders>
            <w:vAlign w:val="center"/>
          </w:tcPr>
          <w:p w:rsidR="001D65F4" w:rsidRPr="00C8491E" w:rsidRDefault="001D65F4" w:rsidP="00EC718E">
            <w:pPr>
              <w:pStyle w:val="a8"/>
              <w:spacing w:before="0" w:after="0"/>
            </w:pPr>
            <w:r w:rsidRPr="00C8491E">
              <w:t>1000</w:t>
            </w:r>
          </w:p>
        </w:tc>
        <w:tc>
          <w:tcPr>
            <w:tcW w:w="851" w:type="dxa"/>
            <w:tcBorders>
              <w:left w:val="single" w:sz="4" w:space="0" w:color="000000"/>
            </w:tcBorders>
            <w:vAlign w:val="center"/>
          </w:tcPr>
          <w:p w:rsidR="001D65F4" w:rsidRPr="00C8491E" w:rsidRDefault="001D65F4" w:rsidP="00EC718E">
            <w:pPr>
              <w:pStyle w:val="a8"/>
              <w:spacing w:before="0" w:after="0"/>
            </w:pPr>
            <w:r w:rsidRPr="00C8491E">
              <w:t>20</w:t>
            </w:r>
          </w:p>
        </w:tc>
        <w:tc>
          <w:tcPr>
            <w:tcW w:w="850" w:type="dxa"/>
            <w:tcBorders>
              <w:left w:val="single" w:sz="4" w:space="0" w:color="000000"/>
            </w:tcBorders>
            <w:vAlign w:val="center"/>
          </w:tcPr>
          <w:p w:rsidR="001D65F4" w:rsidRPr="00C8491E" w:rsidRDefault="001D65F4" w:rsidP="00EC718E">
            <w:pPr>
              <w:pStyle w:val="a8"/>
              <w:spacing w:before="0" w:after="0"/>
            </w:pPr>
            <w:r w:rsidRPr="00C8491E">
              <w:t>24</w:t>
            </w:r>
          </w:p>
        </w:tc>
        <w:tc>
          <w:tcPr>
            <w:tcW w:w="851" w:type="dxa"/>
            <w:tcBorders>
              <w:left w:val="single" w:sz="4" w:space="0" w:color="000000"/>
            </w:tcBorders>
            <w:vAlign w:val="center"/>
          </w:tcPr>
          <w:p w:rsidR="001D65F4" w:rsidRPr="00C8491E" w:rsidRDefault="001D65F4" w:rsidP="00EC718E">
            <w:pPr>
              <w:pStyle w:val="a8"/>
              <w:spacing w:before="0" w:after="0"/>
            </w:pPr>
            <w:r w:rsidRPr="00C8491E">
              <w:t>28</w:t>
            </w:r>
          </w:p>
        </w:tc>
        <w:tc>
          <w:tcPr>
            <w:tcW w:w="850" w:type="dxa"/>
            <w:tcBorders>
              <w:left w:val="single" w:sz="4" w:space="0" w:color="000000"/>
            </w:tcBorders>
            <w:vAlign w:val="center"/>
          </w:tcPr>
          <w:p w:rsidR="001D65F4" w:rsidRPr="00C8491E" w:rsidRDefault="001D65F4" w:rsidP="00EC718E">
            <w:pPr>
              <w:pStyle w:val="a8"/>
              <w:spacing w:before="0" w:after="0"/>
            </w:pPr>
            <w:r w:rsidRPr="00C8491E">
              <w:t>30</w:t>
            </w:r>
          </w:p>
        </w:tc>
        <w:tc>
          <w:tcPr>
            <w:tcW w:w="851" w:type="dxa"/>
            <w:tcBorders>
              <w:left w:val="single" w:sz="4" w:space="0" w:color="000000"/>
            </w:tcBorders>
            <w:vAlign w:val="center"/>
          </w:tcPr>
          <w:p w:rsidR="001D65F4" w:rsidRPr="00C8491E" w:rsidRDefault="001D65F4" w:rsidP="00EC718E">
            <w:pPr>
              <w:pStyle w:val="a8"/>
              <w:spacing w:before="0" w:after="0"/>
            </w:pPr>
            <w:r w:rsidRPr="00C8491E">
              <w:t>32</w:t>
            </w:r>
          </w:p>
        </w:tc>
        <w:tc>
          <w:tcPr>
            <w:tcW w:w="850" w:type="dxa"/>
            <w:tcBorders>
              <w:left w:val="single" w:sz="4" w:space="0" w:color="000000"/>
            </w:tcBorders>
            <w:vAlign w:val="center"/>
          </w:tcPr>
          <w:p w:rsidR="001D65F4" w:rsidRPr="00C8491E" w:rsidRDefault="001D65F4" w:rsidP="00EC718E">
            <w:pPr>
              <w:pStyle w:val="a8"/>
              <w:spacing w:before="0" w:after="0"/>
            </w:pPr>
            <w:r w:rsidRPr="00C8491E">
              <w:t>35</w:t>
            </w:r>
          </w:p>
        </w:tc>
        <w:tc>
          <w:tcPr>
            <w:tcW w:w="709" w:type="dxa"/>
            <w:tcBorders>
              <w:left w:val="single" w:sz="4" w:space="0" w:color="000000"/>
            </w:tcBorders>
            <w:vAlign w:val="center"/>
          </w:tcPr>
          <w:p w:rsidR="001D65F4" w:rsidRPr="00C8491E" w:rsidRDefault="001D65F4" w:rsidP="00EC718E">
            <w:pPr>
              <w:pStyle w:val="a8"/>
              <w:spacing w:before="0" w:after="0"/>
            </w:pPr>
            <w:r w:rsidRPr="00C8491E">
              <w:t>38</w:t>
            </w:r>
          </w:p>
        </w:tc>
        <w:tc>
          <w:tcPr>
            <w:tcW w:w="709" w:type="dxa"/>
            <w:tcBorders>
              <w:left w:val="single" w:sz="4" w:space="0" w:color="000000"/>
              <w:right w:val="single" w:sz="4" w:space="0" w:color="000000"/>
            </w:tcBorders>
            <w:vAlign w:val="center"/>
          </w:tcPr>
          <w:p w:rsidR="001D65F4" w:rsidRPr="00C8491E" w:rsidRDefault="001D65F4" w:rsidP="00EC718E">
            <w:pPr>
              <w:pStyle w:val="a8"/>
              <w:spacing w:before="0" w:after="0"/>
            </w:pPr>
            <w:r w:rsidRPr="00C8491E">
              <w:t>44</w:t>
            </w:r>
          </w:p>
        </w:tc>
      </w:tr>
      <w:tr w:rsidR="00157A0F" w:rsidRPr="00C8491E" w:rsidTr="00157A0F">
        <w:trPr>
          <w:trHeight w:val="284"/>
          <w:jc w:val="center"/>
        </w:trPr>
        <w:tc>
          <w:tcPr>
            <w:tcW w:w="3156" w:type="dxa"/>
            <w:tcBorders>
              <w:left w:val="single" w:sz="4" w:space="0" w:color="000000"/>
            </w:tcBorders>
            <w:vAlign w:val="center"/>
          </w:tcPr>
          <w:p w:rsidR="001D65F4" w:rsidRPr="00C8491E" w:rsidRDefault="001D65F4" w:rsidP="00EC718E">
            <w:pPr>
              <w:pStyle w:val="a8"/>
              <w:spacing w:before="0" w:after="0"/>
            </w:pPr>
            <w:r w:rsidRPr="00C8491E">
              <w:t>800</w:t>
            </w:r>
          </w:p>
        </w:tc>
        <w:tc>
          <w:tcPr>
            <w:tcW w:w="851" w:type="dxa"/>
            <w:tcBorders>
              <w:left w:val="single" w:sz="4" w:space="0" w:color="000000"/>
            </w:tcBorders>
            <w:vAlign w:val="center"/>
          </w:tcPr>
          <w:p w:rsidR="001D65F4" w:rsidRPr="00C8491E" w:rsidRDefault="001D65F4" w:rsidP="00EC718E">
            <w:pPr>
              <w:pStyle w:val="a8"/>
              <w:spacing w:before="0" w:after="0"/>
            </w:pPr>
            <w:r w:rsidRPr="00C8491E">
              <w:t>25</w:t>
            </w:r>
          </w:p>
        </w:tc>
        <w:tc>
          <w:tcPr>
            <w:tcW w:w="850" w:type="dxa"/>
            <w:tcBorders>
              <w:left w:val="single" w:sz="4" w:space="0" w:color="000000"/>
            </w:tcBorders>
            <w:vAlign w:val="center"/>
          </w:tcPr>
          <w:p w:rsidR="001D65F4" w:rsidRPr="00C8491E" w:rsidRDefault="001D65F4" w:rsidP="00EC718E">
            <w:pPr>
              <w:pStyle w:val="a8"/>
              <w:spacing w:before="0" w:after="0"/>
            </w:pPr>
            <w:r w:rsidRPr="00C8491E">
              <w:t>30</w:t>
            </w:r>
          </w:p>
        </w:tc>
        <w:tc>
          <w:tcPr>
            <w:tcW w:w="851" w:type="dxa"/>
            <w:tcBorders>
              <w:left w:val="single" w:sz="4" w:space="0" w:color="000000"/>
            </w:tcBorders>
            <w:vAlign w:val="center"/>
          </w:tcPr>
          <w:p w:rsidR="001D65F4" w:rsidRPr="00C8491E" w:rsidRDefault="001D65F4" w:rsidP="00EC718E">
            <w:pPr>
              <w:pStyle w:val="a8"/>
              <w:spacing w:before="0" w:after="0"/>
            </w:pPr>
            <w:r w:rsidRPr="00C8491E">
              <w:t>33</w:t>
            </w:r>
          </w:p>
        </w:tc>
        <w:tc>
          <w:tcPr>
            <w:tcW w:w="850" w:type="dxa"/>
            <w:tcBorders>
              <w:left w:val="single" w:sz="4" w:space="0" w:color="000000"/>
            </w:tcBorders>
            <w:vAlign w:val="center"/>
          </w:tcPr>
          <w:p w:rsidR="001D65F4" w:rsidRPr="00C8491E" w:rsidRDefault="001D65F4" w:rsidP="00EC718E">
            <w:pPr>
              <w:pStyle w:val="a8"/>
              <w:spacing w:before="0" w:after="0"/>
            </w:pPr>
            <w:r w:rsidRPr="00C8491E">
              <w:t>35</w:t>
            </w:r>
          </w:p>
        </w:tc>
        <w:tc>
          <w:tcPr>
            <w:tcW w:w="851" w:type="dxa"/>
            <w:tcBorders>
              <w:left w:val="single" w:sz="4" w:space="0" w:color="000000"/>
            </w:tcBorders>
            <w:vAlign w:val="center"/>
          </w:tcPr>
          <w:p w:rsidR="001D65F4" w:rsidRPr="00C8491E" w:rsidRDefault="001D65F4" w:rsidP="00EC718E">
            <w:pPr>
              <w:pStyle w:val="a8"/>
              <w:spacing w:before="0" w:after="0"/>
            </w:pPr>
            <w:r w:rsidRPr="00C8491E">
              <w:t>38</w:t>
            </w:r>
          </w:p>
        </w:tc>
        <w:tc>
          <w:tcPr>
            <w:tcW w:w="850" w:type="dxa"/>
            <w:tcBorders>
              <w:left w:val="single" w:sz="4" w:space="0" w:color="000000"/>
            </w:tcBorders>
            <w:vAlign w:val="center"/>
          </w:tcPr>
          <w:p w:rsidR="001D65F4" w:rsidRPr="00C8491E" w:rsidRDefault="001D65F4" w:rsidP="00EC718E">
            <w:pPr>
              <w:pStyle w:val="a8"/>
              <w:spacing w:before="0" w:after="0"/>
            </w:pPr>
            <w:r w:rsidRPr="00C8491E">
              <w:t>42</w:t>
            </w:r>
          </w:p>
        </w:tc>
        <w:tc>
          <w:tcPr>
            <w:tcW w:w="709" w:type="dxa"/>
            <w:tcBorders>
              <w:left w:val="single" w:sz="4" w:space="0" w:color="000000"/>
            </w:tcBorders>
            <w:vAlign w:val="center"/>
          </w:tcPr>
          <w:p w:rsidR="001D65F4" w:rsidRPr="00C8491E" w:rsidRDefault="001D65F4" w:rsidP="00EC718E">
            <w:pPr>
              <w:pStyle w:val="a8"/>
              <w:spacing w:before="0" w:after="0"/>
            </w:pPr>
            <w:r w:rsidRPr="00C8491E">
              <w:t>45</w:t>
            </w:r>
          </w:p>
        </w:tc>
        <w:tc>
          <w:tcPr>
            <w:tcW w:w="709" w:type="dxa"/>
            <w:tcBorders>
              <w:left w:val="single" w:sz="4" w:space="0" w:color="000000"/>
              <w:right w:val="single" w:sz="4" w:space="0" w:color="000000"/>
            </w:tcBorders>
            <w:vAlign w:val="center"/>
          </w:tcPr>
          <w:p w:rsidR="001D65F4" w:rsidRPr="00C8491E" w:rsidRDefault="001D65F4" w:rsidP="00EC718E">
            <w:pPr>
              <w:pStyle w:val="a8"/>
              <w:spacing w:before="0" w:after="0"/>
            </w:pPr>
            <w:r w:rsidRPr="00C8491E">
              <w:t>50</w:t>
            </w:r>
          </w:p>
        </w:tc>
      </w:tr>
      <w:tr w:rsidR="00157A0F" w:rsidRPr="00C8491E" w:rsidTr="00157A0F">
        <w:trPr>
          <w:trHeight w:val="284"/>
          <w:jc w:val="center"/>
        </w:trPr>
        <w:tc>
          <w:tcPr>
            <w:tcW w:w="3156" w:type="dxa"/>
            <w:tcBorders>
              <w:left w:val="single" w:sz="4" w:space="0" w:color="000000"/>
            </w:tcBorders>
            <w:vAlign w:val="center"/>
          </w:tcPr>
          <w:p w:rsidR="001D65F4" w:rsidRPr="00C8491E" w:rsidRDefault="001D65F4" w:rsidP="00EC718E">
            <w:pPr>
              <w:pStyle w:val="a8"/>
              <w:spacing w:before="0" w:after="0"/>
            </w:pPr>
            <w:r w:rsidRPr="00C8491E">
              <w:t>600</w:t>
            </w:r>
          </w:p>
        </w:tc>
        <w:tc>
          <w:tcPr>
            <w:tcW w:w="851" w:type="dxa"/>
            <w:tcBorders>
              <w:left w:val="single" w:sz="4" w:space="0" w:color="000000"/>
            </w:tcBorders>
            <w:vAlign w:val="center"/>
          </w:tcPr>
          <w:p w:rsidR="001D65F4" w:rsidRPr="00C8491E" w:rsidRDefault="001D65F4" w:rsidP="00EC718E">
            <w:pPr>
              <w:pStyle w:val="a8"/>
              <w:spacing w:before="0" w:after="0"/>
            </w:pPr>
            <w:r w:rsidRPr="00C8491E">
              <w:t>30</w:t>
            </w:r>
          </w:p>
        </w:tc>
        <w:tc>
          <w:tcPr>
            <w:tcW w:w="850" w:type="dxa"/>
            <w:tcBorders>
              <w:left w:val="single" w:sz="4" w:space="0" w:color="000000"/>
            </w:tcBorders>
            <w:vAlign w:val="center"/>
          </w:tcPr>
          <w:p w:rsidR="001D65F4" w:rsidRPr="00C8491E" w:rsidRDefault="001D65F4" w:rsidP="00EC718E">
            <w:pPr>
              <w:pStyle w:val="a8"/>
              <w:spacing w:before="0" w:after="0"/>
            </w:pPr>
            <w:r w:rsidRPr="00C8491E">
              <w:t>33</w:t>
            </w:r>
          </w:p>
        </w:tc>
        <w:tc>
          <w:tcPr>
            <w:tcW w:w="851" w:type="dxa"/>
            <w:tcBorders>
              <w:left w:val="single" w:sz="4" w:space="0" w:color="000000"/>
            </w:tcBorders>
            <w:vAlign w:val="center"/>
          </w:tcPr>
          <w:p w:rsidR="001D65F4" w:rsidRPr="00C8491E" w:rsidRDefault="001D65F4" w:rsidP="00EC718E">
            <w:pPr>
              <w:pStyle w:val="a8"/>
              <w:spacing w:before="0" w:after="0"/>
            </w:pPr>
            <w:r w:rsidRPr="00C8491E">
              <w:t>40</w:t>
            </w:r>
          </w:p>
        </w:tc>
        <w:tc>
          <w:tcPr>
            <w:tcW w:w="850" w:type="dxa"/>
            <w:tcBorders>
              <w:left w:val="single" w:sz="4" w:space="0" w:color="000000"/>
            </w:tcBorders>
            <w:vAlign w:val="center"/>
          </w:tcPr>
          <w:p w:rsidR="001D65F4" w:rsidRPr="00C8491E" w:rsidRDefault="001D65F4" w:rsidP="00EC718E">
            <w:pPr>
              <w:pStyle w:val="a8"/>
              <w:spacing w:before="0" w:after="0"/>
            </w:pPr>
            <w:r w:rsidRPr="00C8491E">
              <w:t>41</w:t>
            </w:r>
          </w:p>
        </w:tc>
        <w:tc>
          <w:tcPr>
            <w:tcW w:w="851" w:type="dxa"/>
            <w:tcBorders>
              <w:left w:val="single" w:sz="4" w:space="0" w:color="000000"/>
            </w:tcBorders>
            <w:vAlign w:val="center"/>
          </w:tcPr>
          <w:p w:rsidR="001D65F4" w:rsidRPr="00C8491E" w:rsidRDefault="001D65F4" w:rsidP="00EC718E">
            <w:pPr>
              <w:pStyle w:val="a8"/>
              <w:spacing w:before="0" w:after="0"/>
            </w:pPr>
            <w:r w:rsidRPr="00C8491E">
              <w:t>44</w:t>
            </w:r>
          </w:p>
        </w:tc>
        <w:tc>
          <w:tcPr>
            <w:tcW w:w="850" w:type="dxa"/>
            <w:tcBorders>
              <w:left w:val="single" w:sz="4" w:space="0" w:color="000000"/>
            </w:tcBorders>
            <w:vAlign w:val="center"/>
          </w:tcPr>
          <w:p w:rsidR="001D65F4" w:rsidRPr="00C8491E" w:rsidRDefault="001D65F4" w:rsidP="00EC718E">
            <w:pPr>
              <w:pStyle w:val="a8"/>
              <w:spacing w:before="0" w:after="0"/>
            </w:pPr>
            <w:r w:rsidRPr="00C8491E">
              <w:t>48</w:t>
            </w:r>
          </w:p>
        </w:tc>
        <w:tc>
          <w:tcPr>
            <w:tcW w:w="709" w:type="dxa"/>
            <w:tcBorders>
              <w:left w:val="single" w:sz="4" w:space="0" w:color="000000"/>
            </w:tcBorders>
            <w:vAlign w:val="center"/>
          </w:tcPr>
          <w:p w:rsidR="001D65F4" w:rsidRPr="00C8491E" w:rsidRDefault="001D65F4" w:rsidP="00EC718E">
            <w:pPr>
              <w:pStyle w:val="a8"/>
              <w:spacing w:before="0" w:after="0"/>
            </w:pPr>
            <w:r w:rsidRPr="00C8491E">
              <w:t>50</w:t>
            </w:r>
          </w:p>
        </w:tc>
        <w:tc>
          <w:tcPr>
            <w:tcW w:w="709" w:type="dxa"/>
            <w:tcBorders>
              <w:left w:val="single" w:sz="4" w:space="0" w:color="000000"/>
              <w:right w:val="single" w:sz="4" w:space="0" w:color="000000"/>
            </w:tcBorders>
            <w:vAlign w:val="center"/>
          </w:tcPr>
          <w:p w:rsidR="001D65F4" w:rsidRPr="00C8491E" w:rsidRDefault="001D65F4" w:rsidP="00EC718E">
            <w:pPr>
              <w:pStyle w:val="a8"/>
              <w:spacing w:before="0" w:after="0"/>
            </w:pPr>
            <w:r w:rsidRPr="00C8491E">
              <w:t>60</w:t>
            </w:r>
          </w:p>
        </w:tc>
      </w:tr>
      <w:tr w:rsidR="00157A0F" w:rsidRPr="00C8491E" w:rsidTr="00157A0F">
        <w:trPr>
          <w:trHeight w:val="284"/>
          <w:jc w:val="center"/>
        </w:trPr>
        <w:tc>
          <w:tcPr>
            <w:tcW w:w="3156" w:type="dxa"/>
            <w:tcBorders>
              <w:left w:val="single" w:sz="4" w:space="0" w:color="000000"/>
              <w:bottom w:val="single" w:sz="4" w:space="0" w:color="000000"/>
            </w:tcBorders>
            <w:vAlign w:val="center"/>
          </w:tcPr>
          <w:p w:rsidR="001D65F4" w:rsidRPr="00C8491E" w:rsidRDefault="001D65F4" w:rsidP="00EC718E">
            <w:pPr>
              <w:pStyle w:val="a8"/>
              <w:spacing w:before="0" w:after="0"/>
            </w:pPr>
            <w:r w:rsidRPr="00C8491E">
              <w:t>400</w:t>
            </w:r>
          </w:p>
        </w:tc>
        <w:tc>
          <w:tcPr>
            <w:tcW w:w="851" w:type="dxa"/>
            <w:tcBorders>
              <w:left w:val="single" w:sz="4" w:space="0" w:color="000000"/>
              <w:bottom w:val="single" w:sz="4" w:space="0" w:color="000000"/>
            </w:tcBorders>
            <w:vAlign w:val="center"/>
          </w:tcPr>
          <w:p w:rsidR="001D65F4" w:rsidRPr="00C8491E" w:rsidRDefault="001D65F4" w:rsidP="00EC718E">
            <w:pPr>
              <w:pStyle w:val="a8"/>
              <w:spacing w:before="0" w:after="0"/>
            </w:pPr>
            <w:r w:rsidRPr="00C8491E">
              <w:t>35</w:t>
            </w:r>
          </w:p>
        </w:tc>
        <w:tc>
          <w:tcPr>
            <w:tcW w:w="850" w:type="dxa"/>
            <w:tcBorders>
              <w:left w:val="single" w:sz="4" w:space="0" w:color="000000"/>
              <w:bottom w:val="single" w:sz="4" w:space="0" w:color="000000"/>
            </w:tcBorders>
            <w:vAlign w:val="center"/>
          </w:tcPr>
          <w:p w:rsidR="001D65F4" w:rsidRPr="00C8491E" w:rsidRDefault="001D65F4" w:rsidP="00EC718E">
            <w:pPr>
              <w:pStyle w:val="a8"/>
              <w:spacing w:before="0" w:after="0"/>
            </w:pPr>
            <w:r w:rsidRPr="00C8491E">
              <w:t>40</w:t>
            </w:r>
          </w:p>
        </w:tc>
        <w:tc>
          <w:tcPr>
            <w:tcW w:w="851" w:type="dxa"/>
            <w:tcBorders>
              <w:left w:val="single" w:sz="4" w:space="0" w:color="000000"/>
              <w:bottom w:val="single" w:sz="4" w:space="0" w:color="000000"/>
            </w:tcBorders>
            <w:vAlign w:val="center"/>
          </w:tcPr>
          <w:p w:rsidR="001D65F4" w:rsidRPr="00C8491E" w:rsidRDefault="001D65F4" w:rsidP="00EC718E">
            <w:pPr>
              <w:pStyle w:val="a8"/>
              <w:spacing w:before="0" w:after="0"/>
            </w:pPr>
            <w:r w:rsidRPr="00C8491E">
              <w:t>44</w:t>
            </w:r>
          </w:p>
        </w:tc>
        <w:tc>
          <w:tcPr>
            <w:tcW w:w="850" w:type="dxa"/>
            <w:tcBorders>
              <w:left w:val="single" w:sz="4" w:space="0" w:color="000000"/>
              <w:bottom w:val="single" w:sz="4" w:space="0" w:color="000000"/>
            </w:tcBorders>
            <w:vAlign w:val="center"/>
          </w:tcPr>
          <w:p w:rsidR="001D65F4" w:rsidRPr="00C8491E" w:rsidRDefault="001D65F4" w:rsidP="00EC718E">
            <w:pPr>
              <w:pStyle w:val="a8"/>
              <w:spacing w:before="0" w:after="0"/>
            </w:pPr>
            <w:r w:rsidRPr="00C8491E">
              <w:t>45</w:t>
            </w:r>
          </w:p>
        </w:tc>
        <w:tc>
          <w:tcPr>
            <w:tcW w:w="851" w:type="dxa"/>
            <w:tcBorders>
              <w:left w:val="single" w:sz="4" w:space="0" w:color="000000"/>
              <w:bottom w:val="single" w:sz="4" w:space="0" w:color="000000"/>
            </w:tcBorders>
            <w:vAlign w:val="center"/>
          </w:tcPr>
          <w:p w:rsidR="001D65F4" w:rsidRPr="00C8491E" w:rsidRDefault="001D65F4" w:rsidP="00EC718E">
            <w:pPr>
              <w:pStyle w:val="a8"/>
              <w:spacing w:before="0" w:after="0"/>
            </w:pPr>
            <w:r w:rsidRPr="00C8491E">
              <w:t>50</w:t>
            </w:r>
          </w:p>
        </w:tc>
        <w:tc>
          <w:tcPr>
            <w:tcW w:w="850" w:type="dxa"/>
            <w:tcBorders>
              <w:left w:val="single" w:sz="4" w:space="0" w:color="000000"/>
              <w:bottom w:val="single" w:sz="4" w:space="0" w:color="000000"/>
            </w:tcBorders>
            <w:vAlign w:val="center"/>
          </w:tcPr>
          <w:p w:rsidR="001D65F4" w:rsidRPr="00C8491E" w:rsidRDefault="001D65F4" w:rsidP="00EC718E">
            <w:pPr>
              <w:pStyle w:val="a8"/>
              <w:spacing w:before="0" w:after="0"/>
            </w:pPr>
            <w:r w:rsidRPr="00C8491E">
              <w:t>54</w:t>
            </w:r>
          </w:p>
        </w:tc>
        <w:tc>
          <w:tcPr>
            <w:tcW w:w="709" w:type="dxa"/>
            <w:tcBorders>
              <w:left w:val="single" w:sz="4" w:space="0" w:color="000000"/>
              <w:bottom w:val="single" w:sz="4" w:space="0" w:color="000000"/>
            </w:tcBorders>
            <w:vAlign w:val="center"/>
          </w:tcPr>
          <w:p w:rsidR="001D65F4" w:rsidRPr="00C8491E" w:rsidRDefault="001D65F4" w:rsidP="00EC718E">
            <w:pPr>
              <w:pStyle w:val="a8"/>
              <w:spacing w:before="0" w:after="0"/>
            </w:pPr>
            <w:r w:rsidRPr="00C8491E">
              <w:t>56</w:t>
            </w:r>
          </w:p>
        </w:tc>
        <w:tc>
          <w:tcPr>
            <w:tcW w:w="709" w:type="dxa"/>
            <w:tcBorders>
              <w:left w:val="single" w:sz="4" w:space="0" w:color="000000"/>
              <w:bottom w:val="single" w:sz="4" w:space="0" w:color="000000"/>
              <w:right w:val="single" w:sz="4" w:space="0" w:color="000000"/>
            </w:tcBorders>
            <w:vAlign w:val="center"/>
          </w:tcPr>
          <w:p w:rsidR="001D65F4" w:rsidRPr="00C8491E" w:rsidRDefault="001D65F4" w:rsidP="00EC718E">
            <w:pPr>
              <w:pStyle w:val="a8"/>
              <w:spacing w:before="0" w:after="0"/>
            </w:pPr>
            <w:r w:rsidRPr="00C8491E">
              <w:t>65</w:t>
            </w:r>
          </w:p>
        </w:tc>
      </w:tr>
      <w:tr w:rsidR="00157A0F" w:rsidRPr="00C8491E" w:rsidTr="00157A0F">
        <w:trPr>
          <w:trHeight w:val="284"/>
          <w:jc w:val="center"/>
        </w:trPr>
        <w:tc>
          <w:tcPr>
            <w:tcW w:w="3156" w:type="dxa"/>
            <w:tcBorders>
              <w:top w:val="single" w:sz="4" w:space="0" w:color="000000"/>
              <w:left w:val="single" w:sz="4" w:space="0" w:color="000000"/>
            </w:tcBorders>
            <w:vAlign w:val="center"/>
          </w:tcPr>
          <w:p w:rsidR="001D65F4" w:rsidRPr="00C8491E" w:rsidRDefault="001D65F4" w:rsidP="00EC718E">
            <w:pPr>
              <w:pStyle w:val="a8"/>
              <w:spacing w:before="0" w:after="0"/>
            </w:pPr>
            <w:r w:rsidRPr="00C8491E">
              <w:t>Секционный с числом этажей:</w:t>
            </w:r>
          </w:p>
        </w:tc>
        <w:tc>
          <w:tcPr>
            <w:tcW w:w="851" w:type="dxa"/>
            <w:tcBorders>
              <w:top w:val="single" w:sz="4" w:space="0" w:color="000000"/>
              <w:left w:val="single" w:sz="4" w:space="0" w:color="000000"/>
            </w:tcBorders>
            <w:vAlign w:val="center"/>
          </w:tcPr>
          <w:p w:rsidR="001D65F4" w:rsidRPr="00C8491E" w:rsidRDefault="001D65F4" w:rsidP="00EC718E">
            <w:pPr>
              <w:pStyle w:val="a8"/>
              <w:spacing w:before="0" w:after="0"/>
            </w:pPr>
          </w:p>
        </w:tc>
        <w:tc>
          <w:tcPr>
            <w:tcW w:w="850" w:type="dxa"/>
            <w:tcBorders>
              <w:top w:val="single" w:sz="4" w:space="0" w:color="000000"/>
              <w:left w:val="single" w:sz="4" w:space="0" w:color="000000"/>
            </w:tcBorders>
            <w:vAlign w:val="center"/>
          </w:tcPr>
          <w:p w:rsidR="001D65F4" w:rsidRPr="00C8491E" w:rsidRDefault="001D65F4" w:rsidP="00EC718E">
            <w:pPr>
              <w:pStyle w:val="a8"/>
              <w:spacing w:before="0" w:after="0"/>
            </w:pPr>
          </w:p>
        </w:tc>
        <w:tc>
          <w:tcPr>
            <w:tcW w:w="851" w:type="dxa"/>
            <w:tcBorders>
              <w:top w:val="single" w:sz="4" w:space="0" w:color="000000"/>
              <w:left w:val="single" w:sz="4" w:space="0" w:color="000000"/>
            </w:tcBorders>
            <w:vAlign w:val="center"/>
          </w:tcPr>
          <w:p w:rsidR="001D65F4" w:rsidRPr="00C8491E" w:rsidRDefault="001D65F4" w:rsidP="00EC718E">
            <w:pPr>
              <w:pStyle w:val="a8"/>
              <w:spacing w:before="0" w:after="0"/>
            </w:pPr>
          </w:p>
        </w:tc>
        <w:tc>
          <w:tcPr>
            <w:tcW w:w="850" w:type="dxa"/>
            <w:tcBorders>
              <w:top w:val="single" w:sz="4" w:space="0" w:color="000000"/>
              <w:left w:val="single" w:sz="4" w:space="0" w:color="000000"/>
            </w:tcBorders>
            <w:vAlign w:val="center"/>
          </w:tcPr>
          <w:p w:rsidR="001D65F4" w:rsidRPr="00C8491E" w:rsidRDefault="001D65F4" w:rsidP="00EC718E">
            <w:pPr>
              <w:pStyle w:val="a8"/>
              <w:spacing w:before="0" w:after="0"/>
            </w:pPr>
          </w:p>
        </w:tc>
        <w:tc>
          <w:tcPr>
            <w:tcW w:w="851" w:type="dxa"/>
            <w:tcBorders>
              <w:top w:val="single" w:sz="4" w:space="0" w:color="000000"/>
              <w:left w:val="single" w:sz="4" w:space="0" w:color="000000"/>
            </w:tcBorders>
            <w:vAlign w:val="center"/>
          </w:tcPr>
          <w:p w:rsidR="001D65F4" w:rsidRPr="00C8491E" w:rsidRDefault="001D65F4" w:rsidP="00EC718E">
            <w:pPr>
              <w:pStyle w:val="a8"/>
              <w:spacing w:before="0" w:after="0"/>
            </w:pPr>
          </w:p>
        </w:tc>
        <w:tc>
          <w:tcPr>
            <w:tcW w:w="850" w:type="dxa"/>
            <w:tcBorders>
              <w:top w:val="single" w:sz="4" w:space="0" w:color="000000"/>
              <w:left w:val="single" w:sz="4" w:space="0" w:color="000000"/>
            </w:tcBorders>
            <w:vAlign w:val="center"/>
          </w:tcPr>
          <w:p w:rsidR="001D65F4" w:rsidRPr="00C8491E" w:rsidRDefault="001D65F4" w:rsidP="00EC718E">
            <w:pPr>
              <w:pStyle w:val="a8"/>
              <w:spacing w:before="0" w:after="0"/>
            </w:pPr>
          </w:p>
        </w:tc>
        <w:tc>
          <w:tcPr>
            <w:tcW w:w="709" w:type="dxa"/>
            <w:tcBorders>
              <w:top w:val="single" w:sz="4" w:space="0" w:color="000000"/>
              <w:left w:val="single" w:sz="4" w:space="0" w:color="000000"/>
            </w:tcBorders>
            <w:vAlign w:val="center"/>
          </w:tcPr>
          <w:p w:rsidR="001D65F4" w:rsidRPr="00C8491E" w:rsidRDefault="001D65F4" w:rsidP="00EC718E">
            <w:pPr>
              <w:pStyle w:val="a8"/>
              <w:spacing w:before="0" w:after="0"/>
            </w:pPr>
          </w:p>
        </w:tc>
        <w:tc>
          <w:tcPr>
            <w:tcW w:w="709" w:type="dxa"/>
            <w:tcBorders>
              <w:top w:val="single" w:sz="4" w:space="0" w:color="000000"/>
              <w:left w:val="single" w:sz="4" w:space="0" w:color="000000"/>
              <w:right w:val="single" w:sz="4" w:space="0" w:color="000000"/>
            </w:tcBorders>
            <w:vAlign w:val="center"/>
          </w:tcPr>
          <w:p w:rsidR="001D65F4" w:rsidRPr="00C8491E" w:rsidRDefault="001D65F4" w:rsidP="00EC718E">
            <w:pPr>
              <w:pStyle w:val="a8"/>
              <w:spacing w:before="0" w:after="0"/>
            </w:pPr>
          </w:p>
        </w:tc>
      </w:tr>
      <w:tr w:rsidR="00157A0F" w:rsidRPr="00C8491E" w:rsidTr="00157A0F">
        <w:trPr>
          <w:trHeight w:val="284"/>
          <w:jc w:val="center"/>
        </w:trPr>
        <w:tc>
          <w:tcPr>
            <w:tcW w:w="3156" w:type="dxa"/>
            <w:tcBorders>
              <w:left w:val="single" w:sz="4" w:space="0" w:color="000000"/>
            </w:tcBorders>
            <w:vAlign w:val="center"/>
          </w:tcPr>
          <w:p w:rsidR="001D65F4" w:rsidRPr="00C8491E" w:rsidRDefault="001D65F4" w:rsidP="00EC718E">
            <w:pPr>
              <w:pStyle w:val="a8"/>
              <w:spacing w:before="0" w:after="0"/>
            </w:pPr>
            <w:r w:rsidRPr="00C8491E">
              <w:lastRenderedPageBreak/>
              <w:t>2</w:t>
            </w:r>
          </w:p>
        </w:tc>
        <w:tc>
          <w:tcPr>
            <w:tcW w:w="851" w:type="dxa"/>
            <w:tcBorders>
              <w:left w:val="single" w:sz="4" w:space="0" w:color="000000"/>
            </w:tcBorders>
            <w:vAlign w:val="center"/>
          </w:tcPr>
          <w:p w:rsidR="001D65F4" w:rsidRPr="00C8491E" w:rsidRDefault="001D65F4" w:rsidP="00EC718E">
            <w:pPr>
              <w:pStyle w:val="a8"/>
              <w:spacing w:before="0" w:after="0"/>
            </w:pPr>
            <w:r w:rsidRPr="00C8491E">
              <w:t>-</w:t>
            </w:r>
          </w:p>
        </w:tc>
        <w:tc>
          <w:tcPr>
            <w:tcW w:w="850" w:type="dxa"/>
            <w:tcBorders>
              <w:left w:val="single" w:sz="4" w:space="0" w:color="000000"/>
            </w:tcBorders>
            <w:vAlign w:val="center"/>
          </w:tcPr>
          <w:p w:rsidR="001D65F4" w:rsidRPr="00C8491E" w:rsidRDefault="001D65F4" w:rsidP="00EC718E">
            <w:pPr>
              <w:pStyle w:val="a8"/>
              <w:spacing w:before="0" w:after="0"/>
            </w:pPr>
            <w:r w:rsidRPr="00C8491E">
              <w:t>130</w:t>
            </w:r>
          </w:p>
        </w:tc>
        <w:tc>
          <w:tcPr>
            <w:tcW w:w="851" w:type="dxa"/>
            <w:tcBorders>
              <w:left w:val="single" w:sz="4" w:space="0" w:color="000000"/>
            </w:tcBorders>
            <w:vAlign w:val="center"/>
          </w:tcPr>
          <w:p w:rsidR="001D65F4" w:rsidRPr="00C8491E" w:rsidRDefault="001D65F4" w:rsidP="00EC718E">
            <w:pPr>
              <w:pStyle w:val="a8"/>
              <w:spacing w:before="0" w:after="0"/>
            </w:pPr>
            <w:r w:rsidRPr="00C8491E">
              <w:t>-</w:t>
            </w:r>
          </w:p>
        </w:tc>
        <w:tc>
          <w:tcPr>
            <w:tcW w:w="850" w:type="dxa"/>
            <w:tcBorders>
              <w:left w:val="single" w:sz="4" w:space="0" w:color="000000"/>
            </w:tcBorders>
            <w:vAlign w:val="center"/>
          </w:tcPr>
          <w:p w:rsidR="001D65F4" w:rsidRPr="00C8491E" w:rsidRDefault="001D65F4" w:rsidP="00EC718E">
            <w:pPr>
              <w:pStyle w:val="a8"/>
              <w:spacing w:before="0" w:after="0"/>
            </w:pPr>
            <w:r w:rsidRPr="00C8491E">
              <w:t>-</w:t>
            </w:r>
          </w:p>
        </w:tc>
        <w:tc>
          <w:tcPr>
            <w:tcW w:w="851" w:type="dxa"/>
            <w:tcBorders>
              <w:left w:val="single" w:sz="4" w:space="0" w:color="000000"/>
            </w:tcBorders>
            <w:vAlign w:val="center"/>
          </w:tcPr>
          <w:p w:rsidR="001D65F4" w:rsidRPr="00C8491E" w:rsidRDefault="001D65F4" w:rsidP="00EC718E">
            <w:pPr>
              <w:pStyle w:val="a8"/>
              <w:spacing w:before="0" w:after="0"/>
            </w:pPr>
            <w:r w:rsidRPr="00C8491E">
              <w:t>-</w:t>
            </w:r>
          </w:p>
        </w:tc>
        <w:tc>
          <w:tcPr>
            <w:tcW w:w="850" w:type="dxa"/>
            <w:tcBorders>
              <w:left w:val="single" w:sz="4" w:space="0" w:color="000000"/>
            </w:tcBorders>
            <w:vAlign w:val="center"/>
          </w:tcPr>
          <w:p w:rsidR="001D65F4" w:rsidRPr="00C8491E" w:rsidRDefault="001D65F4" w:rsidP="00EC718E">
            <w:pPr>
              <w:pStyle w:val="a8"/>
              <w:spacing w:before="0" w:after="0"/>
            </w:pPr>
            <w:r w:rsidRPr="00C8491E">
              <w:t>-</w:t>
            </w:r>
          </w:p>
        </w:tc>
        <w:tc>
          <w:tcPr>
            <w:tcW w:w="709" w:type="dxa"/>
            <w:tcBorders>
              <w:left w:val="single" w:sz="4" w:space="0" w:color="000000"/>
            </w:tcBorders>
            <w:vAlign w:val="center"/>
          </w:tcPr>
          <w:p w:rsidR="001D65F4" w:rsidRPr="00C8491E" w:rsidRDefault="001D65F4" w:rsidP="00EC718E">
            <w:pPr>
              <w:pStyle w:val="a8"/>
              <w:spacing w:before="0" w:after="0"/>
            </w:pPr>
            <w:r w:rsidRPr="00C8491E">
              <w:t>-</w:t>
            </w:r>
          </w:p>
        </w:tc>
        <w:tc>
          <w:tcPr>
            <w:tcW w:w="709" w:type="dxa"/>
            <w:tcBorders>
              <w:left w:val="single" w:sz="4" w:space="0" w:color="000000"/>
              <w:right w:val="single" w:sz="4" w:space="0" w:color="000000"/>
            </w:tcBorders>
            <w:vAlign w:val="center"/>
          </w:tcPr>
          <w:p w:rsidR="001D65F4" w:rsidRPr="00C8491E" w:rsidRDefault="001D65F4" w:rsidP="00EC718E">
            <w:pPr>
              <w:pStyle w:val="a8"/>
              <w:spacing w:before="0" w:after="0"/>
            </w:pPr>
            <w:r w:rsidRPr="00C8491E">
              <w:t>-</w:t>
            </w:r>
          </w:p>
        </w:tc>
      </w:tr>
      <w:tr w:rsidR="00157A0F" w:rsidRPr="00C8491E" w:rsidTr="00157A0F">
        <w:trPr>
          <w:trHeight w:val="284"/>
          <w:jc w:val="center"/>
        </w:trPr>
        <w:tc>
          <w:tcPr>
            <w:tcW w:w="3156" w:type="dxa"/>
            <w:tcBorders>
              <w:left w:val="single" w:sz="4" w:space="0" w:color="000000"/>
              <w:bottom w:val="single" w:sz="4" w:space="0" w:color="000000"/>
            </w:tcBorders>
            <w:vAlign w:val="center"/>
          </w:tcPr>
          <w:p w:rsidR="001D65F4" w:rsidRPr="00C8491E" w:rsidRDefault="001D65F4" w:rsidP="00EC718E">
            <w:pPr>
              <w:pStyle w:val="a8"/>
              <w:spacing w:before="0" w:after="0"/>
            </w:pPr>
            <w:r w:rsidRPr="00C8491E">
              <w:t>3</w:t>
            </w:r>
          </w:p>
        </w:tc>
        <w:tc>
          <w:tcPr>
            <w:tcW w:w="851" w:type="dxa"/>
            <w:tcBorders>
              <w:left w:val="single" w:sz="4" w:space="0" w:color="000000"/>
              <w:bottom w:val="single" w:sz="4" w:space="0" w:color="000000"/>
            </w:tcBorders>
            <w:vAlign w:val="center"/>
          </w:tcPr>
          <w:p w:rsidR="001D65F4" w:rsidRPr="00C8491E" w:rsidRDefault="001D65F4" w:rsidP="00EC718E">
            <w:pPr>
              <w:pStyle w:val="a8"/>
              <w:spacing w:before="0" w:after="0"/>
            </w:pPr>
            <w:r w:rsidRPr="00C8491E">
              <w:t>-</w:t>
            </w:r>
          </w:p>
        </w:tc>
        <w:tc>
          <w:tcPr>
            <w:tcW w:w="850" w:type="dxa"/>
            <w:tcBorders>
              <w:left w:val="single" w:sz="4" w:space="0" w:color="000000"/>
              <w:bottom w:val="single" w:sz="4" w:space="0" w:color="000000"/>
            </w:tcBorders>
            <w:vAlign w:val="center"/>
          </w:tcPr>
          <w:p w:rsidR="001D65F4" w:rsidRPr="00C8491E" w:rsidRDefault="001D65F4" w:rsidP="00EC718E">
            <w:pPr>
              <w:pStyle w:val="a8"/>
              <w:spacing w:before="0" w:after="0"/>
            </w:pPr>
            <w:r w:rsidRPr="00C8491E">
              <w:t>150</w:t>
            </w:r>
          </w:p>
        </w:tc>
        <w:tc>
          <w:tcPr>
            <w:tcW w:w="851" w:type="dxa"/>
            <w:tcBorders>
              <w:left w:val="single" w:sz="4" w:space="0" w:color="000000"/>
              <w:bottom w:val="single" w:sz="4" w:space="0" w:color="000000"/>
            </w:tcBorders>
            <w:vAlign w:val="center"/>
          </w:tcPr>
          <w:p w:rsidR="001D65F4" w:rsidRPr="00C8491E" w:rsidRDefault="001D65F4" w:rsidP="00EC718E">
            <w:pPr>
              <w:pStyle w:val="a8"/>
              <w:spacing w:before="0" w:after="0"/>
            </w:pPr>
            <w:r w:rsidRPr="00C8491E">
              <w:t>-</w:t>
            </w:r>
          </w:p>
        </w:tc>
        <w:tc>
          <w:tcPr>
            <w:tcW w:w="850" w:type="dxa"/>
            <w:tcBorders>
              <w:left w:val="single" w:sz="4" w:space="0" w:color="000000"/>
              <w:bottom w:val="single" w:sz="4" w:space="0" w:color="000000"/>
            </w:tcBorders>
            <w:vAlign w:val="center"/>
          </w:tcPr>
          <w:p w:rsidR="001D65F4" w:rsidRPr="00C8491E" w:rsidRDefault="001D65F4" w:rsidP="00EC718E">
            <w:pPr>
              <w:pStyle w:val="a8"/>
              <w:spacing w:before="0" w:after="0"/>
            </w:pPr>
            <w:r w:rsidRPr="00C8491E">
              <w:t>-</w:t>
            </w:r>
          </w:p>
        </w:tc>
        <w:tc>
          <w:tcPr>
            <w:tcW w:w="851" w:type="dxa"/>
            <w:tcBorders>
              <w:left w:val="single" w:sz="4" w:space="0" w:color="000000"/>
              <w:bottom w:val="single" w:sz="4" w:space="0" w:color="000000"/>
            </w:tcBorders>
            <w:vAlign w:val="center"/>
          </w:tcPr>
          <w:p w:rsidR="001D65F4" w:rsidRPr="00C8491E" w:rsidRDefault="001D65F4" w:rsidP="00EC718E">
            <w:pPr>
              <w:pStyle w:val="a8"/>
              <w:spacing w:before="0" w:after="0"/>
            </w:pPr>
            <w:r w:rsidRPr="00C8491E">
              <w:t>-</w:t>
            </w:r>
          </w:p>
        </w:tc>
        <w:tc>
          <w:tcPr>
            <w:tcW w:w="850" w:type="dxa"/>
            <w:tcBorders>
              <w:left w:val="single" w:sz="4" w:space="0" w:color="000000"/>
              <w:bottom w:val="single" w:sz="4" w:space="0" w:color="000000"/>
            </w:tcBorders>
            <w:vAlign w:val="center"/>
          </w:tcPr>
          <w:p w:rsidR="001D65F4" w:rsidRPr="00C8491E" w:rsidRDefault="001D65F4" w:rsidP="00EC718E">
            <w:pPr>
              <w:pStyle w:val="a8"/>
              <w:spacing w:before="0" w:after="0"/>
            </w:pPr>
            <w:r w:rsidRPr="00C8491E">
              <w:t>-</w:t>
            </w:r>
          </w:p>
        </w:tc>
        <w:tc>
          <w:tcPr>
            <w:tcW w:w="709" w:type="dxa"/>
            <w:tcBorders>
              <w:left w:val="single" w:sz="4" w:space="0" w:color="000000"/>
              <w:bottom w:val="single" w:sz="4" w:space="0" w:color="000000"/>
            </w:tcBorders>
            <w:vAlign w:val="center"/>
          </w:tcPr>
          <w:p w:rsidR="001D65F4" w:rsidRPr="00C8491E" w:rsidRDefault="001D65F4" w:rsidP="00EC718E">
            <w:pPr>
              <w:pStyle w:val="a8"/>
              <w:spacing w:before="0" w:after="0"/>
            </w:pPr>
            <w:r w:rsidRPr="00C8491E">
              <w:t>-</w:t>
            </w:r>
          </w:p>
        </w:tc>
        <w:tc>
          <w:tcPr>
            <w:tcW w:w="709" w:type="dxa"/>
            <w:tcBorders>
              <w:left w:val="single" w:sz="4" w:space="0" w:color="000000"/>
              <w:bottom w:val="single" w:sz="4" w:space="0" w:color="000000"/>
              <w:right w:val="single" w:sz="4" w:space="0" w:color="000000"/>
            </w:tcBorders>
            <w:vAlign w:val="center"/>
          </w:tcPr>
          <w:p w:rsidR="001D65F4" w:rsidRPr="00C8491E" w:rsidRDefault="001D65F4" w:rsidP="00EC718E">
            <w:pPr>
              <w:pStyle w:val="a8"/>
              <w:spacing w:before="0" w:after="0"/>
            </w:pPr>
            <w:r w:rsidRPr="00C8491E">
              <w:t>-</w:t>
            </w:r>
          </w:p>
        </w:tc>
      </w:tr>
    </w:tbl>
    <w:p w:rsidR="00C8491E" w:rsidRDefault="00C8491E" w:rsidP="00EC718E">
      <w:pPr>
        <w:pStyle w:val="a6"/>
        <w:spacing w:before="0" w:after="0" w:line="240" w:lineRule="auto"/>
        <w:ind w:firstLine="0"/>
        <w:rPr>
          <w:sz w:val="24"/>
          <w:szCs w:val="24"/>
        </w:rPr>
      </w:pPr>
    </w:p>
    <w:p w:rsidR="00C8491E" w:rsidRDefault="00C8491E" w:rsidP="00EC718E">
      <w:pPr>
        <w:pStyle w:val="a6"/>
        <w:spacing w:before="0" w:after="0" w:line="240" w:lineRule="auto"/>
        <w:ind w:firstLine="0"/>
        <w:rPr>
          <w:sz w:val="24"/>
          <w:szCs w:val="24"/>
        </w:rPr>
      </w:pPr>
    </w:p>
    <w:p w:rsidR="001D65F4" w:rsidRPr="0022751E" w:rsidRDefault="001D65F4" w:rsidP="00EC718E">
      <w:pPr>
        <w:pStyle w:val="a6"/>
        <w:spacing w:before="0" w:after="0" w:line="240" w:lineRule="auto"/>
        <w:ind w:firstLine="0"/>
        <w:rPr>
          <w:sz w:val="24"/>
          <w:szCs w:val="24"/>
        </w:rPr>
      </w:pPr>
      <w:r w:rsidRPr="0022751E">
        <w:rPr>
          <w:sz w:val="24"/>
          <w:szCs w:val="24"/>
        </w:rPr>
        <w:t>Показателями плотности жилой застройки сельского поселения являются:</w:t>
      </w:r>
    </w:p>
    <w:p w:rsidR="001D65F4" w:rsidRPr="0022751E" w:rsidRDefault="001D65F4" w:rsidP="00EC718E">
      <w:pPr>
        <w:pStyle w:val="a1"/>
        <w:spacing w:before="0" w:after="0"/>
        <w:ind w:left="0" w:firstLine="0"/>
        <w:rPr>
          <w:sz w:val="24"/>
          <w:szCs w:val="24"/>
        </w:rPr>
      </w:pPr>
      <w:r w:rsidRPr="0022751E">
        <w:rPr>
          <w:sz w:val="24"/>
          <w:szCs w:val="24"/>
        </w:rPr>
        <w:t>процент застроенной территории (коэффициент застройки) – отношение суммы площадей застро</w:t>
      </w:r>
      <w:r w:rsidR="00157A0F" w:rsidRPr="0022751E">
        <w:rPr>
          <w:sz w:val="24"/>
          <w:szCs w:val="24"/>
        </w:rPr>
        <w:t xml:space="preserve">йки всех зданий и сооружений к </w:t>
      </w:r>
      <w:r w:rsidRPr="0022751E">
        <w:rPr>
          <w:sz w:val="24"/>
          <w:szCs w:val="24"/>
        </w:rPr>
        <w:t>площади жилой застройки в целом;</w:t>
      </w:r>
    </w:p>
    <w:p w:rsidR="001D65F4" w:rsidRPr="0022751E" w:rsidRDefault="001D65F4" w:rsidP="00EC718E">
      <w:pPr>
        <w:pStyle w:val="a1"/>
        <w:spacing w:before="0" w:after="0"/>
        <w:ind w:left="0" w:firstLine="0"/>
        <w:rPr>
          <w:sz w:val="24"/>
          <w:szCs w:val="24"/>
        </w:rPr>
      </w:pPr>
      <w:r w:rsidRPr="0022751E">
        <w:rPr>
          <w:sz w:val="24"/>
          <w:szCs w:val="24"/>
        </w:rPr>
        <w:t>показатель плотности застройки, м</w:t>
      </w:r>
      <w:r w:rsidR="00157A0F" w:rsidRPr="0022751E">
        <w:rPr>
          <w:sz w:val="24"/>
          <w:szCs w:val="24"/>
        </w:rPr>
        <w:t>²</w:t>
      </w:r>
      <w:r w:rsidRPr="0022751E">
        <w:rPr>
          <w:sz w:val="24"/>
          <w:szCs w:val="24"/>
        </w:rPr>
        <w:t>/га – отношение общей площади всех жилых этажей зданий к площади жилой территории сельского поселения.</w:t>
      </w:r>
    </w:p>
    <w:p w:rsidR="001D65F4" w:rsidRDefault="001D65F4" w:rsidP="00EC718E">
      <w:pPr>
        <w:widowControl w:val="0"/>
        <w:snapToGrid/>
        <w:spacing w:before="0" w:after="0" w:line="240" w:lineRule="auto"/>
        <w:ind w:firstLine="0"/>
        <w:contextualSpacing w:val="0"/>
        <w:rPr>
          <w:rFonts w:eastAsia="Times New Roman" w:cs="Times New Roman"/>
          <w:sz w:val="24"/>
          <w:szCs w:val="24"/>
          <w:lang w:eastAsia="ar-SA"/>
        </w:rPr>
      </w:pPr>
      <w:r w:rsidRPr="0022751E">
        <w:rPr>
          <w:rStyle w:val="a7"/>
          <w:sz w:val="24"/>
          <w:szCs w:val="24"/>
          <w:lang w:eastAsia="ar-SA"/>
        </w:rPr>
        <w:t>Показатели плотности и коэффициент застройки жилой застройки различных типов следует принимать не более приведенных в таблице</w:t>
      </w:r>
      <w:r w:rsidR="003321A4">
        <w:rPr>
          <w:rFonts w:eastAsia="Times New Roman" w:cs="Times New Roman"/>
          <w:sz w:val="24"/>
          <w:szCs w:val="24"/>
          <w:lang w:eastAsia="ar-SA"/>
        </w:rPr>
        <w:t xml:space="preserve"> 1.2</w:t>
      </w:r>
      <w:r w:rsidR="00157A0F" w:rsidRPr="0022751E">
        <w:rPr>
          <w:rFonts w:eastAsia="Times New Roman" w:cs="Times New Roman"/>
          <w:sz w:val="24"/>
          <w:szCs w:val="24"/>
          <w:lang w:eastAsia="ar-SA"/>
        </w:rPr>
        <w:t>.2-3.</w:t>
      </w:r>
    </w:p>
    <w:p w:rsidR="00157A0F" w:rsidRPr="0022751E" w:rsidRDefault="00157A0F" w:rsidP="00EC718E">
      <w:pPr>
        <w:pStyle w:val="11110"/>
        <w:spacing w:before="0" w:after="0"/>
        <w:ind w:left="0" w:right="0" w:firstLine="0"/>
        <w:rPr>
          <w:sz w:val="24"/>
          <w:szCs w:val="24"/>
        </w:rPr>
      </w:pPr>
      <w:r w:rsidRPr="0022751E">
        <w:rPr>
          <w:sz w:val="24"/>
          <w:szCs w:val="24"/>
        </w:rPr>
        <w:t>Показатели плотности и коэффициент жилой застройки</w:t>
      </w:r>
    </w:p>
    <w:tbl>
      <w:tblPr>
        <w:tblW w:w="9532" w:type="dxa"/>
        <w:jc w:val="center"/>
        <w:tblLayout w:type="fixed"/>
        <w:tblLook w:val="0000"/>
      </w:tblPr>
      <w:tblGrid>
        <w:gridCol w:w="5138"/>
        <w:gridCol w:w="2551"/>
        <w:gridCol w:w="1843"/>
      </w:tblGrid>
      <w:tr w:rsidR="00157A0F" w:rsidRPr="00C8491E" w:rsidTr="00157A0F">
        <w:trPr>
          <w:cantSplit/>
          <w:trHeight w:val="430"/>
          <w:jc w:val="center"/>
        </w:trPr>
        <w:tc>
          <w:tcPr>
            <w:tcW w:w="5138" w:type="dxa"/>
            <w:tcBorders>
              <w:top w:val="single" w:sz="4" w:space="0" w:color="000000"/>
              <w:left w:val="single" w:sz="4" w:space="0" w:color="000000"/>
              <w:bottom w:val="single" w:sz="4" w:space="0" w:color="000000"/>
            </w:tcBorders>
            <w:vAlign w:val="center"/>
          </w:tcPr>
          <w:p w:rsidR="001D65F4" w:rsidRPr="00C8491E" w:rsidRDefault="001D65F4" w:rsidP="00EC718E">
            <w:pPr>
              <w:pStyle w:val="af2"/>
              <w:spacing w:before="0" w:after="0"/>
            </w:pPr>
            <w:r w:rsidRPr="00C8491E">
              <w:t>Типы застройки</w:t>
            </w:r>
          </w:p>
        </w:tc>
        <w:tc>
          <w:tcPr>
            <w:tcW w:w="2551" w:type="dxa"/>
            <w:tcBorders>
              <w:top w:val="single" w:sz="4" w:space="0" w:color="000000"/>
              <w:left w:val="single" w:sz="4" w:space="0" w:color="000000"/>
              <w:bottom w:val="single" w:sz="4" w:space="0" w:color="000000"/>
            </w:tcBorders>
            <w:vAlign w:val="center"/>
          </w:tcPr>
          <w:p w:rsidR="001D65F4" w:rsidRPr="00C8491E" w:rsidRDefault="001D65F4" w:rsidP="00EC718E">
            <w:pPr>
              <w:pStyle w:val="af2"/>
              <w:spacing w:before="0" w:after="0"/>
            </w:pPr>
            <w:r w:rsidRPr="00C8491E">
              <w:t>Коэффициент плотности застройки, м</w:t>
            </w:r>
            <w:r w:rsidR="00864C4A" w:rsidRPr="00C8491E">
              <w:t>²</w:t>
            </w:r>
            <w:r w:rsidRPr="00C8491E">
              <w:t>/га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1D65F4" w:rsidRPr="00C8491E" w:rsidRDefault="001D65F4" w:rsidP="00EC718E">
            <w:pPr>
              <w:pStyle w:val="af2"/>
              <w:spacing w:before="0" w:after="0"/>
            </w:pPr>
            <w:r w:rsidRPr="00C8491E">
              <w:t>Коэффициент застройки</w:t>
            </w:r>
          </w:p>
        </w:tc>
      </w:tr>
      <w:tr w:rsidR="00157A0F" w:rsidRPr="00C8491E" w:rsidTr="00157A0F">
        <w:trPr>
          <w:jc w:val="center"/>
        </w:trPr>
        <w:tc>
          <w:tcPr>
            <w:tcW w:w="5138"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Многоквартирная малоэтажная застройка</w:t>
            </w:r>
          </w:p>
          <w:p w:rsidR="001D65F4" w:rsidRPr="00C8491E" w:rsidRDefault="001D65F4" w:rsidP="00EC718E">
            <w:pPr>
              <w:pStyle w:val="af2"/>
              <w:spacing w:before="0" w:after="0"/>
            </w:pPr>
            <w:r w:rsidRPr="00C8491E">
              <w:t>(2-3 этажа)</w:t>
            </w:r>
          </w:p>
        </w:tc>
        <w:tc>
          <w:tcPr>
            <w:tcW w:w="2551"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5000</w:t>
            </w:r>
          </w:p>
        </w:tc>
        <w:tc>
          <w:tcPr>
            <w:tcW w:w="1843" w:type="dxa"/>
            <w:tcBorders>
              <w:top w:val="single" w:sz="4" w:space="0" w:color="000000"/>
              <w:left w:val="single" w:sz="4" w:space="0" w:color="000000"/>
              <w:bottom w:val="single" w:sz="4" w:space="0" w:color="000000"/>
              <w:right w:val="single" w:sz="4" w:space="0" w:color="000000"/>
            </w:tcBorders>
          </w:tcPr>
          <w:p w:rsidR="001D65F4" w:rsidRPr="00C8491E" w:rsidRDefault="001D65F4" w:rsidP="00EC718E">
            <w:pPr>
              <w:pStyle w:val="af2"/>
              <w:spacing w:before="0" w:after="0"/>
            </w:pPr>
            <w:r w:rsidRPr="00C8491E">
              <w:t>0,25</w:t>
            </w:r>
          </w:p>
        </w:tc>
      </w:tr>
      <w:tr w:rsidR="00157A0F" w:rsidRPr="00C8491E" w:rsidTr="00157A0F">
        <w:trPr>
          <w:jc w:val="center"/>
        </w:trPr>
        <w:tc>
          <w:tcPr>
            <w:tcW w:w="5138"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 xml:space="preserve">Малоэтажная блокированная застройка </w:t>
            </w:r>
          </w:p>
          <w:p w:rsidR="001D65F4" w:rsidRPr="00C8491E" w:rsidRDefault="001D65F4" w:rsidP="00EC718E">
            <w:pPr>
              <w:pStyle w:val="af2"/>
              <w:spacing w:before="0" w:after="0"/>
            </w:pPr>
            <w:r w:rsidRPr="00C8491E">
              <w:t>(1-2 этажа)</w:t>
            </w:r>
          </w:p>
        </w:tc>
        <w:tc>
          <w:tcPr>
            <w:tcW w:w="2551"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6000</w:t>
            </w:r>
          </w:p>
        </w:tc>
        <w:tc>
          <w:tcPr>
            <w:tcW w:w="1843" w:type="dxa"/>
            <w:tcBorders>
              <w:top w:val="single" w:sz="4" w:space="0" w:color="000000"/>
              <w:left w:val="single" w:sz="4" w:space="0" w:color="000000"/>
              <w:bottom w:val="single" w:sz="4" w:space="0" w:color="000000"/>
              <w:right w:val="single" w:sz="4" w:space="0" w:color="000000"/>
            </w:tcBorders>
          </w:tcPr>
          <w:p w:rsidR="001D65F4" w:rsidRPr="00C8491E" w:rsidRDefault="001D65F4" w:rsidP="00EC718E">
            <w:pPr>
              <w:pStyle w:val="af2"/>
              <w:spacing w:before="0" w:after="0"/>
            </w:pPr>
            <w:r w:rsidRPr="00C8491E">
              <w:t>0,3</w:t>
            </w:r>
          </w:p>
        </w:tc>
      </w:tr>
      <w:tr w:rsidR="00157A0F" w:rsidRPr="00C8491E" w:rsidTr="00157A0F">
        <w:trPr>
          <w:trHeight w:val="1664"/>
          <w:jc w:val="center"/>
        </w:trPr>
        <w:tc>
          <w:tcPr>
            <w:tcW w:w="5138"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Застройка одно-, двухэтажными домами с участками, м</w:t>
            </w:r>
            <w:r w:rsidR="00864C4A" w:rsidRPr="00C8491E">
              <w:t>²</w:t>
            </w:r>
            <w:r w:rsidRPr="00C8491E">
              <w:t xml:space="preserve">: </w:t>
            </w:r>
          </w:p>
          <w:p w:rsidR="001D65F4" w:rsidRPr="00C8491E" w:rsidRDefault="001D65F4" w:rsidP="00EC718E">
            <w:pPr>
              <w:pStyle w:val="af2"/>
              <w:spacing w:before="0" w:after="0"/>
            </w:pPr>
            <w:r w:rsidRPr="00C8491E">
              <w:t>200</w:t>
            </w:r>
          </w:p>
          <w:p w:rsidR="001D65F4" w:rsidRPr="00C8491E" w:rsidRDefault="001D65F4" w:rsidP="00EC718E">
            <w:pPr>
              <w:pStyle w:val="af2"/>
              <w:spacing w:before="0" w:after="0"/>
            </w:pPr>
            <w:r w:rsidRPr="00C8491E">
              <w:t>600</w:t>
            </w:r>
          </w:p>
          <w:p w:rsidR="001D65F4" w:rsidRPr="00C8491E" w:rsidRDefault="001D65F4" w:rsidP="00EC718E">
            <w:pPr>
              <w:pStyle w:val="af2"/>
              <w:spacing w:before="0" w:after="0"/>
            </w:pPr>
            <w:r w:rsidRPr="00C8491E">
              <w:t>1200</w:t>
            </w:r>
          </w:p>
          <w:p w:rsidR="001D65F4" w:rsidRPr="00C8491E" w:rsidRDefault="001D65F4" w:rsidP="00EC718E">
            <w:pPr>
              <w:pStyle w:val="af2"/>
              <w:spacing w:before="0" w:after="0"/>
            </w:pPr>
            <w:r w:rsidRPr="00C8491E">
              <w:t>1500</w:t>
            </w:r>
          </w:p>
        </w:tc>
        <w:tc>
          <w:tcPr>
            <w:tcW w:w="2551"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p>
          <w:p w:rsidR="001D65F4" w:rsidRPr="00C8491E" w:rsidRDefault="001D65F4" w:rsidP="00EC718E">
            <w:pPr>
              <w:pStyle w:val="af2"/>
              <w:spacing w:before="0" w:after="0"/>
            </w:pPr>
            <w:r w:rsidRPr="00C8491E">
              <w:t>4000</w:t>
            </w:r>
          </w:p>
          <w:p w:rsidR="001D65F4" w:rsidRPr="00C8491E" w:rsidRDefault="001D65F4" w:rsidP="00EC718E">
            <w:pPr>
              <w:pStyle w:val="af2"/>
              <w:spacing w:before="0" w:after="0"/>
            </w:pPr>
            <w:r w:rsidRPr="00C8491E">
              <w:t>1500</w:t>
            </w:r>
          </w:p>
          <w:p w:rsidR="001D65F4" w:rsidRPr="00C8491E" w:rsidRDefault="001D65F4" w:rsidP="00EC718E">
            <w:pPr>
              <w:pStyle w:val="af2"/>
              <w:spacing w:before="0" w:after="0"/>
            </w:pPr>
            <w:r w:rsidRPr="00C8491E">
              <w:t>800</w:t>
            </w:r>
          </w:p>
          <w:p w:rsidR="001D65F4" w:rsidRPr="00C8491E" w:rsidRDefault="001D65F4" w:rsidP="00EC718E">
            <w:pPr>
              <w:pStyle w:val="af2"/>
              <w:spacing w:before="0" w:after="0"/>
            </w:pPr>
            <w:r w:rsidRPr="00C8491E">
              <w:t>600</w:t>
            </w:r>
          </w:p>
        </w:tc>
        <w:tc>
          <w:tcPr>
            <w:tcW w:w="1843" w:type="dxa"/>
            <w:tcBorders>
              <w:top w:val="single" w:sz="4" w:space="0" w:color="000000"/>
              <w:left w:val="single" w:sz="4" w:space="0" w:color="000000"/>
              <w:bottom w:val="single" w:sz="4" w:space="0" w:color="000000"/>
              <w:right w:val="single" w:sz="4" w:space="0" w:color="000000"/>
            </w:tcBorders>
          </w:tcPr>
          <w:p w:rsidR="001D65F4" w:rsidRPr="00C8491E" w:rsidRDefault="001D65F4" w:rsidP="00EC718E">
            <w:pPr>
              <w:pStyle w:val="af2"/>
              <w:spacing w:before="0" w:after="0"/>
            </w:pPr>
          </w:p>
          <w:p w:rsidR="001D65F4" w:rsidRPr="00C8491E" w:rsidRDefault="001D65F4" w:rsidP="00EC718E">
            <w:pPr>
              <w:pStyle w:val="af2"/>
              <w:spacing w:before="0" w:after="0"/>
            </w:pPr>
            <w:r w:rsidRPr="00C8491E">
              <w:t>0,2</w:t>
            </w:r>
          </w:p>
          <w:p w:rsidR="001D65F4" w:rsidRPr="00C8491E" w:rsidRDefault="001D65F4" w:rsidP="00EC718E">
            <w:pPr>
              <w:pStyle w:val="af2"/>
              <w:spacing w:before="0" w:after="0"/>
            </w:pPr>
            <w:r w:rsidRPr="00C8491E">
              <w:t>0,2</w:t>
            </w:r>
          </w:p>
          <w:p w:rsidR="001D65F4" w:rsidRPr="00C8491E" w:rsidRDefault="001D65F4" w:rsidP="00EC718E">
            <w:pPr>
              <w:pStyle w:val="af2"/>
              <w:spacing w:before="0" w:after="0"/>
            </w:pPr>
            <w:r w:rsidRPr="00C8491E">
              <w:t>0,2</w:t>
            </w:r>
          </w:p>
          <w:p w:rsidR="001D65F4" w:rsidRPr="00C8491E" w:rsidRDefault="001D65F4" w:rsidP="00EC718E">
            <w:pPr>
              <w:pStyle w:val="af2"/>
              <w:spacing w:before="0" w:after="0"/>
            </w:pPr>
            <w:r w:rsidRPr="00C8491E">
              <w:t>0,2</w:t>
            </w:r>
          </w:p>
        </w:tc>
      </w:tr>
    </w:tbl>
    <w:p w:rsidR="001D65F4" w:rsidRPr="0022751E" w:rsidRDefault="001D65F4" w:rsidP="00EC718E">
      <w:pPr>
        <w:pStyle w:val="ad"/>
        <w:spacing w:before="0" w:after="0" w:line="240" w:lineRule="auto"/>
        <w:ind w:firstLine="0"/>
        <w:rPr>
          <w:sz w:val="24"/>
          <w:szCs w:val="24"/>
        </w:rPr>
      </w:pPr>
      <w:r w:rsidRPr="0022751E">
        <w:rPr>
          <w:sz w:val="24"/>
          <w:szCs w:val="24"/>
        </w:rPr>
        <w:t>Примечания:</w:t>
      </w:r>
    </w:p>
    <w:p w:rsidR="001D65F4" w:rsidRPr="0022751E" w:rsidRDefault="001D65F4" w:rsidP="00EC718E">
      <w:pPr>
        <w:pStyle w:val="a0"/>
        <w:numPr>
          <w:ilvl w:val="0"/>
          <w:numId w:val="4"/>
        </w:numPr>
        <w:spacing w:before="0" w:after="0"/>
        <w:ind w:left="0" w:firstLine="0"/>
        <w:rPr>
          <w:sz w:val="24"/>
          <w:szCs w:val="24"/>
        </w:rPr>
      </w:pPr>
      <w:r w:rsidRPr="0022751E">
        <w:rPr>
          <w:sz w:val="24"/>
          <w:szCs w:val="24"/>
        </w:rPr>
        <w:t>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1D65F4" w:rsidRPr="0022751E" w:rsidRDefault="001D65F4" w:rsidP="00EC718E">
      <w:pPr>
        <w:pStyle w:val="a0"/>
        <w:spacing w:before="0" w:after="0"/>
        <w:ind w:left="0" w:firstLine="0"/>
        <w:rPr>
          <w:sz w:val="24"/>
          <w:szCs w:val="24"/>
        </w:rPr>
      </w:pPr>
      <w:r w:rsidRPr="0022751E">
        <w:rPr>
          <w:sz w:val="24"/>
          <w:szCs w:val="24"/>
        </w:rPr>
        <w:t>Показатели в смешанной застройке определяются путем интерполяции.</w:t>
      </w:r>
    </w:p>
    <w:p w:rsidR="001D65F4" w:rsidRPr="0022751E" w:rsidRDefault="001D65F4" w:rsidP="00EC718E">
      <w:pPr>
        <w:pStyle w:val="a6"/>
        <w:spacing w:before="0" w:after="0" w:line="240" w:lineRule="auto"/>
        <w:ind w:firstLine="0"/>
        <w:rPr>
          <w:sz w:val="24"/>
          <w:szCs w:val="24"/>
        </w:rPr>
      </w:pPr>
      <w:r w:rsidRPr="0022751E">
        <w:rPr>
          <w:sz w:val="24"/>
          <w:szCs w:val="24"/>
        </w:rPr>
        <w:t>Интенсивность использования территории участков, расположенных в населенном пункте сельского поселения определяется коэффициентом застройки (</w:t>
      </w:r>
      <w:proofErr w:type="spellStart"/>
      <w:r w:rsidRPr="0022751E">
        <w:rPr>
          <w:sz w:val="24"/>
          <w:szCs w:val="24"/>
        </w:rPr>
        <w:t>Кз</w:t>
      </w:r>
      <w:proofErr w:type="spellEnd"/>
      <w:r w:rsidRPr="0022751E">
        <w:rPr>
          <w:sz w:val="24"/>
          <w:szCs w:val="24"/>
        </w:rPr>
        <w:t>) и коэффициентом плотности застройки (</w:t>
      </w:r>
      <w:proofErr w:type="spellStart"/>
      <w:r w:rsidRPr="0022751E">
        <w:rPr>
          <w:sz w:val="24"/>
          <w:szCs w:val="24"/>
        </w:rPr>
        <w:t>Кпз</w:t>
      </w:r>
      <w:proofErr w:type="spellEnd"/>
      <w:r w:rsidRPr="0022751E">
        <w:rPr>
          <w:sz w:val="24"/>
          <w:szCs w:val="24"/>
        </w:rPr>
        <w:t xml:space="preserve">). </w:t>
      </w:r>
    </w:p>
    <w:p w:rsidR="001D65F4" w:rsidRPr="0022751E" w:rsidRDefault="001D65F4" w:rsidP="00EC718E">
      <w:pPr>
        <w:pStyle w:val="a6"/>
        <w:spacing w:before="0" w:after="0" w:line="240" w:lineRule="auto"/>
        <w:ind w:firstLine="0"/>
        <w:rPr>
          <w:sz w:val="24"/>
          <w:szCs w:val="24"/>
        </w:rPr>
      </w:pPr>
      <w:r w:rsidRPr="0022751E">
        <w:rPr>
          <w:sz w:val="24"/>
          <w:szCs w:val="24"/>
        </w:rPr>
        <w:t>Рекомендуемые параметры застройки (</w:t>
      </w:r>
      <w:proofErr w:type="spellStart"/>
      <w:r w:rsidRPr="0022751E">
        <w:rPr>
          <w:sz w:val="24"/>
          <w:szCs w:val="24"/>
        </w:rPr>
        <w:t>Кз</w:t>
      </w:r>
      <w:proofErr w:type="spellEnd"/>
      <w:r w:rsidRPr="0022751E">
        <w:rPr>
          <w:sz w:val="24"/>
          <w:szCs w:val="24"/>
        </w:rPr>
        <w:t xml:space="preserve"> и </w:t>
      </w:r>
      <w:proofErr w:type="spellStart"/>
      <w:r w:rsidRPr="0022751E">
        <w:rPr>
          <w:sz w:val="24"/>
          <w:szCs w:val="24"/>
        </w:rPr>
        <w:t>Кпз</w:t>
      </w:r>
      <w:proofErr w:type="spellEnd"/>
      <w:r w:rsidRPr="0022751E">
        <w:rPr>
          <w:sz w:val="24"/>
          <w:szCs w:val="24"/>
        </w:rPr>
        <w:t xml:space="preserve">) сельской жилой зоны приведены в рекомендуемой таблице </w:t>
      </w:r>
      <w:r w:rsidR="003321A4">
        <w:rPr>
          <w:sz w:val="24"/>
          <w:szCs w:val="24"/>
        </w:rPr>
        <w:t>1.2</w:t>
      </w:r>
      <w:r w:rsidR="00864C4A" w:rsidRPr="0022751E">
        <w:rPr>
          <w:sz w:val="24"/>
          <w:szCs w:val="24"/>
        </w:rPr>
        <w:t>.2-4.</w:t>
      </w:r>
    </w:p>
    <w:p w:rsidR="001D65F4" w:rsidRPr="0022751E" w:rsidRDefault="00CD10AA" w:rsidP="00EC718E">
      <w:pPr>
        <w:pStyle w:val="11110"/>
        <w:spacing w:before="0" w:after="0"/>
        <w:ind w:left="0" w:right="0" w:firstLine="0"/>
        <w:rPr>
          <w:sz w:val="24"/>
          <w:szCs w:val="24"/>
          <w:lang w:eastAsia="ar-SA"/>
        </w:rPr>
      </w:pPr>
      <w:r w:rsidRPr="0022751E">
        <w:rPr>
          <w:sz w:val="24"/>
          <w:szCs w:val="24"/>
          <w:lang w:eastAsia="ar-SA"/>
        </w:rPr>
        <w:t>Рекомендуемые параметры застройки</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277"/>
        <w:gridCol w:w="2029"/>
        <w:gridCol w:w="2268"/>
        <w:gridCol w:w="1984"/>
        <w:gridCol w:w="2171"/>
      </w:tblGrid>
      <w:tr w:rsidR="00C93034" w:rsidRPr="00C8491E" w:rsidTr="009142DC">
        <w:trPr>
          <w:jc w:val="center"/>
        </w:trPr>
        <w:tc>
          <w:tcPr>
            <w:tcW w:w="1277" w:type="dxa"/>
            <w:vAlign w:val="center"/>
          </w:tcPr>
          <w:p w:rsidR="001D65F4" w:rsidRPr="00C8491E" w:rsidRDefault="001D65F4" w:rsidP="00EC718E">
            <w:pPr>
              <w:pStyle w:val="af2"/>
              <w:spacing w:before="0" w:after="0"/>
            </w:pPr>
            <w:r w:rsidRPr="00C8491E">
              <w:t xml:space="preserve">Тип </w:t>
            </w:r>
          </w:p>
          <w:p w:rsidR="001D65F4" w:rsidRPr="00C8491E" w:rsidRDefault="001D65F4" w:rsidP="00EC718E">
            <w:pPr>
              <w:pStyle w:val="af2"/>
              <w:spacing w:before="0" w:after="0"/>
            </w:pPr>
            <w:r w:rsidRPr="00C8491E">
              <w:t>застройки</w:t>
            </w:r>
          </w:p>
        </w:tc>
        <w:tc>
          <w:tcPr>
            <w:tcW w:w="2029" w:type="dxa"/>
            <w:vAlign w:val="center"/>
          </w:tcPr>
          <w:p w:rsidR="001D65F4" w:rsidRPr="00C8491E" w:rsidRDefault="001D65F4" w:rsidP="00EC718E">
            <w:pPr>
              <w:pStyle w:val="af2"/>
              <w:spacing w:before="0" w:after="0"/>
            </w:pPr>
            <w:r w:rsidRPr="00C8491E">
              <w:t>Размер земельного участка, м</w:t>
            </w:r>
            <w:r w:rsidR="00864C4A" w:rsidRPr="00C8491E">
              <w:t>²</w:t>
            </w:r>
          </w:p>
        </w:tc>
        <w:tc>
          <w:tcPr>
            <w:tcW w:w="2268" w:type="dxa"/>
            <w:vAlign w:val="center"/>
          </w:tcPr>
          <w:p w:rsidR="001D65F4" w:rsidRPr="00C8491E" w:rsidRDefault="001D65F4" w:rsidP="00EC718E">
            <w:pPr>
              <w:pStyle w:val="af2"/>
              <w:spacing w:before="0" w:after="0"/>
            </w:pPr>
            <w:r w:rsidRPr="00C8491E">
              <w:t xml:space="preserve">Площадь жилого дома, </w:t>
            </w:r>
          </w:p>
          <w:p w:rsidR="001D65F4" w:rsidRPr="00C8491E" w:rsidRDefault="001D65F4" w:rsidP="00EC718E">
            <w:pPr>
              <w:pStyle w:val="af2"/>
              <w:spacing w:before="0" w:after="0"/>
            </w:pPr>
            <w:r w:rsidRPr="00C8491E">
              <w:t>м</w:t>
            </w:r>
            <w:r w:rsidR="00864C4A" w:rsidRPr="00C8491E">
              <w:t>²</w:t>
            </w:r>
            <w:r w:rsidRPr="00C8491E">
              <w:t xml:space="preserve"> общей площади</w:t>
            </w:r>
          </w:p>
        </w:tc>
        <w:tc>
          <w:tcPr>
            <w:tcW w:w="1984" w:type="dxa"/>
            <w:vAlign w:val="center"/>
          </w:tcPr>
          <w:p w:rsidR="001D65F4" w:rsidRPr="00C8491E" w:rsidRDefault="001D65F4" w:rsidP="00EC718E">
            <w:pPr>
              <w:pStyle w:val="af2"/>
              <w:spacing w:before="0" w:after="0"/>
            </w:pPr>
            <w:r w:rsidRPr="00C8491E">
              <w:t xml:space="preserve">Коэффициент застройки </w:t>
            </w:r>
            <w:proofErr w:type="spellStart"/>
            <w:r w:rsidRPr="00C8491E">
              <w:t>Кз</w:t>
            </w:r>
            <w:proofErr w:type="spellEnd"/>
          </w:p>
        </w:tc>
        <w:tc>
          <w:tcPr>
            <w:tcW w:w="2171" w:type="dxa"/>
            <w:vAlign w:val="center"/>
          </w:tcPr>
          <w:p w:rsidR="001D65F4" w:rsidRPr="00C8491E" w:rsidRDefault="001D65F4" w:rsidP="00EC718E">
            <w:pPr>
              <w:pStyle w:val="af2"/>
              <w:spacing w:before="0" w:after="0"/>
            </w:pPr>
            <w:r w:rsidRPr="00C8491E">
              <w:t xml:space="preserve">Коэффициент плотности застройки </w:t>
            </w:r>
            <w:proofErr w:type="spellStart"/>
            <w:r w:rsidRPr="00C8491E">
              <w:t>Кпз</w:t>
            </w:r>
            <w:proofErr w:type="spellEnd"/>
          </w:p>
        </w:tc>
      </w:tr>
      <w:tr w:rsidR="00C93034" w:rsidRPr="00C8491E" w:rsidTr="009142DC">
        <w:trPr>
          <w:trHeight w:val="284"/>
          <w:jc w:val="center"/>
        </w:trPr>
        <w:tc>
          <w:tcPr>
            <w:tcW w:w="1277" w:type="dxa"/>
            <w:vAlign w:val="center"/>
          </w:tcPr>
          <w:p w:rsidR="001D65F4" w:rsidRPr="00C8491E" w:rsidRDefault="001D65F4" w:rsidP="00EC718E">
            <w:pPr>
              <w:pStyle w:val="af2"/>
              <w:spacing w:before="0" w:after="0"/>
            </w:pPr>
            <w:r w:rsidRPr="00C8491E">
              <w:t>А</w:t>
            </w:r>
          </w:p>
        </w:tc>
        <w:tc>
          <w:tcPr>
            <w:tcW w:w="2029" w:type="dxa"/>
            <w:vAlign w:val="center"/>
          </w:tcPr>
          <w:p w:rsidR="001D65F4" w:rsidRPr="00C8491E" w:rsidRDefault="001D65F4" w:rsidP="00EC718E">
            <w:pPr>
              <w:pStyle w:val="af2"/>
              <w:spacing w:before="0" w:after="0"/>
            </w:pPr>
            <w:r w:rsidRPr="00C8491E">
              <w:t>600</w:t>
            </w:r>
          </w:p>
        </w:tc>
        <w:tc>
          <w:tcPr>
            <w:tcW w:w="2268" w:type="dxa"/>
            <w:vAlign w:val="center"/>
          </w:tcPr>
          <w:p w:rsidR="001D65F4" w:rsidRPr="00C8491E" w:rsidRDefault="001D65F4" w:rsidP="00EC718E">
            <w:pPr>
              <w:pStyle w:val="af2"/>
              <w:spacing w:before="0" w:after="0"/>
            </w:pPr>
            <w:r w:rsidRPr="00C8491E">
              <w:t>360</w:t>
            </w:r>
          </w:p>
        </w:tc>
        <w:tc>
          <w:tcPr>
            <w:tcW w:w="1984" w:type="dxa"/>
            <w:vAlign w:val="center"/>
          </w:tcPr>
          <w:p w:rsidR="001D65F4" w:rsidRPr="00C8491E" w:rsidRDefault="001D65F4" w:rsidP="00EC718E">
            <w:pPr>
              <w:pStyle w:val="af2"/>
              <w:spacing w:before="0" w:after="0"/>
            </w:pPr>
            <w:r w:rsidRPr="00C8491E">
              <w:t>0,3</w:t>
            </w:r>
          </w:p>
        </w:tc>
        <w:tc>
          <w:tcPr>
            <w:tcW w:w="2171" w:type="dxa"/>
            <w:vAlign w:val="center"/>
          </w:tcPr>
          <w:p w:rsidR="001D65F4" w:rsidRPr="00C8491E" w:rsidRDefault="001D65F4" w:rsidP="00EC718E">
            <w:pPr>
              <w:pStyle w:val="af2"/>
              <w:spacing w:before="0" w:after="0"/>
            </w:pPr>
            <w:r w:rsidRPr="00C8491E">
              <w:t>0,6</w:t>
            </w:r>
          </w:p>
        </w:tc>
      </w:tr>
      <w:tr w:rsidR="00C93034" w:rsidRPr="00C8491E" w:rsidTr="009142DC">
        <w:trPr>
          <w:trHeight w:val="284"/>
          <w:jc w:val="center"/>
        </w:trPr>
        <w:tc>
          <w:tcPr>
            <w:tcW w:w="1277" w:type="dxa"/>
            <w:vAlign w:val="center"/>
          </w:tcPr>
          <w:p w:rsidR="001D65F4" w:rsidRPr="00C8491E" w:rsidRDefault="001D65F4" w:rsidP="00EC718E">
            <w:pPr>
              <w:pStyle w:val="af2"/>
              <w:spacing w:before="0" w:after="0"/>
            </w:pPr>
          </w:p>
        </w:tc>
        <w:tc>
          <w:tcPr>
            <w:tcW w:w="2029" w:type="dxa"/>
            <w:vAlign w:val="center"/>
          </w:tcPr>
          <w:p w:rsidR="001D65F4" w:rsidRPr="00C8491E" w:rsidRDefault="001D65F4" w:rsidP="00EC718E">
            <w:pPr>
              <w:pStyle w:val="af2"/>
              <w:spacing w:before="0" w:after="0"/>
            </w:pPr>
            <w:r w:rsidRPr="00C8491E">
              <w:t>500</w:t>
            </w:r>
          </w:p>
        </w:tc>
        <w:tc>
          <w:tcPr>
            <w:tcW w:w="2268" w:type="dxa"/>
            <w:vAlign w:val="center"/>
          </w:tcPr>
          <w:p w:rsidR="001D65F4" w:rsidRPr="00C8491E" w:rsidRDefault="001D65F4" w:rsidP="00EC718E">
            <w:pPr>
              <w:pStyle w:val="af2"/>
              <w:spacing w:before="0" w:after="0"/>
            </w:pPr>
            <w:r w:rsidRPr="00C8491E">
              <w:t>300</w:t>
            </w:r>
          </w:p>
        </w:tc>
        <w:tc>
          <w:tcPr>
            <w:tcW w:w="1984" w:type="dxa"/>
            <w:vAlign w:val="center"/>
          </w:tcPr>
          <w:p w:rsidR="001D65F4" w:rsidRPr="00C8491E" w:rsidRDefault="001D65F4" w:rsidP="00EC718E">
            <w:pPr>
              <w:pStyle w:val="af2"/>
              <w:spacing w:before="0" w:after="0"/>
            </w:pPr>
            <w:r w:rsidRPr="00C8491E">
              <w:t>0,3</w:t>
            </w:r>
          </w:p>
        </w:tc>
        <w:tc>
          <w:tcPr>
            <w:tcW w:w="2171" w:type="dxa"/>
            <w:vAlign w:val="center"/>
          </w:tcPr>
          <w:p w:rsidR="001D65F4" w:rsidRPr="00C8491E" w:rsidRDefault="001D65F4" w:rsidP="00EC718E">
            <w:pPr>
              <w:pStyle w:val="af2"/>
              <w:spacing w:before="0" w:after="0"/>
            </w:pPr>
            <w:r w:rsidRPr="00C8491E">
              <w:t>0,6</w:t>
            </w:r>
          </w:p>
        </w:tc>
      </w:tr>
      <w:tr w:rsidR="00C93034" w:rsidRPr="00C8491E" w:rsidTr="009142DC">
        <w:trPr>
          <w:trHeight w:val="284"/>
          <w:jc w:val="center"/>
        </w:trPr>
        <w:tc>
          <w:tcPr>
            <w:tcW w:w="1277" w:type="dxa"/>
            <w:vAlign w:val="center"/>
          </w:tcPr>
          <w:p w:rsidR="001D65F4" w:rsidRPr="00C8491E" w:rsidRDefault="001D65F4" w:rsidP="00EC718E">
            <w:pPr>
              <w:pStyle w:val="af2"/>
              <w:spacing w:before="0" w:after="0"/>
            </w:pPr>
          </w:p>
        </w:tc>
        <w:tc>
          <w:tcPr>
            <w:tcW w:w="2029" w:type="dxa"/>
            <w:vAlign w:val="center"/>
          </w:tcPr>
          <w:p w:rsidR="001D65F4" w:rsidRPr="00C8491E" w:rsidRDefault="001D65F4" w:rsidP="00EC718E">
            <w:pPr>
              <w:pStyle w:val="af2"/>
              <w:spacing w:before="0" w:after="0"/>
            </w:pPr>
            <w:r w:rsidRPr="00C8491E">
              <w:t>400</w:t>
            </w:r>
          </w:p>
        </w:tc>
        <w:tc>
          <w:tcPr>
            <w:tcW w:w="2268" w:type="dxa"/>
            <w:vAlign w:val="center"/>
          </w:tcPr>
          <w:p w:rsidR="001D65F4" w:rsidRPr="00C8491E" w:rsidRDefault="001D65F4" w:rsidP="00EC718E">
            <w:pPr>
              <w:pStyle w:val="af2"/>
              <w:spacing w:before="0" w:after="0"/>
            </w:pPr>
            <w:r w:rsidRPr="00C8491E">
              <w:t>240</w:t>
            </w:r>
          </w:p>
        </w:tc>
        <w:tc>
          <w:tcPr>
            <w:tcW w:w="1984" w:type="dxa"/>
            <w:vAlign w:val="center"/>
          </w:tcPr>
          <w:p w:rsidR="001D65F4" w:rsidRPr="00C8491E" w:rsidRDefault="001D65F4" w:rsidP="00EC718E">
            <w:pPr>
              <w:pStyle w:val="af2"/>
              <w:spacing w:before="0" w:after="0"/>
            </w:pPr>
            <w:r w:rsidRPr="00C8491E">
              <w:t>0,3</w:t>
            </w:r>
          </w:p>
        </w:tc>
        <w:tc>
          <w:tcPr>
            <w:tcW w:w="2171" w:type="dxa"/>
            <w:vAlign w:val="center"/>
          </w:tcPr>
          <w:p w:rsidR="001D65F4" w:rsidRPr="00C8491E" w:rsidRDefault="001D65F4" w:rsidP="00EC718E">
            <w:pPr>
              <w:pStyle w:val="af2"/>
              <w:spacing w:before="0" w:after="0"/>
            </w:pPr>
            <w:r w:rsidRPr="00C8491E">
              <w:t>0,6</w:t>
            </w:r>
          </w:p>
        </w:tc>
      </w:tr>
      <w:tr w:rsidR="00C93034" w:rsidRPr="00C8491E" w:rsidTr="009142DC">
        <w:trPr>
          <w:trHeight w:val="284"/>
          <w:jc w:val="center"/>
        </w:trPr>
        <w:tc>
          <w:tcPr>
            <w:tcW w:w="1277" w:type="dxa"/>
            <w:vAlign w:val="center"/>
          </w:tcPr>
          <w:p w:rsidR="001D65F4" w:rsidRPr="00C8491E" w:rsidRDefault="001D65F4" w:rsidP="00EC718E">
            <w:pPr>
              <w:pStyle w:val="af2"/>
              <w:spacing w:before="0" w:after="0"/>
            </w:pPr>
          </w:p>
        </w:tc>
        <w:tc>
          <w:tcPr>
            <w:tcW w:w="2029" w:type="dxa"/>
            <w:vAlign w:val="center"/>
          </w:tcPr>
          <w:p w:rsidR="001D65F4" w:rsidRPr="00C8491E" w:rsidRDefault="001D65F4" w:rsidP="00EC718E">
            <w:pPr>
              <w:pStyle w:val="af2"/>
              <w:spacing w:before="0" w:after="0"/>
            </w:pPr>
            <w:r w:rsidRPr="00C8491E">
              <w:t>300</w:t>
            </w:r>
          </w:p>
        </w:tc>
        <w:tc>
          <w:tcPr>
            <w:tcW w:w="2268" w:type="dxa"/>
            <w:vAlign w:val="center"/>
          </w:tcPr>
          <w:p w:rsidR="001D65F4" w:rsidRPr="00C8491E" w:rsidRDefault="001D65F4" w:rsidP="00EC718E">
            <w:pPr>
              <w:pStyle w:val="af2"/>
              <w:spacing w:before="0" w:after="0"/>
            </w:pPr>
            <w:r w:rsidRPr="00C8491E">
              <w:t>240</w:t>
            </w:r>
          </w:p>
        </w:tc>
        <w:tc>
          <w:tcPr>
            <w:tcW w:w="1984" w:type="dxa"/>
            <w:vAlign w:val="center"/>
          </w:tcPr>
          <w:p w:rsidR="001D65F4" w:rsidRPr="00C8491E" w:rsidRDefault="001D65F4" w:rsidP="00EC718E">
            <w:pPr>
              <w:pStyle w:val="af2"/>
              <w:spacing w:before="0" w:after="0"/>
            </w:pPr>
            <w:r w:rsidRPr="00C8491E">
              <w:t>0,4</w:t>
            </w:r>
          </w:p>
        </w:tc>
        <w:tc>
          <w:tcPr>
            <w:tcW w:w="2171" w:type="dxa"/>
            <w:vAlign w:val="center"/>
          </w:tcPr>
          <w:p w:rsidR="001D65F4" w:rsidRPr="00C8491E" w:rsidRDefault="001D65F4" w:rsidP="00EC718E">
            <w:pPr>
              <w:pStyle w:val="af2"/>
              <w:spacing w:before="0" w:after="0"/>
            </w:pPr>
            <w:r w:rsidRPr="00C8491E">
              <w:t>0,8</w:t>
            </w:r>
          </w:p>
        </w:tc>
      </w:tr>
      <w:tr w:rsidR="00C93034" w:rsidRPr="00C8491E" w:rsidTr="009142DC">
        <w:trPr>
          <w:trHeight w:val="284"/>
          <w:jc w:val="center"/>
        </w:trPr>
        <w:tc>
          <w:tcPr>
            <w:tcW w:w="1277" w:type="dxa"/>
            <w:vAlign w:val="center"/>
          </w:tcPr>
          <w:p w:rsidR="001D65F4" w:rsidRPr="00C8491E" w:rsidRDefault="001D65F4" w:rsidP="00EC718E">
            <w:pPr>
              <w:pStyle w:val="af2"/>
              <w:spacing w:before="0" w:after="0"/>
            </w:pPr>
            <w:r w:rsidRPr="00C8491E">
              <w:t>Б</w:t>
            </w:r>
          </w:p>
        </w:tc>
        <w:tc>
          <w:tcPr>
            <w:tcW w:w="2029" w:type="dxa"/>
            <w:vAlign w:val="center"/>
          </w:tcPr>
          <w:p w:rsidR="001D65F4" w:rsidRPr="00C8491E" w:rsidRDefault="001D65F4" w:rsidP="00EC718E">
            <w:pPr>
              <w:pStyle w:val="af2"/>
              <w:spacing w:before="0" w:after="0"/>
            </w:pPr>
            <w:r w:rsidRPr="00C8491E">
              <w:t>200</w:t>
            </w:r>
          </w:p>
        </w:tc>
        <w:tc>
          <w:tcPr>
            <w:tcW w:w="2268" w:type="dxa"/>
            <w:vAlign w:val="center"/>
          </w:tcPr>
          <w:p w:rsidR="001D65F4" w:rsidRPr="00C8491E" w:rsidRDefault="001D65F4" w:rsidP="00EC718E">
            <w:pPr>
              <w:pStyle w:val="af2"/>
              <w:spacing w:before="0" w:after="0"/>
            </w:pPr>
            <w:r w:rsidRPr="00C8491E">
              <w:t>160</w:t>
            </w:r>
          </w:p>
        </w:tc>
        <w:tc>
          <w:tcPr>
            <w:tcW w:w="1984" w:type="dxa"/>
            <w:vAlign w:val="center"/>
          </w:tcPr>
          <w:p w:rsidR="001D65F4" w:rsidRPr="00C8491E" w:rsidRDefault="001D65F4" w:rsidP="00EC718E">
            <w:pPr>
              <w:pStyle w:val="af2"/>
              <w:spacing w:before="0" w:after="0"/>
            </w:pPr>
            <w:r w:rsidRPr="00C8491E">
              <w:t>0,4</w:t>
            </w:r>
          </w:p>
        </w:tc>
        <w:tc>
          <w:tcPr>
            <w:tcW w:w="2171" w:type="dxa"/>
            <w:vAlign w:val="center"/>
          </w:tcPr>
          <w:p w:rsidR="001D65F4" w:rsidRPr="00C8491E" w:rsidRDefault="001D65F4" w:rsidP="00EC718E">
            <w:pPr>
              <w:pStyle w:val="af2"/>
              <w:spacing w:before="0" w:after="0"/>
            </w:pPr>
            <w:r w:rsidRPr="00C8491E">
              <w:t>0,8</w:t>
            </w:r>
          </w:p>
        </w:tc>
      </w:tr>
    </w:tbl>
    <w:p w:rsidR="001D65F4" w:rsidRPr="0022751E" w:rsidRDefault="001D65F4" w:rsidP="00EC718E">
      <w:pPr>
        <w:pStyle w:val="ad"/>
        <w:spacing w:before="0" w:after="0" w:line="240" w:lineRule="auto"/>
        <w:ind w:firstLine="0"/>
        <w:rPr>
          <w:sz w:val="24"/>
          <w:szCs w:val="24"/>
        </w:rPr>
      </w:pPr>
      <w:r w:rsidRPr="0022751E">
        <w:rPr>
          <w:sz w:val="24"/>
          <w:szCs w:val="24"/>
        </w:rPr>
        <w:t>Примечания:</w:t>
      </w:r>
    </w:p>
    <w:p w:rsidR="006E24D3" w:rsidRPr="0022751E" w:rsidRDefault="006E24D3" w:rsidP="00EC718E">
      <w:pPr>
        <w:pStyle w:val="a6"/>
        <w:numPr>
          <w:ilvl w:val="0"/>
          <w:numId w:val="5"/>
        </w:numPr>
        <w:spacing w:before="0" w:after="0" w:line="240" w:lineRule="auto"/>
        <w:ind w:left="0" w:firstLine="0"/>
        <w:rPr>
          <w:sz w:val="24"/>
          <w:szCs w:val="24"/>
        </w:rPr>
      </w:pPr>
      <w:r w:rsidRPr="0022751E">
        <w:rPr>
          <w:sz w:val="24"/>
          <w:szCs w:val="24"/>
        </w:rPr>
        <w:t>А – застройка усадебного и коттеджного типа с размером участков от 400 до 600 м</w:t>
      </w:r>
      <w:r w:rsidR="00864C4A" w:rsidRPr="0022751E">
        <w:rPr>
          <w:sz w:val="24"/>
          <w:szCs w:val="24"/>
        </w:rPr>
        <w:t>²</w:t>
      </w:r>
      <w:r w:rsidRPr="0022751E">
        <w:rPr>
          <w:sz w:val="24"/>
          <w:szCs w:val="24"/>
        </w:rPr>
        <w:t xml:space="preserve"> и коттеджно-блокированного типа (2-4-квартирные сблокированные дома с участками 300-400 м</w:t>
      </w:r>
      <w:r w:rsidR="00864C4A" w:rsidRPr="0022751E">
        <w:rPr>
          <w:sz w:val="24"/>
          <w:szCs w:val="24"/>
        </w:rPr>
        <w:t>²</w:t>
      </w:r>
      <w:r w:rsidRPr="0022751E">
        <w:rPr>
          <w:sz w:val="24"/>
          <w:szCs w:val="24"/>
        </w:rPr>
        <w:t xml:space="preserve"> с минимальной хозяйственной частью);</w:t>
      </w:r>
    </w:p>
    <w:p w:rsidR="006E24D3" w:rsidRPr="0022751E" w:rsidRDefault="006E24D3" w:rsidP="00EC718E">
      <w:pPr>
        <w:pStyle w:val="a6"/>
        <w:spacing w:before="0" w:after="0" w:line="240" w:lineRule="auto"/>
        <w:ind w:firstLine="0"/>
        <w:rPr>
          <w:sz w:val="24"/>
          <w:szCs w:val="24"/>
        </w:rPr>
      </w:pPr>
      <w:r w:rsidRPr="0022751E">
        <w:rPr>
          <w:sz w:val="24"/>
          <w:szCs w:val="24"/>
        </w:rPr>
        <w:t xml:space="preserve">Б – многоквартирная жилая застройка блокированного типа с </w:t>
      </w:r>
      <w:proofErr w:type="spellStart"/>
      <w:r w:rsidRPr="0022751E">
        <w:rPr>
          <w:sz w:val="24"/>
          <w:szCs w:val="24"/>
        </w:rPr>
        <w:t>приквартирными</w:t>
      </w:r>
      <w:proofErr w:type="spellEnd"/>
      <w:r w:rsidRPr="0022751E">
        <w:rPr>
          <w:sz w:val="24"/>
          <w:szCs w:val="24"/>
        </w:rPr>
        <w:t xml:space="preserve"> участками размером 200 м².</w:t>
      </w:r>
    </w:p>
    <w:p w:rsidR="006E24D3" w:rsidRPr="0022751E" w:rsidRDefault="006E24D3" w:rsidP="00EC718E">
      <w:pPr>
        <w:pStyle w:val="a6"/>
        <w:numPr>
          <w:ilvl w:val="0"/>
          <w:numId w:val="5"/>
        </w:numPr>
        <w:spacing w:before="0" w:after="0" w:line="240" w:lineRule="auto"/>
        <w:ind w:left="0" w:firstLine="0"/>
        <w:rPr>
          <w:sz w:val="24"/>
          <w:szCs w:val="24"/>
        </w:rPr>
      </w:pPr>
      <w:r w:rsidRPr="0022751E">
        <w:rPr>
          <w:sz w:val="24"/>
          <w:szCs w:val="24"/>
        </w:rPr>
        <w:t xml:space="preserve">При размерах </w:t>
      </w:r>
      <w:proofErr w:type="spellStart"/>
      <w:r w:rsidRPr="0022751E">
        <w:rPr>
          <w:sz w:val="24"/>
          <w:szCs w:val="24"/>
        </w:rPr>
        <w:t>приквартирных</w:t>
      </w:r>
      <w:proofErr w:type="spellEnd"/>
      <w:r w:rsidRPr="0022751E">
        <w:rPr>
          <w:sz w:val="24"/>
          <w:szCs w:val="24"/>
        </w:rPr>
        <w:t xml:space="preserve"> земельных участков менее 200 м</w:t>
      </w:r>
      <w:r w:rsidR="00864C4A" w:rsidRPr="0022751E">
        <w:rPr>
          <w:sz w:val="24"/>
          <w:szCs w:val="24"/>
        </w:rPr>
        <w:t>²</w:t>
      </w:r>
      <w:r w:rsidRPr="0022751E">
        <w:rPr>
          <w:sz w:val="24"/>
          <w:szCs w:val="24"/>
        </w:rPr>
        <w:t xml:space="preserve"> плотность застройки (</w:t>
      </w:r>
      <w:proofErr w:type="spellStart"/>
      <w:r w:rsidRPr="0022751E">
        <w:rPr>
          <w:sz w:val="24"/>
          <w:szCs w:val="24"/>
        </w:rPr>
        <w:t>Кпз</w:t>
      </w:r>
      <w:proofErr w:type="spellEnd"/>
      <w:r w:rsidRPr="0022751E">
        <w:rPr>
          <w:sz w:val="24"/>
          <w:szCs w:val="24"/>
        </w:rPr>
        <w:t xml:space="preserve">) не должна превышать 1,2. При этом </w:t>
      </w:r>
      <w:proofErr w:type="spellStart"/>
      <w:r w:rsidRPr="0022751E">
        <w:rPr>
          <w:sz w:val="24"/>
          <w:szCs w:val="24"/>
        </w:rPr>
        <w:t>Кз</w:t>
      </w:r>
      <w:proofErr w:type="spellEnd"/>
      <w:r w:rsidRPr="0022751E">
        <w:rPr>
          <w:sz w:val="24"/>
          <w:szCs w:val="24"/>
        </w:rPr>
        <w:t xml:space="preserve"> не нормируется при соблюдении санитарно-гигиенических и </w:t>
      </w:r>
      <w:r w:rsidR="00B24451" w:rsidRPr="0022751E">
        <w:rPr>
          <w:sz w:val="24"/>
          <w:szCs w:val="24"/>
        </w:rPr>
        <w:t>противопожарных</w:t>
      </w:r>
      <w:r w:rsidRPr="0022751E">
        <w:rPr>
          <w:sz w:val="24"/>
          <w:szCs w:val="24"/>
        </w:rPr>
        <w:t xml:space="preserve"> требований.</w:t>
      </w:r>
    </w:p>
    <w:p w:rsidR="001D65F4" w:rsidRPr="0022751E" w:rsidRDefault="001D65F4" w:rsidP="00EC718E">
      <w:pPr>
        <w:pStyle w:val="a6"/>
        <w:spacing w:before="0" w:after="0" w:line="240" w:lineRule="auto"/>
        <w:ind w:firstLine="0"/>
        <w:rPr>
          <w:sz w:val="24"/>
          <w:szCs w:val="24"/>
        </w:rPr>
      </w:pPr>
      <w:r w:rsidRPr="0022751E">
        <w:rPr>
          <w:sz w:val="24"/>
          <w:szCs w:val="24"/>
        </w:rPr>
        <w:t xml:space="preserve">Расстояния между жилыми, жилыми и общественными, а также размещаемыми в застройке производственными зданиями на территории сельских поселений следует принимать на основе расчетов </w:t>
      </w:r>
      <w:r w:rsidRPr="0022751E">
        <w:rPr>
          <w:sz w:val="24"/>
          <w:szCs w:val="24"/>
        </w:rPr>
        <w:lastRenderedPageBreak/>
        <w:t xml:space="preserve">инсоляции и освещенности согласно требованиям действующих санитарных правил и нормативов, норм инсоляции, приведенных в разделе «Охрана окружающей среды» и противопожарных требований. </w:t>
      </w:r>
    </w:p>
    <w:p w:rsidR="001D65F4" w:rsidRPr="0022751E" w:rsidRDefault="001D65F4" w:rsidP="00EC718E">
      <w:pPr>
        <w:pStyle w:val="a6"/>
        <w:spacing w:before="0" w:after="0" w:line="240" w:lineRule="auto"/>
        <w:ind w:firstLine="0"/>
        <w:rPr>
          <w:sz w:val="24"/>
          <w:szCs w:val="24"/>
        </w:rPr>
      </w:pPr>
      <w:r w:rsidRPr="0022751E">
        <w:rPr>
          <w:sz w:val="24"/>
          <w:szCs w:val="24"/>
        </w:rPr>
        <w:t>Между длинными сторонами жилых зданий высотой 2-3 этажа следует принимать расстояния (бытовые разрывы) не менее 15 м.</w:t>
      </w:r>
    </w:p>
    <w:p w:rsidR="001D65F4" w:rsidRPr="0022751E" w:rsidRDefault="001D65F4" w:rsidP="00EC718E">
      <w:pPr>
        <w:pStyle w:val="a6"/>
        <w:spacing w:before="0" w:after="0" w:line="240" w:lineRule="auto"/>
        <w:ind w:firstLine="0"/>
        <w:rPr>
          <w:sz w:val="24"/>
          <w:szCs w:val="24"/>
        </w:rPr>
      </w:pPr>
      <w:r w:rsidRPr="0022751E">
        <w:rPr>
          <w:sz w:val="24"/>
          <w:szCs w:val="24"/>
        </w:rPr>
        <w:t xml:space="preserve">Минимальные расстояния между зданиями, а также между крайними строениями и группами строений на </w:t>
      </w:r>
      <w:proofErr w:type="spellStart"/>
      <w:r w:rsidRPr="0022751E">
        <w:rPr>
          <w:sz w:val="24"/>
          <w:szCs w:val="24"/>
        </w:rPr>
        <w:t>приквартирных</w:t>
      </w:r>
      <w:proofErr w:type="spellEnd"/>
      <w:r w:rsidRPr="0022751E">
        <w:rPr>
          <w:sz w:val="24"/>
          <w:szCs w:val="24"/>
        </w:rPr>
        <w:t xml:space="preserve"> участках принимаются в соответствии с требованиями Федерального закона от 22.07.2008 г. № 123-ФЗ «Технический регламент о требованиях пожарной безопасности».</w:t>
      </w:r>
    </w:p>
    <w:p w:rsidR="001D65F4" w:rsidRPr="0022751E" w:rsidRDefault="001D65F4" w:rsidP="00EC718E">
      <w:pPr>
        <w:pStyle w:val="a6"/>
        <w:spacing w:before="0" w:after="0" w:line="240" w:lineRule="auto"/>
        <w:ind w:firstLine="0"/>
        <w:rPr>
          <w:sz w:val="24"/>
          <w:szCs w:val="24"/>
        </w:rPr>
      </w:pPr>
      <w:r w:rsidRPr="0022751E">
        <w:rPr>
          <w:sz w:val="24"/>
          <w:szCs w:val="24"/>
        </w:rPr>
        <w:t xml:space="preserve">До границы соседнего </w:t>
      </w:r>
      <w:proofErr w:type="spellStart"/>
      <w:r w:rsidRPr="0022751E">
        <w:rPr>
          <w:sz w:val="24"/>
          <w:szCs w:val="24"/>
        </w:rPr>
        <w:t>приквартирного</w:t>
      </w:r>
      <w:proofErr w:type="spellEnd"/>
      <w:r w:rsidRPr="0022751E">
        <w:rPr>
          <w:sz w:val="24"/>
          <w:szCs w:val="24"/>
        </w:rPr>
        <w:t xml:space="preserve"> участка расстояния по санитарно-бытовым и зооветеринарным требованиям должны быть не менее:</w:t>
      </w:r>
    </w:p>
    <w:p w:rsidR="001D65F4" w:rsidRPr="0022751E" w:rsidRDefault="001D65F4" w:rsidP="00EC718E">
      <w:pPr>
        <w:pStyle w:val="a1"/>
        <w:spacing w:before="0" w:after="0"/>
        <w:ind w:left="0" w:firstLine="0"/>
        <w:rPr>
          <w:sz w:val="24"/>
          <w:szCs w:val="24"/>
        </w:rPr>
      </w:pPr>
      <w:r w:rsidRPr="0022751E">
        <w:rPr>
          <w:sz w:val="24"/>
          <w:szCs w:val="24"/>
        </w:rPr>
        <w:t>от усадебного, одно-, двухквартирного дома – 3 м;</w:t>
      </w:r>
    </w:p>
    <w:p w:rsidR="001D65F4" w:rsidRPr="0022751E" w:rsidRDefault="001D65F4" w:rsidP="00EC718E">
      <w:pPr>
        <w:pStyle w:val="a1"/>
        <w:spacing w:before="0" w:after="0"/>
        <w:ind w:left="0" w:firstLine="0"/>
        <w:rPr>
          <w:sz w:val="24"/>
          <w:szCs w:val="24"/>
        </w:rPr>
      </w:pPr>
      <w:r w:rsidRPr="0022751E">
        <w:rPr>
          <w:sz w:val="24"/>
          <w:szCs w:val="24"/>
        </w:rPr>
        <w:t>от постройки для содержания скота и птицы – 4 м;</w:t>
      </w:r>
    </w:p>
    <w:p w:rsidR="001D65F4" w:rsidRPr="0022751E" w:rsidRDefault="001D65F4" w:rsidP="00EC718E">
      <w:pPr>
        <w:pStyle w:val="a1"/>
        <w:spacing w:before="0" w:after="0"/>
        <w:ind w:left="0" w:firstLine="0"/>
        <w:rPr>
          <w:sz w:val="24"/>
          <w:szCs w:val="24"/>
        </w:rPr>
      </w:pPr>
      <w:r w:rsidRPr="0022751E">
        <w:rPr>
          <w:sz w:val="24"/>
          <w:szCs w:val="24"/>
        </w:rPr>
        <w:t>от других построек (бани, автостоянки и др.) – 1 м.</w:t>
      </w:r>
    </w:p>
    <w:p w:rsidR="001D65F4" w:rsidRPr="0022751E" w:rsidRDefault="001D65F4" w:rsidP="00EC718E">
      <w:pPr>
        <w:pStyle w:val="a6"/>
        <w:spacing w:before="0" w:after="0" w:line="240" w:lineRule="auto"/>
        <w:ind w:firstLine="0"/>
        <w:rPr>
          <w:sz w:val="24"/>
          <w:szCs w:val="24"/>
        </w:rPr>
      </w:pPr>
      <w:r w:rsidRPr="0022751E">
        <w:rPr>
          <w:sz w:val="24"/>
          <w:szCs w:val="24"/>
        </w:rPr>
        <w:t xml:space="preserve">На </w:t>
      </w:r>
      <w:proofErr w:type="spellStart"/>
      <w:r w:rsidRPr="0022751E">
        <w:rPr>
          <w:sz w:val="24"/>
          <w:szCs w:val="24"/>
        </w:rPr>
        <w:t>приквартирных</w:t>
      </w:r>
      <w:proofErr w:type="spellEnd"/>
      <w:r w:rsidRPr="0022751E">
        <w:rPr>
          <w:sz w:val="24"/>
          <w:szCs w:val="24"/>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1D65F4" w:rsidRPr="0022751E" w:rsidRDefault="001D65F4" w:rsidP="00EC718E">
      <w:pPr>
        <w:pStyle w:val="a6"/>
        <w:spacing w:before="0" w:after="0" w:line="240" w:lineRule="auto"/>
        <w:ind w:firstLine="0"/>
        <w:rPr>
          <w:sz w:val="24"/>
          <w:szCs w:val="24"/>
        </w:rPr>
      </w:pPr>
      <w:r w:rsidRPr="0022751E">
        <w:rPr>
          <w:sz w:val="24"/>
          <w:szCs w:val="24"/>
        </w:rPr>
        <w:t xml:space="preserve">Расстояния от помещений (сооружений) для содержания и разведения животных до объектов жилой застройки должно быть не менее указанного в таблице </w:t>
      </w:r>
      <w:r w:rsidR="003321A4">
        <w:rPr>
          <w:sz w:val="24"/>
          <w:szCs w:val="24"/>
        </w:rPr>
        <w:t>1.2</w:t>
      </w:r>
      <w:r w:rsidR="006E24D3" w:rsidRPr="0022751E">
        <w:rPr>
          <w:sz w:val="24"/>
          <w:szCs w:val="24"/>
        </w:rPr>
        <w:t>.2-5.</w:t>
      </w:r>
    </w:p>
    <w:p w:rsidR="006E24D3" w:rsidRPr="0022751E" w:rsidRDefault="006E24D3" w:rsidP="00EC718E">
      <w:pPr>
        <w:pStyle w:val="11110"/>
        <w:spacing w:before="0" w:after="0"/>
        <w:ind w:left="0" w:right="0" w:firstLine="0"/>
        <w:jc w:val="left"/>
        <w:rPr>
          <w:sz w:val="24"/>
          <w:szCs w:val="24"/>
        </w:rPr>
      </w:pPr>
      <w:r w:rsidRPr="0022751E">
        <w:rPr>
          <w:sz w:val="24"/>
          <w:szCs w:val="24"/>
        </w:rPr>
        <w:t>Расстояние от помещени</w:t>
      </w:r>
      <w:r w:rsidR="00803BA3">
        <w:rPr>
          <w:sz w:val="24"/>
          <w:szCs w:val="24"/>
        </w:rPr>
        <w:t xml:space="preserve">й (сооружений) для содержания и </w:t>
      </w:r>
      <w:r w:rsidRPr="0022751E">
        <w:rPr>
          <w:sz w:val="24"/>
          <w:szCs w:val="24"/>
        </w:rPr>
        <w:t>разведения животных до объектов жилой застройки</w:t>
      </w:r>
    </w:p>
    <w:tbl>
      <w:tblPr>
        <w:tblW w:w="10084" w:type="dxa"/>
        <w:jc w:val="center"/>
        <w:tblLayout w:type="fixed"/>
        <w:tblLook w:val="0000"/>
      </w:tblPr>
      <w:tblGrid>
        <w:gridCol w:w="1921"/>
        <w:gridCol w:w="1124"/>
        <w:gridCol w:w="1125"/>
        <w:gridCol w:w="1125"/>
        <w:gridCol w:w="1331"/>
        <w:gridCol w:w="1149"/>
        <w:gridCol w:w="1149"/>
        <w:gridCol w:w="1160"/>
      </w:tblGrid>
      <w:tr w:rsidR="001D65F4" w:rsidRPr="00C8491E" w:rsidTr="006E24D3">
        <w:trPr>
          <w:cantSplit/>
          <w:trHeight w:hRule="exact" w:val="263"/>
          <w:jc w:val="center"/>
        </w:trPr>
        <w:tc>
          <w:tcPr>
            <w:tcW w:w="1921" w:type="dxa"/>
            <w:vMerge w:val="restart"/>
            <w:tcBorders>
              <w:top w:val="single" w:sz="4" w:space="0" w:color="000000"/>
              <w:left w:val="single" w:sz="4" w:space="0" w:color="000000"/>
              <w:bottom w:val="single" w:sz="4" w:space="0" w:color="000000"/>
            </w:tcBorders>
            <w:vAlign w:val="center"/>
          </w:tcPr>
          <w:p w:rsidR="001D65F4" w:rsidRPr="00C8491E" w:rsidRDefault="001D65F4" w:rsidP="00EC718E">
            <w:pPr>
              <w:pStyle w:val="af2"/>
              <w:spacing w:before="0" w:after="0"/>
            </w:pPr>
            <w:r w:rsidRPr="00C8491E">
              <w:t>Нормативный разрыв, м</w:t>
            </w:r>
          </w:p>
        </w:tc>
        <w:tc>
          <w:tcPr>
            <w:tcW w:w="8163" w:type="dxa"/>
            <w:gridSpan w:val="7"/>
            <w:tcBorders>
              <w:top w:val="single" w:sz="4" w:space="0" w:color="000000"/>
              <w:left w:val="single" w:sz="4" w:space="0" w:color="000000"/>
              <w:bottom w:val="single" w:sz="4" w:space="0" w:color="000000"/>
              <w:right w:val="single" w:sz="4" w:space="0" w:color="000000"/>
            </w:tcBorders>
            <w:vAlign w:val="center"/>
          </w:tcPr>
          <w:p w:rsidR="001D65F4" w:rsidRPr="00C8491E" w:rsidRDefault="001D65F4" w:rsidP="00EC718E">
            <w:pPr>
              <w:pStyle w:val="af2"/>
              <w:spacing w:before="0" w:after="0"/>
            </w:pPr>
            <w:r w:rsidRPr="00C8491E">
              <w:t>Поголовье (шт.), не более</w:t>
            </w:r>
          </w:p>
        </w:tc>
      </w:tr>
      <w:tr w:rsidR="001D65F4" w:rsidRPr="00C8491E" w:rsidTr="006E24D3">
        <w:trPr>
          <w:cantSplit/>
          <w:jc w:val="center"/>
        </w:trPr>
        <w:tc>
          <w:tcPr>
            <w:tcW w:w="1921" w:type="dxa"/>
            <w:vMerge/>
            <w:tcBorders>
              <w:top w:val="single" w:sz="4" w:space="0" w:color="000000"/>
              <w:left w:val="single" w:sz="4" w:space="0" w:color="000000"/>
              <w:bottom w:val="single" w:sz="4" w:space="0" w:color="000000"/>
            </w:tcBorders>
            <w:vAlign w:val="center"/>
          </w:tcPr>
          <w:p w:rsidR="001D65F4" w:rsidRPr="00C8491E" w:rsidRDefault="001D65F4" w:rsidP="00EC718E">
            <w:pPr>
              <w:pStyle w:val="af2"/>
              <w:spacing w:before="0" w:after="0"/>
            </w:pPr>
          </w:p>
        </w:tc>
        <w:tc>
          <w:tcPr>
            <w:tcW w:w="1124" w:type="dxa"/>
            <w:tcBorders>
              <w:top w:val="single" w:sz="4" w:space="0" w:color="000000"/>
              <w:left w:val="single" w:sz="4" w:space="0" w:color="000000"/>
              <w:bottom w:val="single" w:sz="4" w:space="0" w:color="000000"/>
            </w:tcBorders>
            <w:vAlign w:val="center"/>
          </w:tcPr>
          <w:p w:rsidR="001D65F4" w:rsidRPr="00C8491E" w:rsidRDefault="001D65F4" w:rsidP="00EC718E">
            <w:pPr>
              <w:pStyle w:val="af2"/>
              <w:spacing w:before="0" w:after="0"/>
            </w:pPr>
            <w:r w:rsidRPr="00C8491E">
              <w:t>свиньи</w:t>
            </w:r>
          </w:p>
        </w:tc>
        <w:tc>
          <w:tcPr>
            <w:tcW w:w="1125" w:type="dxa"/>
            <w:tcBorders>
              <w:top w:val="single" w:sz="4" w:space="0" w:color="000000"/>
              <w:left w:val="single" w:sz="4" w:space="0" w:color="000000"/>
              <w:bottom w:val="single" w:sz="4" w:space="0" w:color="000000"/>
            </w:tcBorders>
            <w:vAlign w:val="center"/>
          </w:tcPr>
          <w:p w:rsidR="001D65F4" w:rsidRPr="00C8491E" w:rsidRDefault="001D65F4" w:rsidP="00EC718E">
            <w:pPr>
              <w:pStyle w:val="af2"/>
              <w:spacing w:before="0" w:after="0"/>
            </w:pPr>
            <w:r w:rsidRPr="00C8491E">
              <w:t>коровы, бычки</w:t>
            </w:r>
          </w:p>
        </w:tc>
        <w:tc>
          <w:tcPr>
            <w:tcW w:w="1125" w:type="dxa"/>
            <w:tcBorders>
              <w:top w:val="single" w:sz="4" w:space="0" w:color="000000"/>
              <w:left w:val="single" w:sz="4" w:space="0" w:color="000000"/>
              <w:bottom w:val="single" w:sz="4" w:space="0" w:color="000000"/>
            </w:tcBorders>
            <w:vAlign w:val="center"/>
          </w:tcPr>
          <w:p w:rsidR="001D65F4" w:rsidRPr="00C8491E" w:rsidRDefault="001D65F4" w:rsidP="00EC718E">
            <w:pPr>
              <w:pStyle w:val="af2"/>
              <w:spacing w:before="0" w:after="0"/>
            </w:pPr>
            <w:r w:rsidRPr="00C8491E">
              <w:t>овцы, козы</w:t>
            </w:r>
          </w:p>
        </w:tc>
        <w:tc>
          <w:tcPr>
            <w:tcW w:w="1331" w:type="dxa"/>
            <w:tcBorders>
              <w:top w:val="single" w:sz="4" w:space="0" w:color="000000"/>
              <w:left w:val="single" w:sz="4" w:space="0" w:color="000000"/>
              <w:bottom w:val="single" w:sz="4" w:space="0" w:color="000000"/>
            </w:tcBorders>
            <w:vAlign w:val="center"/>
          </w:tcPr>
          <w:p w:rsidR="001D65F4" w:rsidRPr="00C8491E" w:rsidRDefault="001D65F4" w:rsidP="00EC718E">
            <w:pPr>
              <w:pStyle w:val="af2"/>
              <w:spacing w:before="0" w:after="0"/>
            </w:pPr>
            <w:r w:rsidRPr="00C8491E">
              <w:t>кролики - матки</w:t>
            </w:r>
          </w:p>
        </w:tc>
        <w:tc>
          <w:tcPr>
            <w:tcW w:w="1149" w:type="dxa"/>
            <w:tcBorders>
              <w:top w:val="single" w:sz="4" w:space="0" w:color="000000"/>
              <w:left w:val="single" w:sz="4" w:space="0" w:color="000000"/>
              <w:bottom w:val="single" w:sz="4" w:space="0" w:color="000000"/>
            </w:tcBorders>
            <w:vAlign w:val="center"/>
          </w:tcPr>
          <w:p w:rsidR="001D65F4" w:rsidRPr="00C8491E" w:rsidRDefault="001D65F4" w:rsidP="00EC718E">
            <w:pPr>
              <w:pStyle w:val="af2"/>
              <w:spacing w:before="0" w:after="0"/>
            </w:pPr>
            <w:r w:rsidRPr="00C8491E">
              <w:t>птица</w:t>
            </w:r>
          </w:p>
        </w:tc>
        <w:tc>
          <w:tcPr>
            <w:tcW w:w="1149" w:type="dxa"/>
            <w:tcBorders>
              <w:top w:val="single" w:sz="4" w:space="0" w:color="000000"/>
              <w:left w:val="single" w:sz="4" w:space="0" w:color="000000"/>
              <w:bottom w:val="single" w:sz="4" w:space="0" w:color="000000"/>
            </w:tcBorders>
            <w:vAlign w:val="center"/>
          </w:tcPr>
          <w:p w:rsidR="001D65F4" w:rsidRPr="00C8491E" w:rsidRDefault="001D65F4" w:rsidP="00EC718E">
            <w:pPr>
              <w:pStyle w:val="af2"/>
              <w:spacing w:before="0" w:after="0"/>
            </w:pPr>
            <w:r w:rsidRPr="00C8491E">
              <w:t>лошади</w:t>
            </w:r>
          </w:p>
        </w:tc>
        <w:tc>
          <w:tcPr>
            <w:tcW w:w="1160" w:type="dxa"/>
            <w:tcBorders>
              <w:top w:val="single" w:sz="4" w:space="0" w:color="000000"/>
              <w:left w:val="single" w:sz="4" w:space="0" w:color="000000"/>
              <w:bottom w:val="single" w:sz="4" w:space="0" w:color="000000"/>
              <w:right w:val="single" w:sz="4" w:space="0" w:color="000000"/>
            </w:tcBorders>
            <w:vAlign w:val="center"/>
          </w:tcPr>
          <w:p w:rsidR="001D65F4" w:rsidRPr="00C8491E" w:rsidRDefault="001D65F4" w:rsidP="00EC718E">
            <w:pPr>
              <w:pStyle w:val="af2"/>
              <w:spacing w:before="0" w:after="0"/>
            </w:pPr>
            <w:r w:rsidRPr="00C8491E">
              <w:t>нутрии, песцы</w:t>
            </w:r>
          </w:p>
        </w:tc>
      </w:tr>
      <w:tr w:rsidR="001D65F4" w:rsidRPr="00C8491E" w:rsidTr="006E24D3">
        <w:trPr>
          <w:jc w:val="center"/>
        </w:trPr>
        <w:tc>
          <w:tcPr>
            <w:tcW w:w="1921"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10</w:t>
            </w:r>
          </w:p>
        </w:tc>
        <w:tc>
          <w:tcPr>
            <w:tcW w:w="1124"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5</w:t>
            </w:r>
          </w:p>
        </w:tc>
        <w:tc>
          <w:tcPr>
            <w:tcW w:w="1125"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5</w:t>
            </w:r>
          </w:p>
        </w:tc>
        <w:tc>
          <w:tcPr>
            <w:tcW w:w="1125"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10</w:t>
            </w:r>
          </w:p>
        </w:tc>
        <w:tc>
          <w:tcPr>
            <w:tcW w:w="1331"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10</w:t>
            </w:r>
          </w:p>
        </w:tc>
        <w:tc>
          <w:tcPr>
            <w:tcW w:w="1149"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30</w:t>
            </w:r>
          </w:p>
        </w:tc>
        <w:tc>
          <w:tcPr>
            <w:tcW w:w="1149"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5</w:t>
            </w:r>
          </w:p>
        </w:tc>
        <w:tc>
          <w:tcPr>
            <w:tcW w:w="1160" w:type="dxa"/>
            <w:tcBorders>
              <w:top w:val="single" w:sz="4" w:space="0" w:color="000000"/>
              <w:left w:val="single" w:sz="4" w:space="0" w:color="000000"/>
              <w:bottom w:val="single" w:sz="4" w:space="0" w:color="000000"/>
              <w:right w:val="single" w:sz="4" w:space="0" w:color="000000"/>
            </w:tcBorders>
          </w:tcPr>
          <w:p w:rsidR="001D65F4" w:rsidRPr="00C8491E" w:rsidRDefault="001D65F4" w:rsidP="00EC718E">
            <w:pPr>
              <w:pStyle w:val="af2"/>
              <w:spacing w:before="0" w:after="0"/>
            </w:pPr>
            <w:r w:rsidRPr="00C8491E">
              <w:t>5</w:t>
            </w:r>
          </w:p>
        </w:tc>
      </w:tr>
      <w:tr w:rsidR="001D65F4" w:rsidRPr="00C8491E" w:rsidTr="006E24D3">
        <w:trPr>
          <w:jc w:val="center"/>
        </w:trPr>
        <w:tc>
          <w:tcPr>
            <w:tcW w:w="1921"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20</w:t>
            </w:r>
          </w:p>
        </w:tc>
        <w:tc>
          <w:tcPr>
            <w:tcW w:w="1124"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8</w:t>
            </w:r>
          </w:p>
        </w:tc>
        <w:tc>
          <w:tcPr>
            <w:tcW w:w="1125"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8</w:t>
            </w:r>
          </w:p>
        </w:tc>
        <w:tc>
          <w:tcPr>
            <w:tcW w:w="1125"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15</w:t>
            </w:r>
          </w:p>
        </w:tc>
        <w:tc>
          <w:tcPr>
            <w:tcW w:w="1331"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20</w:t>
            </w:r>
          </w:p>
        </w:tc>
        <w:tc>
          <w:tcPr>
            <w:tcW w:w="1149"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45</w:t>
            </w:r>
          </w:p>
        </w:tc>
        <w:tc>
          <w:tcPr>
            <w:tcW w:w="1149"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8</w:t>
            </w:r>
          </w:p>
        </w:tc>
        <w:tc>
          <w:tcPr>
            <w:tcW w:w="1160" w:type="dxa"/>
            <w:tcBorders>
              <w:top w:val="single" w:sz="4" w:space="0" w:color="000000"/>
              <w:left w:val="single" w:sz="4" w:space="0" w:color="000000"/>
              <w:bottom w:val="single" w:sz="4" w:space="0" w:color="000000"/>
              <w:right w:val="single" w:sz="4" w:space="0" w:color="000000"/>
            </w:tcBorders>
          </w:tcPr>
          <w:p w:rsidR="001D65F4" w:rsidRPr="00C8491E" w:rsidRDefault="001D65F4" w:rsidP="00EC718E">
            <w:pPr>
              <w:pStyle w:val="af2"/>
              <w:spacing w:before="0" w:after="0"/>
            </w:pPr>
            <w:r w:rsidRPr="00C8491E">
              <w:t>8</w:t>
            </w:r>
          </w:p>
        </w:tc>
      </w:tr>
      <w:tr w:rsidR="001D65F4" w:rsidRPr="00C8491E" w:rsidTr="006E24D3">
        <w:trPr>
          <w:jc w:val="center"/>
        </w:trPr>
        <w:tc>
          <w:tcPr>
            <w:tcW w:w="1921"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30</w:t>
            </w:r>
          </w:p>
        </w:tc>
        <w:tc>
          <w:tcPr>
            <w:tcW w:w="1124"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10</w:t>
            </w:r>
          </w:p>
        </w:tc>
        <w:tc>
          <w:tcPr>
            <w:tcW w:w="1125"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10</w:t>
            </w:r>
          </w:p>
        </w:tc>
        <w:tc>
          <w:tcPr>
            <w:tcW w:w="1125"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20</w:t>
            </w:r>
          </w:p>
        </w:tc>
        <w:tc>
          <w:tcPr>
            <w:tcW w:w="1331"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30</w:t>
            </w:r>
          </w:p>
        </w:tc>
        <w:tc>
          <w:tcPr>
            <w:tcW w:w="1149"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60</w:t>
            </w:r>
          </w:p>
        </w:tc>
        <w:tc>
          <w:tcPr>
            <w:tcW w:w="1149"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10</w:t>
            </w:r>
          </w:p>
        </w:tc>
        <w:tc>
          <w:tcPr>
            <w:tcW w:w="1160" w:type="dxa"/>
            <w:tcBorders>
              <w:top w:val="single" w:sz="4" w:space="0" w:color="000000"/>
              <w:left w:val="single" w:sz="4" w:space="0" w:color="000000"/>
              <w:bottom w:val="single" w:sz="4" w:space="0" w:color="000000"/>
              <w:right w:val="single" w:sz="4" w:space="0" w:color="000000"/>
            </w:tcBorders>
          </w:tcPr>
          <w:p w:rsidR="001D65F4" w:rsidRPr="00C8491E" w:rsidRDefault="001D65F4" w:rsidP="00EC718E">
            <w:pPr>
              <w:pStyle w:val="af2"/>
              <w:spacing w:before="0" w:after="0"/>
            </w:pPr>
            <w:r w:rsidRPr="00C8491E">
              <w:t>10</w:t>
            </w:r>
          </w:p>
        </w:tc>
      </w:tr>
      <w:tr w:rsidR="001D65F4" w:rsidRPr="00C8491E" w:rsidTr="006E24D3">
        <w:trPr>
          <w:jc w:val="center"/>
        </w:trPr>
        <w:tc>
          <w:tcPr>
            <w:tcW w:w="1921"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40</w:t>
            </w:r>
          </w:p>
        </w:tc>
        <w:tc>
          <w:tcPr>
            <w:tcW w:w="1124"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15</w:t>
            </w:r>
          </w:p>
        </w:tc>
        <w:tc>
          <w:tcPr>
            <w:tcW w:w="1125"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15</w:t>
            </w:r>
          </w:p>
        </w:tc>
        <w:tc>
          <w:tcPr>
            <w:tcW w:w="1125"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25</w:t>
            </w:r>
          </w:p>
        </w:tc>
        <w:tc>
          <w:tcPr>
            <w:tcW w:w="1331"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40</w:t>
            </w:r>
          </w:p>
        </w:tc>
        <w:tc>
          <w:tcPr>
            <w:tcW w:w="1149"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75</w:t>
            </w:r>
          </w:p>
        </w:tc>
        <w:tc>
          <w:tcPr>
            <w:tcW w:w="1149"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15</w:t>
            </w:r>
          </w:p>
        </w:tc>
        <w:tc>
          <w:tcPr>
            <w:tcW w:w="1160" w:type="dxa"/>
            <w:tcBorders>
              <w:top w:val="single" w:sz="4" w:space="0" w:color="000000"/>
              <w:left w:val="single" w:sz="4" w:space="0" w:color="000000"/>
              <w:bottom w:val="single" w:sz="4" w:space="0" w:color="000000"/>
              <w:right w:val="single" w:sz="4" w:space="0" w:color="000000"/>
            </w:tcBorders>
          </w:tcPr>
          <w:p w:rsidR="001D65F4" w:rsidRPr="00C8491E" w:rsidRDefault="001D65F4" w:rsidP="00EC718E">
            <w:pPr>
              <w:pStyle w:val="af2"/>
              <w:spacing w:before="0" w:after="0"/>
            </w:pPr>
            <w:r w:rsidRPr="00C8491E">
              <w:t>15</w:t>
            </w:r>
          </w:p>
        </w:tc>
      </w:tr>
    </w:tbl>
    <w:p w:rsidR="001D65F4" w:rsidRPr="0022751E" w:rsidRDefault="001D65F4" w:rsidP="00EC718E">
      <w:pPr>
        <w:pStyle w:val="a6"/>
        <w:spacing w:before="0" w:after="0" w:line="240" w:lineRule="auto"/>
        <w:ind w:firstLine="0"/>
        <w:rPr>
          <w:sz w:val="24"/>
          <w:szCs w:val="24"/>
        </w:rPr>
      </w:pPr>
      <w:r w:rsidRPr="0022751E">
        <w:rPr>
          <w:sz w:val="24"/>
          <w:szCs w:val="24"/>
        </w:rPr>
        <w:t>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1D65F4" w:rsidRPr="0022751E" w:rsidRDefault="001D65F4" w:rsidP="00EC718E">
      <w:pPr>
        <w:pStyle w:val="a6"/>
        <w:spacing w:before="0" w:after="0" w:line="240" w:lineRule="auto"/>
        <w:ind w:firstLine="0"/>
        <w:rPr>
          <w:sz w:val="24"/>
          <w:szCs w:val="24"/>
        </w:rPr>
      </w:pPr>
      <w:r w:rsidRPr="0022751E">
        <w:rPr>
          <w:sz w:val="24"/>
          <w:szCs w:val="24"/>
        </w:rPr>
        <w:t xml:space="preserve">Размеры хозяйственных построек, размещаемых в сельских населенных пунктах на приусадебных и </w:t>
      </w:r>
      <w:proofErr w:type="spellStart"/>
      <w:r w:rsidRPr="0022751E">
        <w:rPr>
          <w:sz w:val="24"/>
          <w:szCs w:val="24"/>
        </w:rPr>
        <w:t>приквартирных</w:t>
      </w:r>
      <w:proofErr w:type="spellEnd"/>
      <w:r w:rsidRPr="0022751E">
        <w:rPr>
          <w:sz w:val="24"/>
          <w:szCs w:val="24"/>
        </w:rPr>
        <w:t xml:space="preserve"> участках и за пределами жилой зоны, следует принимать в соответствии с правилами землепользования и застройки.</w:t>
      </w:r>
    </w:p>
    <w:p w:rsidR="001D65F4" w:rsidRPr="0022751E" w:rsidRDefault="001D65F4" w:rsidP="00EC718E">
      <w:pPr>
        <w:pStyle w:val="a6"/>
        <w:spacing w:before="0" w:after="0" w:line="240" w:lineRule="auto"/>
        <w:ind w:firstLine="0"/>
        <w:rPr>
          <w:sz w:val="24"/>
          <w:szCs w:val="24"/>
        </w:rPr>
      </w:pPr>
      <w:r w:rsidRPr="0022751E">
        <w:rPr>
          <w:sz w:val="24"/>
          <w:szCs w:val="24"/>
        </w:rPr>
        <w:t>В населенных пунктах проживания коренных малочисленных народов на участках жилой зоны рекомендуется предусматривать хозяйственные постройки площадью не менее 12-20 м</w:t>
      </w:r>
      <w:r w:rsidR="00483BD8" w:rsidRPr="0022751E">
        <w:rPr>
          <w:sz w:val="24"/>
          <w:szCs w:val="24"/>
        </w:rPr>
        <w:t>²</w:t>
      </w:r>
      <w:r w:rsidRPr="0022751E">
        <w:rPr>
          <w:sz w:val="24"/>
          <w:szCs w:val="24"/>
        </w:rPr>
        <w:t xml:space="preserve"> на семью.</w:t>
      </w:r>
    </w:p>
    <w:p w:rsidR="001D65F4" w:rsidRPr="0022751E" w:rsidRDefault="001D65F4" w:rsidP="00EC718E">
      <w:pPr>
        <w:pStyle w:val="a6"/>
        <w:spacing w:before="0" w:after="0" w:line="240" w:lineRule="auto"/>
        <w:ind w:firstLine="0"/>
        <w:rPr>
          <w:sz w:val="24"/>
          <w:szCs w:val="24"/>
        </w:rPr>
      </w:pPr>
      <w:r w:rsidRPr="0022751E">
        <w:rPr>
          <w:sz w:val="24"/>
          <w:szCs w:val="24"/>
        </w:rPr>
        <w:t>Хозяйственные постройки следует группировать в хозяйственные блоки.</w:t>
      </w:r>
    </w:p>
    <w:p w:rsidR="001D65F4" w:rsidRPr="0022751E" w:rsidRDefault="001D65F4" w:rsidP="00EC718E">
      <w:pPr>
        <w:pStyle w:val="a6"/>
        <w:spacing w:before="0" w:after="0" w:line="240" w:lineRule="auto"/>
        <w:ind w:firstLine="0"/>
        <w:rPr>
          <w:sz w:val="24"/>
          <w:szCs w:val="24"/>
        </w:rPr>
      </w:pPr>
      <w:r w:rsidRPr="0022751E">
        <w:rPr>
          <w:sz w:val="24"/>
          <w:szCs w:val="24"/>
        </w:rPr>
        <w:t xml:space="preserve">В сельских населенных пунктах размещаемые в пределах жилой зоны группы сараев должны содержать не более 30 блоков каждая. </w:t>
      </w:r>
    </w:p>
    <w:p w:rsidR="001D65F4" w:rsidRPr="0022751E" w:rsidRDefault="001D65F4" w:rsidP="00EC718E">
      <w:pPr>
        <w:pStyle w:val="a6"/>
        <w:spacing w:before="0" w:after="0" w:line="240" w:lineRule="auto"/>
        <w:ind w:firstLine="0"/>
        <w:rPr>
          <w:sz w:val="24"/>
          <w:szCs w:val="24"/>
        </w:rPr>
      </w:pPr>
      <w:r w:rsidRPr="0022751E">
        <w:rPr>
          <w:sz w:val="24"/>
          <w:szCs w:val="24"/>
        </w:rPr>
        <w:t>Сараи для скота и птицы следует предусматривать на расстоянии от окон жилых помещений дома:</w:t>
      </w:r>
    </w:p>
    <w:p w:rsidR="001D65F4" w:rsidRPr="0022751E" w:rsidRDefault="001D65F4" w:rsidP="00EC718E">
      <w:pPr>
        <w:pStyle w:val="a1"/>
        <w:spacing w:before="0" w:after="0"/>
        <w:ind w:left="0" w:firstLine="0"/>
        <w:rPr>
          <w:sz w:val="24"/>
          <w:szCs w:val="24"/>
        </w:rPr>
      </w:pPr>
      <w:r w:rsidRPr="0022751E">
        <w:rPr>
          <w:sz w:val="24"/>
          <w:szCs w:val="24"/>
        </w:rPr>
        <w:t>одиночные или двойные – не менее 15 м;</w:t>
      </w:r>
    </w:p>
    <w:p w:rsidR="001D65F4" w:rsidRPr="0022751E" w:rsidRDefault="001D65F4" w:rsidP="00EC718E">
      <w:pPr>
        <w:pStyle w:val="a1"/>
        <w:spacing w:before="0" w:after="0"/>
        <w:ind w:left="0" w:firstLine="0"/>
        <w:rPr>
          <w:sz w:val="24"/>
          <w:szCs w:val="24"/>
        </w:rPr>
      </w:pPr>
      <w:r w:rsidRPr="0022751E">
        <w:rPr>
          <w:sz w:val="24"/>
          <w:szCs w:val="24"/>
        </w:rPr>
        <w:t>до 8 блоков – не менее 25 м;</w:t>
      </w:r>
    </w:p>
    <w:p w:rsidR="001D65F4" w:rsidRPr="0022751E" w:rsidRDefault="001D65F4" w:rsidP="00EC718E">
      <w:pPr>
        <w:pStyle w:val="a1"/>
        <w:spacing w:before="0" w:after="0"/>
        <w:ind w:left="0" w:firstLine="0"/>
        <w:rPr>
          <w:sz w:val="24"/>
          <w:szCs w:val="24"/>
        </w:rPr>
      </w:pPr>
      <w:r w:rsidRPr="0022751E">
        <w:rPr>
          <w:sz w:val="24"/>
          <w:szCs w:val="24"/>
        </w:rPr>
        <w:t xml:space="preserve">свыше 8 до 30 блоков – не менее 50 м. </w:t>
      </w:r>
    </w:p>
    <w:p w:rsidR="001D65F4" w:rsidRPr="0022751E" w:rsidRDefault="001D65F4" w:rsidP="00EC718E">
      <w:pPr>
        <w:pStyle w:val="a6"/>
        <w:spacing w:before="0" w:after="0" w:line="240" w:lineRule="auto"/>
        <w:ind w:firstLine="0"/>
        <w:rPr>
          <w:sz w:val="24"/>
          <w:szCs w:val="24"/>
        </w:rPr>
      </w:pPr>
      <w:r w:rsidRPr="0022751E">
        <w:rPr>
          <w:sz w:val="24"/>
          <w:szCs w:val="24"/>
        </w:rPr>
        <w:t>Площадь застройки сблокированных сараев не должна превышать 800 м</w:t>
      </w:r>
      <w:r w:rsidR="00483BD8" w:rsidRPr="0022751E">
        <w:rPr>
          <w:sz w:val="24"/>
          <w:szCs w:val="24"/>
        </w:rPr>
        <w:t>²</w:t>
      </w:r>
      <w:r w:rsidRPr="0022751E">
        <w:rPr>
          <w:sz w:val="24"/>
          <w:szCs w:val="24"/>
        </w:rPr>
        <w:t>. Расстояния между группами сараев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1D65F4" w:rsidRPr="0022751E" w:rsidRDefault="001D65F4" w:rsidP="00EC718E">
      <w:pPr>
        <w:pStyle w:val="a6"/>
        <w:spacing w:before="0" w:after="0" w:line="240" w:lineRule="auto"/>
        <w:ind w:firstLine="0"/>
        <w:rPr>
          <w:sz w:val="24"/>
          <w:szCs w:val="24"/>
        </w:rPr>
      </w:pPr>
      <w:r w:rsidRPr="0022751E">
        <w:rPr>
          <w:sz w:val="24"/>
          <w:szCs w:val="24"/>
        </w:rPr>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1D65F4" w:rsidRPr="0022751E" w:rsidRDefault="001D65F4" w:rsidP="00EC718E">
      <w:pPr>
        <w:pStyle w:val="a6"/>
        <w:spacing w:before="0" w:after="0" w:line="240" w:lineRule="auto"/>
        <w:ind w:firstLine="0"/>
        <w:rPr>
          <w:sz w:val="24"/>
          <w:szCs w:val="24"/>
        </w:rPr>
      </w:pPr>
      <w:r w:rsidRPr="0022751E">
        <w:rPr>
          <w:sz w:val="24"/>
          <w:szCs w:val="24"/>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1D65F4" w:rsidRPr="0022751E" w:rsidRDefault="001D65F4" w:rsidP="00EC718E">
      <w:pPr>
        <w:pStyle w:val="a6"/>
        <w:spacing w:before="0" w:after="0" w:line="240" w:lineRule="auto"/>
        <w:ind w:firstLine="0"/>
        <w:rPr>
          <w:sz w:val="24"/>
          <w:szCs w:val="24"/>
        </w:rPr>
      </w:pPr>
      <w:r w:rsidRPr="0022751E">
        <w:rPr>
          <w:sz w:val="24"/>
          <w:szCs w:val="24"/>
        </w:rPr>
        <w:t xml:space="preserve">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w:t>
      </w:r>
      <w:r w:rsidRPr="0022751E">
        <w:rPr>
          <w:sz w:val="24"/>
          <w:szCs w:val="24"/>
        </w:rPr>
        <w:lastRenderedPageBreak/>
        <w:t>для скота и птицы должны иметь изолированный наружный вход, расположенный не ближе 7 м от входа в дом.</w:t>
      </w:r>
    </w:p>
    <w:p w:rsidR="001D65F4" w:rsidRPr="0022751E" w:rsidRDefault="001D65F4" w:rsidP="00EC718E">
      <w:pPr>
        <w:pStyle w:val="a6"/>
        <w:spacing w:before="0" w:after="0" w:line="240" w:lineRule="auto"/>
        <w:ind w:firstLine="0"/>
        <w:rPr>
          <w:sz w:val="24"/>
          <w:szCs w:val="24"/>
        </w:rPr>
      </w:pPr>
      <w:r w:rsidRPr="0022751E">
        <w:rPr>
          <w:sz w:val="24"/>
          <w:szCs w:val="24"/>
        </w:rPr>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D65F4" w:rsidRPr="0022751E" w:rsidRDefault="001D65F4" w:rsidP="00EC718E">
      <w:pPr>
        <w:pStyle w:val="a6"/>
        <w:spacing w:before="0" w:after="0" w:line="240" w:lineRule="auto"/>
        <w:ind w:firstLine="0"/>
        <w:rPr>
          <w:sz w:val="24"/>
          <w:szCs w:val="24"/>
        </w:rPr>
      </w:pPr>
      <w:r w:rsidRPr="0022751E">
        <w:rPr>
          <w:sz w:val="24"/>
          <w:szCs w:val="24"/>
        </w:rPr>
        <w:t>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D65F4" w:rsidRPr="0022751E" w:rsidRDefault="001D65F4" w:rsidP="00EC718E">
      <w:pPr>
        <w:pStyle w:val="a6"/>
        <w:spacing w:before="0" w:after="0" w:line="240" w:lineRule="auto"/>
        <w:ind w:firstLine="0"/>
        <w:rPr>
          <w:sz w:val="24"/>
          <w:szCs w:val="24"/>
        </w:rPr>
      </w:pPr>
      <w:r w:rsidRPr="0022751E">
        <w:rPr>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1D65F4" w:rsidRPr="0022751E" w:rsidRDefault="001D65F4" w:rsidP="00EC718E">
      <w:pPr>
        <w:pStyle w:val="a6"/>
        <w:spacing w:before="0" w:after="0" w:line="240" w:lineRule="auto"/>
        <w:ind w:firstLine="0"/>
        <w:rPr>
          <w:sz w:val="24"/>
          <w:szCs w:val="24"/>
        </w:rPr>
      </w:pPr>
      <w:r w:rsidRPr="0022751E">
        <w:rPr>
          <w:sz w:val="24"/>
          <w:szCs w:val="24"/>
        </w:rPr>
        <w:t>Проектирование улично-дорожной сети, а также въездов на территорию жилой застройки следует осуществлять в соответствии с требованиями раздела «Зоны транспортной инфраструктуры».</w:t>
      </w:r>
    </w:p>
    <w:p w:rsidR="001D65F4" w:rsidRPr="0022751E" w:rsidRDefault="001D65F4" w:rsidP="00EC718E">
      <w:pPr>
        <w:pStyle w:val="a6"/>
        <w:spacing w:before="0" w:after="0" w:line="240" w:lineRule="auto"/>
        <w:ind w:firstLine="0"/>
        <w:rPr>
          <w:sz w:val="24"/>
          <w:szCs w:val="24"/>
        </w:rPr>
      </w:pPr>
      <w:r w:rsidRPr="0022751E">
        <w:rPr>
          <w:sz w:val="24"/>
          <w:szCs w:val="24"/>
        </w:rPr>
        <w:t>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1D65F4" w:rsidRPr="0022751E" w:rsidRDefault="001D65F4" w:rsidP="00EC718E">
      <w:pPr>
        <w:pStyle w:val="a6"/>
        <w:spacing w:before="0" w:after="0" w:line="240" w:lineRule="auto"/>
        <w:ind w:firstLine="0"/>
        <w:rPr>
          <w:sz w:val="24"/>
          <w:szCs w:val="24"/>
        </w:rPr>
      </w:pPr>
      <w:r w:rsidRPr="0022751E">
        <w:rPr>
          <w:sz w:val="24"/>
          <w:szCs w:val="24"/>
        </w:rPr>
        <w:t xml:space="preserve">На территории сельской малоэтажной жилой застройки предусматривается 100-% обеспеченность </w:t>
      </w:r>
      <w:proofErr w:type="spellStart"/>
      <w:r w:rsidRPr="0022751E">
        <w:rPr>
          <w:sz w:val="24"/>
          <w:szCs w:val="24"/>
        </w:rPr>
        <w:t>машино-местами</w:t>
      </w:r>
      <w:proofErr w:type="spellEnd"/>
      <w:r w:rsidRPr="0022751E">
        <w:rPr>
          <w:sz w:val="24"/>
          <w:szCs w:val="24"/>
        </w:rPr>
        <w:t xml:space="preserve"> для хранения и парковки легковых автомобилей и других транспортных средств.</w:t>
      </w:r>
    </w:p>
    <w:p w:rsidR="001D65F4" w:rsidRPr="0022751E" w:rsidRDefault="001D65F4" w:rsidP="00EC718E">
      <w:pPr>
        <w:pStyle w:val="a6"/>
        <w:spacing w:before="0" w:after="0" w:line="240" w:lineRule="auto"/>
        <w:ind w:firstLine="0"/>
        <w:rPr>
          <w:sz w:val="24"/>
          <w:szCs w:val="24"/>
        </w:rPr>
      </w:pPr>
      <w:r w:rsidRPr="0022751E">
        <w:rPr>
          <w:sz w:val="24"/>
          <w:szCs w:val="24"/>
        </w:rPr>
        <w:t>На территории с застройкой жилыми домами усадебного типа стоянки размещаются в пределах отведенного участка.</w:t>
      </w:r>
    </w:p>
    <w:p w:rsidR="001D65F4" w:rsidRPr="0022751E" w:rsidRDefault="001D65F4" w:rsidP="00EC718E">
      <w:pPr>
        <w:pStyle w:val="a6"/>
        <w:spacing w:before="0" w:after="0" w:line="240" w:lineRule="auto"/>
        <w:ind w:firstLine="0"/>
        <w:rPr>
          <w:sz w:val="24"/>
          <w:szCs w:val="24"/>
        </w:rPr>
      </w:pPr>
      <w:r w:rsidRPr="0022751E">
        <w:rPr>
          <w:sz w:val="24"/>
          <w:szCs w:val="24"/>
        </w:rPr>
        <w:t>Автостоянки, обслуживающие многоквартирные дома различной планировочной структуры сельской жилой застройки размещаются в соответствии с разделом «Зоны транспортной инфраструктуры» настоящих нормативов.</w:t>
      </w:r>
    </w:p>
    <w:p w:rsidR="001D65F4" w:rsidRPr="0022751E" w:rsidRDefault="001D65F4" w:rsidP="00EC718E">
      <w:pPr>
        <w:pStyle w:val="a6"/>
        <w:spacing w:before="0" w:after="0" w:line="240" w:lineRule="auto"/>
        <w:ind w:firstLine="0"/>
        <w:rPr>
          <w:sz w:val="24"/>
          <w:szCs w:val="24"/>
        </w:rPr>
      </w:pPr>
      <w:r w:rsidRPr="0022751E">
        <w:rPr>
          <w:sz w:val="24"/>
          <w:szCs w:val="24"/>
        </w:rPr>
        <w:t xml:space="preserve">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w:t>
      </w:r>
      <w:r w:rsidR="00803BA3" w:rsidRPr="0022751E">
        <w:rPr>
          <w:sz w:val="24"/>
          <w:szCs w:val="24"/>
        </w:rPr>
        <w:t>далее,</w:t>
      </w:r>
      <w:r w:rsidRPr="0022751E">
        <w:rPr>
          <w:sz w:val="24"/>
          <w:szCs w:val="24"/>
        </w:rPr>
        <w:t xml:space="preserve"> чем 100 м от входа в дом.</w:t>
      </w:r>
    </w:p>
    <w:p w:rsidR="001D65F4" w:rsidRPr="0022751E" w:rsidRDefault="001D65F4" w:rsidP="00EC718E">
      <w:pPr>
        <w:pStyle w:val="a6"/>
        <w:spacing w:before="0" w:after="0" w:line="240" w:lineRule="auto"/>
        <w:ind w:firstLine="0"/>
        <w:rPr>
          <w:sz w:val="24"/>
          <w:szCs w:val="24"/>
        </w:rPr>
      </w:pPr>
      <w:r w:rsidRPr="0022751E">
        <w:rPr>
          <w:sz w:val="24"/>
          <w:szCs w:val="24"/>
        </w:rPr>
        <w:t>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Высота ограждения перед домом в пределах отступа от красной линии не должна превышать 1,5-2 м, если иное не предусмотрено правилами землепользования и застройки.</w:t>
      </w:r>
    </w:p>
    <w:p w:rsidR="001D65F4" w:rsidRPr="0022751E" w:rsidRDefault="001D65F4" w:rsidP="00EC718E">
      <w:pPr>
        <w:pStyle w:val="a6"/>
        <w:spacing w:before="0" w:after="0" w:line="240" w:lineRule="auto"/>
        <w:ind w:firstLine="0"/>
        <w:rPr>
          <w:sz w:val="24"/>
          <w:szCs w:val="24"/>
        </w:rPr>
      </w:pPr>
      <w:r w:rsidRPr="0022751E">
        <w:rPr>
          <w:sz w:val="24"/>
          <w:szCs w:val="24"/>
        </w:rPr>
        <w:t>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«Рекреационные зоны» настоящих нормативов.</w:t>
      </w:r>
    </w:p>
    <w:p w:rsidR="001D65F4" w:rsidRPr="0022751E" w:rsidRDefault="001D65F4" w:rsidP="00EC718E">
      <w:pPr>
        <w:pStyle w:val="a6"/>
        <w:spacing w:before="0" w:after="0" w:line="240" w:lineRule="auto"/>
        <w:ind w:firstLine="0"/>
        <w:rPr>
          <w:sz w:val="24"/>
          <w:szCs w:val="24"/>
        </w:rPr>
      </w:pPr>
      <w:r w:rsidRPr="0022751E">
        <w:rPr>
          <w:sz w:val="24"/>
          <w:szCs w:val="24"/>
        </w:rPr>
        <w:t>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1D65F4" w:rsidRPr="0022751E" w:rsidRDefault="001D65F4" w:rsidP="00EC718E">
      <w:pPr>
        <w:pStyle w:val="a6"/>
        <w:spacing w:before="0" w:after="0" w:line="240" w:lineRule="auto"/>
        <w:ind w:firstLine="0"/>
        <w:rPr>
          <w:sz w:val="24"/>
          <w:szCs w:val="24"/>
        </w:rPr>
      </w:pPr>
      <w:r w:rsidRPr="0022751E">
        <w:rPr>
          <w:sz w:val="24"/>
          <w:szCs w:val="24"/>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D65F4" w:rsidRPr="0022751E" w:rsidRDefault="001D65F4" w:rsidP="00EC718E">
      <w:pPr>
        <w:pStyle w:val="a6"/>
        <w:spacing w:before="0" w:after="0" w:line="240" w:lineRule="auto"/>
        <w:ind w:firstLine="0"/>
        <w:rPr>
          <w:sz w:val="24"/>
          <w:szCs w:val="24"/>
        </w:rPr>
      </w:pPr>
      <w:r w:rsidRPr="0022751E">
        <w:rPr>
          <w:sz w:val="24"/>
          <w:szCs w:val="24"/>
        </w:rPr>
        <w:t>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«Учреждения и предприятия социальной инфраструктуры».</w:t>
      </w:r>
    </w:p>
    <w:p w:rsidR="009142DC" w:rsidRPr="0022751E" w:rsidRDefault="001D65F4" w:rsidP="00EC718E">
      <w:pPr>
        <w:pStyle w:val="a6"/>
        <w:spacing w:before="0" w:after="0" w:line="240" w:lineRule="auto"/>
        <w:ind w:firstLine="0"/>
        <w:rPr>
          <w:sz w:val="24"/>
          <w:szCs w:val="24"/>
        </w:rPr>
      </w:pPr>
      <w:r w:rsidRPr="0022751E">
        <w:rPr>
          <w:sz w:val="24"/>
          <w:szCs w:val="24"/>
        </w:rPr>
        <w:t>Рекомендуемые удельные показатели нормируемых элементов территории населенного пункта в пределах сельского поселения принима</w:t>
      </w:r>
      <w:r w:rsidR="003321A4">
        <w:rPr>
          <w:sz w:val="24"/>
          <w:szCs w:val="24"/>
        </w:rPr>
        <w:t>ются в соответствии с таблицей 1.2</w:t>
      </w:r>
      <w:r w:rsidR="00483BD8" w:rsidRPr="0022751E">
        <w:rPr>
          <w:sz w:val="24"/>
          <w:szCs w:val="24"/>
        </w:rPr>
        <w:t>.2-</w:t>
      </w:r>
      <w:r w:rsidRPr="0022751E">
        <w:rPr>
          <w:sz w:val="24"/>
          <w:szCs w:val="24"/>
        </w:rPr>
        <w:t>6.</w:t>
      </w:r>
    </w:p>
    <w:p w:rsidR="00483BD8" w:rsidRPr="0022751E" w:rsidRDefault="00483BD8" w:rsidP="00EC718E">
      <w:pPr>
        <w:pStyle w:val="11110"/>
        <w:spacing w:before="0" w:after="0"/>
        <w:ind w:left="0" w:right="0" w:firstLine="0"/>
        <w:jc w:val="left"/>
        <w:rPr>
          <w:sz w:val="24"/>
          <w:szCs w:val="24"/>
        </w:rPr>
      </w:pPr>
      <w:r w:rsidRPr="0022751E">
        <w:rPr>
          <w:sz w:val="24"/>
          <w:szCs w:val="24"/>
        </w:rPr>
        <w:t>Рекомендуемые удельные показатели нормируемых элементов территории населенного пункта в пределах сельского поселения</w:t>
      </w:r>
    </w:p>
    <w:tbl>
      <w:tblPr>
        <w:tblW w:w="10081" w:type="dxa"/>
        <w:jc w:val="center"/>
        <w:tblLayout w:type="fixed"/>
        <w:tblLook w:val="0000"/>
      </w:tblPr>
      <w:tblGrid>
        <w:gridCol w:w="927"/>
        <w:gridCol w:w="4573"/>
        <w:gridCol w:w="4581"/>
      </w:tblGrid>
      <w:tr w:rsidR="001D65F4" w:rsidRPr="00C8491E" w:rsidTr="00483BD8">
        <w:trPr>
          <w:trHeight w:val="284"/>
          <w:jc w:val="center"/>
        </w:trPr>
        <w:tc>
          <w:tcPr>
            <w:tcW w:w="927" w:type="dxa"/>
            <w:tcBorders>
              <w:top w:val="single" w:sz="4" w:space="0" w:color="000000"/>
              <w:left w:val="single" w:sz="4" w:space="0" w:color="000000"/>
              <w:bottom w:val="single" w:sz="4" w:space="0" w:color="000000"/>
            </w:tcBorders>
            <w:vAlign w:val="center"/>
          </w:tcPr>
          <w:p w:rsidR="001D65F4" w:rsidRPr="00C8491E" w:rsidRDefault="001D65F4" w:rsidP="00EC718E">
            <w:pPr>
              <w:pStyle w:val="af2"/>
              <w:spacing w:before="0" w:after="0"/>
            </w:pPr>
            <w:r w:rsidRPr="00C8491E">
              <w:t>№ п/п</w:t>
            </w:r>
          </w:p>
        </w:tc>
        <w:tc>
          <w:tcPr>
            <w:tcW w:w="4573" w:type="dxa"/>
            <w:tcBorders>
              <w:top w:val="single" w:sz="4" w:space="0" w:color="000000"/>
              <w:left w:val="single" w:sz="4" w:space="0" w:color="000000"/>
              <w:bottom w:val="single" w:sz="4" w:space="0" w:color="000000"/>
            </w:tcBorders>
            <w:vAlign w:val="center"/>
          </w:tcPr>
          <w:p w:rsidR="001D65F4" w:rsidRPr="00C8491E" w:rsidRDefault="001D65F4" w:rsidP="00EC718E">
            <w:pPr>
              <w:pStyle w:val="af2"/>
              <w:spacing w:before="0" w:after="0"/>
            </w:pPr>
            <w:r w:rsidRPr="00C8491E">
              <w:t>Элементы территории</w:t>
            </w:r>
          </w:p>
        </w:tc>
        <w:tc>
          <w:tcPr>
            <w:tcW w:w="4581" w:type="dxa"/>
            <w:tcBorders>
              <w:top w:val="single" w:sz="4" w:space="0" w:color="000000"/>
              <w:left w:val="single" w:sz="4" w:space="0" w:color="000000"/>
              <w:bottom w:val="single" w:sz="4" w:space="0" w:color="000000"/>
              <w:right w:val="single" w:sz="4" w:space="0" w:color="000000"/>
            </w:tcBorders>
            <w:vAlign w:val="center"/>
          </w:tcPr>
          <w:p w:rsidR="001D65F4" w:rsidRPr="00C8491E" w:rsidRDefault="001D65F4" w:rsidP="00EC718E">
            <w:pPr>
              <w:pStyle w:val="af2"/>
              <w:spacing w:before="0" w:after="0"/>
            </w:pPr>
            <w:r w:rsidRPr="00C8491E">
              <w:t>Удельная площадь, м</w:t>
            </w:r>
            <w:r w:rsidR="00E640A1" w:rsidRPr="00C8491E">
              <w:t>²</w:t>
            </w:r>
            <w:r w:rsidRPr="00C8491E">
              <w:t>/чел., не менее</w:t>
            </w:r>
          </w:p>
        </w:tc>
      </w:tr>
      <w:tr w:rsidR="001D65F4" w:rsidRPr="00C8491E" w:rsidTr="00483BD8">
        <w:trPr>
          <w:trHeight w:val="227"/>
          <w:jc w:val="center"/>
        </w:trPr>
        <w:tc>
          <w:tcPr>
            <w:tcW w:w="927" w:type="dxa"/>
            <w:tcBorders>
              <w:top w:val="single" w:sz="4" w:space="0" w:color="000000"/>
              <w:left w:val="single" w:sz="4" w:space="0" w:color="000000"/>
            </w:tcBorders>
          </w:tcPr>
          <w:p w:rsidR="001D65F4" w:rsidRPr="00C8491E" w:rsidRDefault="001D65F4" w:rsidP="00EC718E">
            <w:pPr>
              <w:pStyle w:val="af2"/>
              <w:spacing w:before="0" w:after="0"/>
            </w:pPr>
          </w:p>
        </w:tc>
        <w:tc>
          <w:tcPr>
            <w:tcW w:w="4573" w:type="dxa"/>
            <w:tcBorders>
              <w:top w:val="single" w:sz="4" w:space="0" w:color="000000"/>
              <w:left w:val="single" w:sz="4" w:space="0" w:color="000000"/>
            </w:tcBorders>
          </w:tcPr>
          <w:p w:rsidR="001D65F4" w:rsidRPr="00C8491E" w:rsidRDefault="001D65F4" w:rsidP="00EC718E">
            <w:pPr>
              <w:pStyle w:val="af2"/>
              <w:spacing w:before="0" w:after="0"/>
            </w:pPr>
            <w:r w:rsidRPr="00C8491E">
              <w:t>Территория, в том числе</w:t>
            </w:r>
          </w:p>
        </w:tc>
        <w:tc>
          <w:tcPr>
            <w:tcW w:w="4581" w:type="dxa"/>
            <w:tcBorders>
              <w:top w:val="single" w:sz="4" w:space="0" w:color="000000"/>
              <w:left w:val="single" w:sz="4" w:space="0" w:color="000000"/>
              <w:right w:val="single" w:sz="4" w:space="0" w:color="000000"/>
            </w:tcBorders>
          </w:tcPr>
          <w:p w:rsidR="001D65F4" w:rsidRPr="00C8491E" w:rsidRDefault="001D65F4" w:rsidP="00EC718E">
            <w:pPr>
              <w:pStyle w:val="af2"/>
              <w:spacing w:before="0" w:after="0"/>
            </w:pPr>
          </w:p>
        </w:tc>
      </w:tr>
      <w:tr w:rsidR="001D65F4" w:rsidRPr="00C8491E" w:rsidTr="00483BD8">
        <w:trPr>
          <w:trHeight w:val="227"/>
          <w:jc w:val="center"/>
        </w:trPr>
        <w:tc>
          <w:tcPr>
            <w:tcW w:w="927" w:type="dxa"/>
            <w:tcBorders>
              <w:left w:val="single" w:sz="4" w:space="0" w:color="000000"/>
              <w:bottom w:val="single" w:sz="4" w:space="0" w:color="000000"/>
            </w:tcBorders>
          </w:tcPr>
          <w:p w:rsidR="001D65F4" w:rsidRPr="00C8491E" w:rsidRDefault="001D65F4" w:rsidP="00EC718E">
            <w:pPr>
              <w:pStyle w:val="af2"/>
              <w:spacing w:before="0" w:after="0"/>
            </w:pPr>
            <w:r w:rsidRPr="00C8491E">
              <w:t>1</w:t>
            </w:r>
          </w:p>
        </w:tc>
        <w:tc>
          <w:tcPr>
            <w:tcW w:w="4573" w:type="dxa"/>
            <w:tcBorders>
              <w:left w:val="single" w:sz="4" w:space="0" w:color="000000"/>
              <w:bottom w:val="single" w:sz="4" w:space="0" w:color="000000"/>
            </w:tcBorders>
          </w:tcPr>
          <w:p w:rsidR="001D65F4" w:rsidRPr="00C8491E" w:rsidRDefault="001D65F4" w:rsidP="00EC718E">
            <w:pPr>
              <w:pStyle w:val="af2"/>
              <w:spacing w:before="0" w:after="0"/>
            </w:pPr>
            <w:r w:rsidRPr="00C8491E">
              <w:t>участки общеобразовательных школ</w:t>
            </w:r>
          </w:p>
        </w:tc>
        <w:tc>
          <w:tcPr>
            <w:tcW w:w="4581" w:type="dxa"/>
            <w:tcBorders>
              <w:left w:val="single" w:sz="4" w:space="0" w:color="000000"/>
              <w:bottom w:val="single" w:sz="4" w:space="0" w:color="000000"/>
              <w:right w:val="single" w:sz="4" w:space="0" w:color="000000"/>
            </w:tcBorders>
          </w:tcPr>
          <w:p w:rsidR="001D65F4" w:rsidRPr="00C8491E" w:rsidRDefault="001D65F4" w:rsidP="00EC718E">
            <w:pPr>
              <w:pStyle w:val="af2"/>
              <w:spacing w:before="0" w:after="0"/>
            </w:pPr>
            <w:r w:rsidRPr="00C8491E">
              <w:t>10,0</w:t>
            </w:r>
          </w:p>
        </w:tc>
      </w:tr>
      <w:tr w:rsidR="001D65F4" w:rsidRPr="00C8491E" w:rsidTr="00483BD8">
        <w:trPr>
          <w:trHeight w:val="227"/>
          <w:jc w:val="center"/>
        </w:trPr>
        <w:tc>
          <w:tcPr>
            <w:tcW w:w="927"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2</w:t>
            </w:r>
          </w:p>
        </w:tc>
        <w:tc>
          <w:tcPr>
            <w:tcW w:w="4573"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участки ДОУ</w:t>
            </w:r>
          </w:p>
        </w:tc>
        <w:tc>
          <w:tcPr>
            <w:tcW w:w="4581" w:type="dxa"/>
            <w:tcBorders>
              <w:top w:val="single" w:sz="4" w:space="0" w:color="000000"/>
              <w:left w:val="single" w:sz="4" w:space="0" w:color="000000"/>
              <w:bottom w:val="single" w:sz="4" w:space="0" w:color="000000"/>
              <w:right w:val="single" w:sz="4" w:space="0" w:color="000000"/>
            </w:tcBorders>
          </w:tcPr>
          <w:p w:rsidR="001D65F4" w:rsidRPr="00C8491E" w:rsidRDefault="001D65F4" w:rsidP="00EC718E">
            <w:pPr>
              <w:pStyle w:val="af2"/>
              <w:spacing w:before="0" w:after="0"/>
            </w:pPr>
            <w:r w:rsidRPr="00C8491E">
              <w:t>2,7</w:t>
            </w:r>
          </w:p>
        </w:tc>
      </w:tr>
      <w:tr w:rsidR="001D65F4" w:rsidRPr="00C8491E" w:rsidTr="00483BD8">
        <w:trPr>
          <w:trHeight w:val="227"/>
          <w:jc w:val="center"/>
        </w:trPr>
        <w:tc>
          <w:tcPr>
            <w:tcW w:w="927"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3</w:t>
            </w:r>
          </w:p>
        </w:tc>
        <w:tc>
          <w:tcPr>
            <w:tcW w:w="4573" w:type="dxa"/>
            <w:tcBorders>
              <w:top w:val="single" w:sz="4" w:space="0" w:color="000000"/>
              <w:left w:val="single" w:sz="4" w:space="0" w:color="000000"/>
              <w:bottom w:val="single" w:sz="4" w:space="0" w:color="000000"/>
            </w:tcBorders>
          </w:tcPr>
          <w:p w:rsidR="001D65F4" w:rsidRPr="00C8491E" w:rsidRDefault="001D65F4" w:rsidP="00EC718E">
            <w:pPr>
              <w:pStyle w:val="af2"/>
              <w:spacing w:before="0" w:after="0"/>
            </w:pPr>
            <w:r w:rsidRPr="00C8491E">
              <w:t>участки объектов обслуживания</w:t>
            </w:r>
          </w:p>
        </w:tc>
        <w:tc>
          <w:tcPr>
            <w:tcW w:w="4581" w:type="dxa"/>
            <w:tcBorders>
              <w:top w:val="single" w:sz="4" w:space="0" w:color="000000"/>
              <w:left w:val="single" w:sz="4" w:space="0" w:color="000000"/>
              <w:bottom w:val="single" w:sz="4" w:space="0" w:color="000000"/>
              <w:right w:val="single" w:sz="4" w:space="0" w:color="000000"/>
            </w:tcBorders>
          </w:tcPr>
          <w:p w:rsidR="001D65F4" w:rsidRPr="00C8491E" w:rsidRDefault="001D65F4" w:rsidP="00EC718E">
            <w:pPr>
              <w:pStyle w:val="af2"/>
              <w:spacing w:before="0" w:after="0"/>
            </w:pPr>
            <w:r w:rsidRPr="00C8491E">
              <w:t>0,8</w:t>
            </w:r>
          </w:p>
        </w:tc>
      </w:tr>
    </w:tbl>
    <w:p w:rsidR="001D65F4" w:rsidRPr="0022751E" w:rsidRDefault="001D65F4" w:rsidP="00EC718E">
      <w:pPr>
        <w:widowControl w:val="0"/>
        <w:snapToGrid/>
        <w:spacing w:before="0" w:after="0" w:line="240" w:lineRule="auto"/>
        <w:ind w:firstLine="0"/>
        <w:contextualSpacing w:val="0"/>
        <w:rPr>
          <w:rStyle w:val="a7"/>
          <w:sz w:val="24"/>
          <w:szCs w:val="24"/>
          <w:lang w:eastAsia="ar-SA"/>
        </w:rPr>
      </w:pPr>
      <w:r w:rsidRPr="0022751E">
        <w:rPr>
          <w:rFonts w:eastAsia="Times New Roman" w:cs="Times New Roman"/>
          <w:sz w:val="24"/>
          <w:szCs w:val="24"/>
          <w:lang w:eastAsia="ar-SA"/>
        </w:rPr>
        <w:t xml:space="preserve">* </w:t>
      </w:r>
      <w:r w:rsidRPr="0022751E">
        <w:rPr>
          <w:rStyle w:val="a7"/>
          <w:sz w:val="24"/>
          <w:szCs w:val="24"/>
          <w:lang w:eastAsia="ar-SA"/>
        </w:rPr>
        <w:t xml:space="preserve">Удельные площади элементов территории определены на основе статистических и демографических данных по </w:t>
      </w:r>
      <w:r w:rsidR="009613DF">
        <w:rPr>
          <w:rStyle w:val="a7"/>
          <w:sz w:val="24"/>
          <w:szCs w:val="24"/>
          <w:lang w:eastAsia="ar-SA"/>
        </w:rPr>
        <w:t>Амурской</w:t>
      </w:r>
      <w:r w:rsidR="005D4658">
        <w:rPr>
          <w:rStyle w:val="a7"/>
          <w:sz w:val="24"/>
          <w:szCs w:val="24"/>
          <w:lang w:eastAsia="ar-SA"/>
        </w:rPr>
        <w:t xml:space="preserve"> области</w:t>
      </w:r>
      <w:r w:rsidRPr="0022751E">
        <w:rPr>
          <w:rStyle w:val="a7"/>
          <w:sz w:val="24"/>
          <w:szCs w:val="24"/>
          <w:lang w:eastAsia="ar-SA"/>
        </w:rPr>
        <w:t xml:space="preserve"> по состоянию на 01.01.20</w:t>
      </w:r>
      <w:r w:rsidR="009613DF">
        <w:rPr>
          <w:rStyle w:val="a7"/>
          <w:sz w:val="24"/>
          <w:szCs w:val="24"/>
          <w:lang w:eastAsia="ar-SA"/>
        </w:rPr>
        <w:t>17</w:t>
      </w:r>
      <w:r w:rsidRPr="0022751E">
        <w:rPr>
          <w:rStyle w:val="a7"/>
          <w:sz w:val="24"/>
          <w:szCs w:val="24"/>
          <w:lang w:eastAsia="ar-SA"/>
        </w:rPr>
        <w:t xml:space="preserve"> г.</w:t>
      </w:r>
    </w:p>
    <w:p w:rsidR="001D65F4" w:rsidRPr="0022751E" w:rsidRDefault="009142DC" w:rsidP="00EC718E">
      <w:pPr>
        <w:pStyle w:val="11"/>
        <w:spacing w:before="0" w:after="0"/>
        <w:ind w:left="0" w:right="0" w:firstLine="0"/>
      </w:pPr>
      <w:r>
        <w:lastRenderedPageBreak/>
        <w:t xml:space="preserve"> </w:t>
      </w:r>
      <w:bookmarkStart w:id="24" w:name="_Toc482889794"/>
      <w:bookmarkStart w:id="25" w:name="_Toc507872416"/>
      <w:r w:rsidR="00E37188" w:rsidRPr="0022751E">
        <w:t>Общественно-деловые зоны</w:t>
      </w:r>
      <w:bookmarkEnd w:id="24"/>
      <w:bookmarkEnd w:id="25"/>
    </w:p>
    <w:p w:rsidR="00E37188" w:rsidRPr="0022751E" w:rsidRDefault="00E37188" w:rsidP="00EC718E">
      <w:pPr>
        <w:pStyle w:val="111"/>
        <w:spacing w:before="0" w:after="0"/>
        <w:ind w:left="0" w:firstLine="0"/>
      </w:pPr>
      <w:bookmarkStart w:id="26" w:name="_Toc482889795"/>
      <w:bookmarkStart w:id="27" w:name="_Toc507872417"/>
      <w:r w:rsidRPr="0022751E">
        <w:t>Общие требования</w:t>
      </w:r>
      <w:bookmarkEnd w:id="26"/>
      <w:bookmarkEnd w:id="27"/>
    </w:p>
    <w:p w:rsidR="000C3391" w:rsidRPr="0022751E" w:rsidRDefault="000C3391" w:rsidP="00EC718E">
      <w:pPr>
        <w:pStyle w:val="a6"/>
        <w:spacing w:before="0" w:after="0" w:line="240" w:lineRule="auto"/>
        <w:ind w:firstLine="0"/>
        <w:rPr>
          <w:sz w:val="24"/>
          <w:szCs w:val="24"/>
        </w:rPr>
      </w:pPr>
      <w:r w:rsidRPr="0022751E">
        <w:rPr>
          <w:sz w:val="24"/>
          <w:szCs w:val="24"/>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0C3391" w:rsidRPr="0022751E" w:rsidRDefault="000C3391" w:rsidP="00EC718E">
      <w:pPr>
        <w:pStyle w:val="a6"/>
        <w:spacing w:before="0" w:after="0" w:line="240" w:lineRule="auto"/>
        <w:ind w:firstLine="0"/>
        <w:rPr>
          <w:sz w:val="24"/>
          <w:szCs w:val="24"/>
        </w:rPr>
      </w:pPr>
      <w:r w:rsidRPr="0022751E">
        <w:rPr>
          <w:sz w:val="24"/>
          <w:szCs w:val="24"/>
        </w:rPr>
        <w:t>По составу размещаемых в них объектов общественно-деловые зоны могут подразделяться на многофункциональные зоны (</w:t>
      </w:r>
      <w:r w:rsidR="005D4658">
        <w:rPr>
          <w:sz w:val="24"/>
          <w:szCs w:val="24"/>
        </w:rPr>
        <w:t>областные</w:t>
      </w:r>
      <w:r w:rsidRPr="0022751E">
        <w:rPr>
          <w:sz w:val="24"/>
          <w:szCs w:val="24"/>
        </w:rPr>
        <w:t>, общегородские или районные центры) и зоны специализированной общественной застройки.</w:t>
      </w:r>
    </w:p>
    <w:p w:rsidR="000C3391" w:rsidRPr="0022751E" w:rsidRDefault="000C3391" w:rsidP="00EC718E">
      <w:pPr>
        <w:pStyle w:val="a6"/>
        <w:spacing w:before="0" w:after="0" w:line="240" w:lineRule="auto"/>
        <w:ind w:firstLine="0"/>
        <w:rPr>
          <w:sz w:val="24"/>
          <w:szCs w:val="24"/>
        </w:rPr>
      </w:pPr>
      <w:r w:rsidRPr="0022751E">
        <w:rPr>
          <w:sz w:val="24"/>
          <w:szCs w:val="24"/>
        </w:rPr>
        <w:t>В сельских поселениях формируется поселенческая общественно-деловая зона, являющаяся центром сельского поселения.</w:t>
      </w:r>
    </w:p>
    <w:p w:rsidR="009142DC" w:rsidRPr="0022751E" w:rsidRDefault="000C3391" w:rsidP="00EC718E">
      <w:pPr>
        <w:pStyle w:val="a6"/>
        <w:spacing w:before="0" w:after="0" w:line="240" w:lineRule="auto"/>
        <w:ind w:firstLine="0"/>
        <w:rPr>
          <w:sz w:val="24"/>
          <w:szCs w:val="24"/>
        </w:rPr>
      </w:pPr>
      <w:r w:rsidRPr="0022751E">
        <w:rPr>
          <w:sz w:val="24"/>
          <w:szCs w:val="24"/>
        </w:rPr>
        <w:t>В сельских населенных пунктах формируется общественно-деловая зона, дополняемая объектами повседневного обслуживания в жилой застройке.</w:t>
      </w:r>
    </w:p>
    <w:p w:rsidR="00075864" w:rsidRPr="0022751E" w:rsidRDefault="00075864" w:rsidP="00EC718E">
      <w:pPr>
        <w:pStyle w:val="111"/>
        <w:spacing w:before="0" w:after="0"/>
        <w:ind w:left="0" w:firstLine="0"/>
        <w:rPr>
          <w:rFonts w:eastAsia="Times New Roman"/>
          <w:lang w:eastAsia="ru-RU"/>
        </w:rPr>
      </w:pPr>
      <w:bookmarkStart w:id="28" w:name="_Toc482889796"/>
      <w:bookmarkStart w:id="29" w:name="_Toc507872418"/>
      <w:r w:rsidRPr="00A4721F">
        <w:t>Расчетные</w:t>
      </w:r>
      <w:r w:rsidRPr="0022751E">
        <w:rPr>
          <w:rFonts w:eastAsia="Times New Roman"/>
          <w:lang w:eastAsia="ru-RU"/>
        </w:rPr>
        <w:t xml:space="preserve"> показатели </w:t>
      </w:r>
      <w:r w:rsidR="00164A83" w:rsidRPr="0022751E">
        <w:rPr>
          <w:rFonts w:eastAsia="Times New Roman"/>
          <w:lang w:eastAsia="ru-RU"/>
        </w:rPr>
        <w:t>общественно-деловых зон</w:t>
      </w:r>
      <w:bookmarkEnd w:id="28"/>
      <w:bookmarkEnd w:id="29"/>
    </w:p>
    <w:p w:rsidR="007901F4" w:rsidRPr="0022751E" w:rsidRDefault="00BB5ED9" w:rsidP="00EC718E">
      <w:pPr>
        <w:pStyle w:val="a6"/>
        <w:spacing w:before="0" w:after="0" w:line="240" w:lineRule="auto"/>
        <w:ind w:firstLine="0"/>
        <w:rPr>
          <w:sz w:val="24"/>
          <w:szCs w:val="24"/>
        </w:rPr>
      </w:pPr>
      <w:r w:rsidRPr="0022751E">
        <w:rPr>
          <w:sz w:val="24"/>
          <w:szCs w:val="24"/>
        </w:rPr>
        <w:t xml:space="preserve">На территории сельских поселений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w:t>
      </w:r>
    </w:p>
    <w:p w:rsidR="00BB5ED9" w:rsidRPr="0022751E" w:rsidRDefault="00BB5ED9" w:rsidP="00EC718E">
      <w:pPr>
        <w:pStyle w:val="a6"/>
        <w:spacing w:before="0" w:after="0" w:line="240" w:lineRule="auto"/>
        <w:ind w:firstLine="0"/>
        <w:rPr>
          <w:sz w:val="24"/>
          <w:szCs w:val="24"/>
        </w:rPr>
      </w:pPr>
      <w:r w:rsidRPr="0022751E">
        <w:rPr>
          <w:sz w:val="24"/>
          <w:szCs w:val="24"/>
        </w:rPr>
        <w:t>Помимо стационарных зданий необходимо предусматривать передвижные средства и сезонные сооружения.</w:t>
      </w:r>
    </w:p>
    <w:p w:rsidR="00BB5ED9" w:rsidRPr="0022751E" w:rsidRDefault="00BB5ED9" w:rsidP="00EC718E">
      <w:pPr>
        <w:pStyle w:val="a6"/>
        <w:spacing w:before="0" w:after="0" w:line="240" w:lineRule="auto"/>
        <w:ind w:firstLine="0"/>
        <w:rPr>
          <w:sz w:val="24"/>
          <w:szCs w:val="24"/>
        </w:rPr>
      </w:pPr>
      <w:r w:rsidRPr="0022751E">
        <w:rPr>
          <w:sz w:val="24"/>
          <w:szCs w:val="24"/>
        </w:rPr>
        <w:t>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BB5ED9" w:rsidRPr="0022751E" w:rsidRDefault="00BB5ED9" w:rsidP="00EC718E">
      <w:pPr>
        <w:pStyle w:val="a6"/>
        <w:spacing w:before="0" w:after="0" w:line="240" w:lineRule="auto"/>
        <w:ind w:firstLine="0"/>
        <w:rPr>
          <w:sz w:val="24"/>
          <w:szCs w:val="24"/>
        </w:rPr>
      </w:pPr>
      <w:r w:rsidRPr="0022751E">
        <w:rPr>
          <w:sz w:val="24"/>
          <w:szCs w:val="24"/>
        </w:rPr>
        <w:t xml:space="preserve">Для учреждений и предприятий обслуживания, не указанных в </w:t>
      </w:r>
      <w:r w:rsidR="00BE0342" w:rsidRPr="0022751E">
        <w:rPr>
          <w:sz w:val="24"/>
          <w:szCs w:val="24"/>
        </w:rPr>
        <w:t>данных нормативах</w:t>
      </w:r>
      <w:r w:rsidRPr="0022751E">
        <w:rPr>
          <w:sz w:val="24"/>
          <w:szCs w:val="24"/>
        </w:rPr>
        <w:t>, количество, вместимость, условия размещения и размеры земельных участков следует устанавливать по заданию на проектирование.</w:t>
      </w:r>
    </w:p>
    <w:p w:rsidR="00BB5ED9" w:rsidRPr="0022751E" w:rsidRDefault="00BB5ED9" w:rsidP="00EC718E">
      <w:pPr>
        <w:pStyle w:val="a6"/>
        <w:spacing w:before="0" w:after="0" w:line="240" w:lineRule="auto"/>
        <w:ind w:firstLine="0"/>
        <w:rPr>
          <w:sz w:val="24"/>
          <w:szCs w:val="24"/>
        </w:rPr>
      </w:pPr>
      <w:r w:rsidRPr="0022751E">
        <w:rPr>
          <w:sz w:val="24"/>
          <w:szCs w:val="24"/>
        </w:rPr>
        <w:t>При определении количества, состава и вместимости учреждений и предприятий обслуживания в сельских поселениях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BB5ED9" w:rsidRPr="0022751E" w:rsidRDefault="00BB5ED9" w:rsidP="00EC718E">
      <w:pPr>
        <w:pStyle w:val="a6"/>
        <w:spacing w:before="0" w:after="0" w:line="240" w:lineRule="auto"/>
        <w:ind w:firstLine="0"/>
        <w:rPr>
          <w:sz w:val="24"/>
          <w:szCs w:val="24"/>
        </w:rPr>
      </w:pPr>
      <w:r w:rsidRPr="0022751E">
        <w:rPr>
          <w:sz w:val="24"/>
          <w:szCs w:val="24"/>
        </w:rPr>
        <w:t>При проектировании объектов обслуживания в сельских поселениях следует учитывать систему их разделения на объекты повседневного, периодического и эпизодического обслуживания.</w:t>
      </w:r>
    </w:p>
    <w:p w:rsidR="00BB5ED9" w:rsidRPr="0022751E" w:rsidRDefault="00BB5ED9" w:rsidP="00EC718E">
      <w:pPr>
        <w:pStyle w:val="a6"/>
        <w:spacing w:before="0" w:after="0" w:line="240" w:lineRule="auto"/>
        <w:ind w:firstLine="0"/>
        <w:rPr>
          <w:sz w:val="24"/>
          <w:szCs w:val="24"/>
        </w:rPr>
      </w:pPr>
      <w:r w:rsidRPr="0022751E">
        <w:rPr>
          <w:b/>
          <w:sz w:val="24"/>
          <w:szCs w:val="24"/>
        </w:rPr>
        <w:t>Повседневного обслуживания</w:t>
      </w:r>
      <w:r w:rsidRPr="0022751E">
        <w:rPr>
          <w:sz w:val="24"/>
          <w:szCs w:val="24"/>
        </w:rPr>
        <w:t xml:space="preserve">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BB5ED9" w:rsidRPr="0022751E" w:rsidRDefault="00BB5ED9" w:rsidP="00EC718E">
      <w:pPr>
        <w:pStyle w:val="a6"/>
        <w:spacing w:before="0" w:after="0" w:line="240" w:lineRule="auto"/>
        <w:ind w:firstLine="0"/>
        <w:rPr>
          <w:sz w:val="24"/>
          <w:szCs w:val="24"/>
        </w:rPr>
      </w:pPr>
      <w:r w:rsidRPr="0022751E">
        <w:rPr>
          <w:b/>
          <w:sz w:val="24"/>
          <w:szCs w:val="24"/>
        </w:rPr>
        <w:t>Периодического обслуживания</w:t>
      </w:r>
      <w:r w:rsidRPr="0022751E">
        <w:rPr>
          <w:sz w:val="24"/>
          <w:szCs w:val="24"/>
        </w:rPr>
        <w:t xml:space="preserve"> – учреждения и предприятия, посещаемые населением не реже одного раза в месяц.</w:t>
      </w:r>
    </w:p>
    <w:p w:rsidR="00BB5ED9" w:rsidRPr="0022751E" w:rsidRDefault="00BB5ED9" w:rsidP="00EC718E">
      <w:pPr>
        <w:pStyle w:val="a6"/>
        <w:spacing w:before="0" w:after="0" w:line="240" w:lineRule="auto"/>
        <w:ind w:firstLine="0"/>
        <w:rPr>
          <w:sz w:val="24"/>
          <w:szCs w:val="24"/>
        </w:rPr>
      </w:pPr>
      <w:r w:rsidRPr="0022751E">
        <w:rPr>
          <w:b/>
          <w:sz w:val="24"/>
          <w:szCs w:val="24"/>
        </w:rPr>
        <w:t>Эпизодического обслуживания</w:t>
      </w:r>
      <w:r w:rsidRPr="0022751E">
        <w:rPr>
          <w:sz w:val="24"/>
          <w:szCs w:val="24"/>
        </w:rPr>
        <w:t xml:space="preserve">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14456A" w:rsidRDefault="00BB5ED9" w:rsidP="00EC718E">
      <w:pPr>
        <w:pStyle w:val="a6"/>
        <w:spacing w:before="0" w:after="0" w:line="240" w:lineRule="auto"/>
        <w:ind w:firstLine="0"/>
        <w:rPr>
          <w:sz w:val="24"/>
          <w:szCs w:val="24"/>
        </w:rPr>
      </w:pPr>
      <w:r w:rsidRPr="0022751E">
        <w:rPr>
          <w:sz w:val="24"/>
          <w:szCs w:val="24"/>
        </w:rPr>
        <w:t>Перечень и расчетные показатели минимальной обеспеченности социально значимыми объектами повседневного (приближенного) о</w:t>
      </w:r>
      <w:r w:rsidR="003321A4">
        <w:rPr>
          <w:sz w:val="24"/>
          <w:szCs w:val="24"/>
        </w:rPr>
        <w:t>бслуживания приведен в таблице 1.3</w:t>
      </w:r>
      <w:r w:rsidRPr="0022751E">
        <w:rPr>
          <w:sz w:val="24"/>
          <w:szCs w:val="24"/>
        </w:rPr>
        <w:t>.2-1.</w:t>
      </w:r>
    </w:p>
    <w:p w:rsidR="00BB5ED9" w:rsidRPr="0022751E" w:rsidRDefault="00BB5ED9" w:rsidP="00EC718E">
      <w:pPr>
        <w:pStyle w:val="11110"/>
        <w:spacing w:before="0" w:after="0"/>
        <w:ind w:left="0" w:right="0" w:firstLine="0"/>
        <w:jc w:val="left"/>
        <w:rPr>
          <w:sz w:val="24"/>
          <w:szCs w:val="24"/>
        </w:rPr>
      </w:pPr>
      <w:r w:rsidRPr="0022751E">
        <w:rPr>
          <w:sz w:val="24"/>
          <w:szCs w:val="24"/>
        </w:rPr>
        <w:t>Показатели минимальной обеспеченности социально значимыми объектами повседневного обслуживания</w:t>
      </w:r>
    </w:p>
    <w:tbl>
      <w:tblPr>
        <w:tblW w:w="10144" w:type="dxa"/>
        <w:jc w:val="center"/>
        <w:tblLayout w:type="fixed"/>
        <w:tblLook w:val="0000"/>
      </w:tblPr>
      <w:tblGrid>
        <w:gridCol w:w="4386"/>
        <w:gridCol w:w="3960"/>
        <w:gridCol w:w="1798"/>
      </w:tblGrid>
      <w:tr w:rsidR="00BB5ED9" w:rsidRPr="00C8491E" w:rsidTr="00BB5ED9">
        <w:trPr>
          <w:jc w:val="center"/>
        </w:trPr>
        <w:tc>
          <w:tcPr>
            <w:tcW w:w="4386"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 xml:space="preserve">Предприятия и учреждения </w:t>
            </w:r>
          </w:p>
          <w:p w:rsidR="00BB5ED9" w:rsidRPr="00C8491E" w:rsidRDefault="00BB5ED9" w:rsidP="00EC718E">
            <w:pPr>
              <w:pStyle w:val="af2"/>
              <w:spacing w:before="0" w:after="0"/>
            </w:pPr>
            <w:r w:rsidRPr="00C8491E">
              <w:t>повседневного обслуживания</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Единицы измерения</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EC718E">
            <w:pPr>
              <w:pStyle w:val="af2"/>
              <w:spacing w:before="0" w:after="0"/>
            </w:pPr>
            <w:r w:rsidRPr="00C8491E">
              <w:t>Минимальная обеспеченность</w:t>
            </w:r>
          </w:p>
        </w:tc>
      </w:tr>
      <w:tr w:rsidR="00BB5ED9" w:rsidRPr="00C8491E" w:rsidTr="00BB5ED9">
        <w:trPr>
          <w:jc w:val="center"/>
        </w:trPr>
        <w:tc>
          <w:tcPr>
            <w:tcW w:w="4386" w:type="dxa"/>
            <w:tcBorders>
              <w:top w:val="single" w:sz="4" w:space="0" w:color="000000"/>
              <w:left w:val="single" w:sz="4" w:space="0" w:color="000000"/>
              <w:bottom w:val="single" w:sz="4" w:space="0" w:color="000000"/>
            </w:tcBorders>
          </w:tcPr>
          <w:p w:rsidR="00BB5ED9" w:rsidRPr="00C8491E" w:rsidRDefault="00BB5ED9" w:rsidP="00EC718E">
            <w:pPr>
              <w:pStyle w:val="af2"/>
              <w:spacing w:before="0" w:after="0"/>
            </w:pPr>
            <w:r w:rsidRPr="00C8491E">
              <w:t>Дошкольные образовательные учреждения</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мест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EC718E">
            <w:pPr>
              <w:pStyle w:val="af2"/>
              <w:spacing w:before="0" w:after="0"/>
            </w:pPr>
            <w:r w:rsidRPr="00C8491E">
              <w:t>68-83</w:t>
            </w:r>
          </w:p>
        </w:tc>
      </w:tr>
      <w:tr w:rsidR="00BB5ED9" w:rsidRPr="00C8491E" w:rsidTr="00BB5ED9">
        <w:trPr>
          <w:jc w:val="center"/>
        </w:trPr>
        <w:tc>
          <w:tcPr>
            <w:tcW w:w="4386"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Общеобразовательные школы</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мест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EC718E">
            <w:pPr>
              <w:pStyle w:val="af2"/>
              <w:spacing w:before="0" w:after="0"/>
            </w:pPr>
            <w:r w:rsidRPr="00C8491E">
              <w:t>201</w:t>
            </w:r>
          </w:p>
        </w:tc>
      </w:tr>
      <w:tr w:rsidR="00BB5ED9" w:rsidRPr="00C8491E" w:rsidTr="00BB5ED9">
        <w:trPr>
          <w:trHeight w:val="170"/>
          <w:jc w:val="center"/>
        </w:trPr>
        <w:tc>
          <w:tcPr>
            <w:tcW w:w="4386" w:type="dxa"/>
            <w:tcBorders>
              <w:top w:val="single" w:sz="4" w:space="0" w:color="000000"/>
              <w:left w:val="single" w:sz="4" w:space="0" w:color="000000"/>
              <w:bottom w:val="single" w:sz="4" w:space="0" w:color="000000"/>
            </w:tcBorders>
          </w:tcPr>
          <w:p w:rsidR="00BB5ED9" w:rsidRPr="00C8491E" w:rsidRDefault="00BB5ED9" w:rsidP="00EC718E">
            <w:pPr>
              <w:pStyle w:val="af2"/>
              <w:spacing w:before="0" w:after="0"/>
            </w:pPr>
            <w:r w:rsidRPr="00C8491E">
              <w:t xml:space="preserve">Продовольственные магазины </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м² торговой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EC718E">
            <w:pPr>
              <w:pStyle w:val="af2"/>
              <w:spacing w:before="0" w:after="0"/>
            </w:pPr>
            <w:r w:rsidRPr="00C8491E">
              <w:t>100</w:t>
            </w:r>
          </w:p>
        </w:tc>
      </w:tr>
      <w:tr w:rsidR="00BB5ED9" w:rsidRPr="00C8491E" w:rsidTr="00BB5ED9">
        <w:trPr>
          <w:jc w:val="center"/>
        </w:trPr>
        <w:tc>
          <w:tcPr>
            <w:tcW w:w="4386" w:type="dxa"/>
            <w:tcBorders>
              <w:top w:val="single" w:sz="4" w:space="0" w:color="000000"/>
              <w:left w:val="single" w:sz="4" w:space="0" w:color="000000"/>
              <w:bottom w:val="single" w:sz="4" w:space="0" w:color="000000"/>
            </w:tcBorders>
          </w:tcPr>
          <w:p w:rsidR="00BB5ED9" w:rsidRPr="00C8491E" w:rsidRDefault="00BB5ED9" w:rsidP="00EC718E">
            <w:pPr>
              <w:pStyle w:val="af2"/>
              <w:spacing w:before="0" w:after="0"/>
            </w:pPr>
            <w:r w:rsidRPr="00C8491E">
              <w:t xml:space="preserve">Непродовольственные магазины товаров первой необходимости </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м² торговой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EC718E">
            <w:pPr>
              <w:pStyle w:val="af2"/>
              <w:spacing w:before="0" w:after="0"/>
            </w:pPr>
            <w:r w:rsidRPr="00C8491E">
              <w:t>180</w:t>
            </w:r>
          </w:p>
        </w:tc>
      </w:tr>
      <w:tr w:rsidR="00BB5ED9" w:rsidRPr="00C8491E" w:rsidTr="00BB5ED9">
        <w:trPr>
          <w:jc w:val="center"/>
        </w:trPr>
        <w:tc>
          <w:tcPr>
            <w:tcW w:w="4386"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 xml:space="preserve">Аптечный пункт </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объект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EC718E">
            <w:pPr>
              <w:pStyle w:val="af2"/>
              <w:spacing w:before="0" w:after="0"/>
            </w:pPr>
            <w:r w:rsidRPr="00C8491E">
              <w:t>1</w:t>
            </w:r>
          </w:p>
        </w:tc>
      </w:tr>
      <w:tr w:rsidR="00BB5ED9" w:rsidRPr="00C8491E" w:rsidTr="00BB5ED9">
        <w:trPr>
          <w:jc w:val="center"/>
        </w:trPr>
        <w:tc>
          <w:tcPr>
            <w:tcW w:w="4386"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lastRenderedPageBreak/>
              <w:t>Отделение связи</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объект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EC718E">
            <w:pPr>
              <w:pStyle w:val="af2"/>
              <w:spacing w:before="0" w:after="0"/>
            </w:pPr>
            <w:r w:rsidRPr="00C8491E">
              <w:t>1</w:t>
            </w:r>
          </w:p>
        </w:tc>
      </w:tr>
      <w:tr w:rsidR="00BB5ED9" w:rsidRPr="00C8491E" w:rsidTr="00BB5ED9">
        <w:trPr>
          <w:trHeight w:val="281"/>
          <w:jc w:val="center"/>
        </w:trPr>
        <w:tc>
          <w:tcPr>
            <w:tcW w:w="4386"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 xml:space="preserve">Предприятия бытового обслуживания </w:t>
            </w:r>
          </w:p>
          <w:p w:rsidR="00BB5ED9" w:rsidRPr="00C8491E" w:rsidRDefault="00BB5ED9" w:rsidP="00EC718E">
            <w:pPr>
              <w:pStyle w:val="af2"/>
              <w:spacing w:before="0" w:after="0"/>
            </w:pPr>
            <w:r w:rsidRPr="00C8491E">
              <w:t>(мастерские, ателье, парикмахерские и т. п.)</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рабочих мест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EC718E">
            <w:pPr>
              <w:pStyle w:val="af2"/>
              <w:spacing w:before="0" w:after="0"/>
            </w:pPr>
            <w:r w:rsidRPr="00C8491E">
              <w:t>2</w:t>
            </w:r>
          </w:p>
        </w:tc>
      </w:tr>
      <w:tr w:rsidR="00BB5ED9" w:rsidRPr="00C8491E" w:rsidTr="00BB5ED9">
        <w:trPr>
          <w:jc w:val="center"/>
        </w:trPr>
        <w:tc>
          <w:tcPr>
            <w:tcW w:w="4386"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 xml:space="preserve">Приемный пункт прачечной, химчистки </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объект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EC718E">
            <w:pPr>
              <w:pStyle w:val="af2"/>
              <w:spacing w:before="0" w:after="0"/>
            </w:pPr>
            <w:r w:rsidRPr="00C8491E">
              <w:t>1</w:t>
            </w:r>
          </w:p>
        </w:tc>
      </w:tr>
      <w:tr w:rsidR="00BB5ED9" w:rsidRPr="00C8491E" w:rsidTr="00BB5ED9">
        <w:trPr>
          <w:jc w:val="center"/>
        </w:trPr>
        <w:tc>
          <w:tcPr>
            <w:tcW w:w="4386"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Общественные туалеты</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прибор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EC718E">
            <w:pPr>
              <w:pStyle w:val="af2"/>
              <w:spacing w:before="0" w:after="0"/>
            </w:pPr>
            <w:r w:rsidRPr="00C8491E">
              <w:t>1</w:t>
            </w:r>
          </w:p>
        </w:tc>
      </w:tr>
      <w:tr w:rsidR="00BB5ED9" w:rsidRPr="00C8491E" w:rsidTr="00BB5ED9">
        <w:trPr>
          <w:jc w:val="center"/>
        </w:trPr>
        <w:tc>
          <w:tcPr>
            <w:tcW w:w="4386"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 xml:space="preserve">Учреждения культуры  </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м² общей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EC718E">
            <w:pPr>
              <w:pStyle w:val="af2"/>
              <w:spacing w:before="0" w:after="0"/>
            </w:pPr>
            <w:r w:rsidRPr="00C8491E">
              <w:t>50</w:t>
            </w:r>
          </w:p>
        </w:tc>
      </w:tr>
      <w:tr w:rsidR="00BB5ED9" w:rsidRPr="00C8491E" w:rsidTr="00BB5ED9">
        <w:trPr>
          <w:jc w:val="center"/>
        </w:trPr>
        <w:tc>
          <w:tcPr>
            <w:tcW w:w="4386"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Закрытые спортивные сооружения</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м² общей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EC718E">
            <w:pPr>
              <w:pStyle w:val="af2"/>
              <w:spacing w:before="0" w:after="0"/>
            </w:pPr>
            <w:r w:rsidRPr="00C8491E">
              <w:t>30</w:t>
            </w:r>
          </w:p>
        </w:tc>
      </w:tr>
      <w:tr w:rsidR="00BB5ED9" w:rsidRPr="00C8491E" w:rsidTr="00BB5ED9">
        <w:trPr>
          <w:jc w:val="center"/>
        </w:trPr>
        <w:tc>
          <w:tcPr>
            <w:tcW w:w="4386"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 xml:space="preserve">Пункт охраны порядка </w:t>
            </w:r>
          </w:p>
        </w:tc>
        <w:tc>
          <w:tcPr>
            <w:tcW w:w="3960"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м² общей площади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EC718E">
            <w:pPr>
              <w:pStyle w:val="af2"/>
              <w:spacing w:before="0" w:after="0"/>
            </w:pPr>
            <w:r w:rsidRPr="00C8491E">
              <w:t>10</w:t>
            </w:r>
          </w:p>
        </w:tc>
      </w:tr>
    </w:tbl>
    <w:p w:rsidR="00BB5ED9" w:rsidRPr="0022751E" w:rsidRDefault="00BB5ED9" w:rsidP="00EC718E">
      <w:pPr>
        <w:pStyle w:val="a6"/>
        <w:spacing w:before="0" w:after="0" w:line="240" w:lineRule="auto"/>
        <w:ind w:firstLine="0"/>
        <w:rPr>
          <w:sz w:val="24"/>
          <w:szCs w:val="24"/>
        </w:rPr>
      </w:pPr>
      <w:r w:rsidRPr="0022751E">
        <w:rPr>
          <w:sz w:val="24"/>
          <w:szCs w:val="24"/>
        </w:rPr>
        <w:t>Обеспечение жителей каждого населенного пункта услугами первой необходимости должно осуществляться в пределах пешеходной доступности не более 30 мин., а поликлиниками, фельдшерско-акушерскими пунктами – в пределах 30-минутной транспортной доступности.</w:t>
      </w:r>
    </w:p>
    <w:p w:rsidR="00BB5ED9" w:rsidRPr="0022751E" w:rsidRDefault="00BB5ED9" w:rsidP="00EC718E">
      <w:pPr>
        <w:pStyle w:val="a6"/>
        <w:spacing w:before="0" w:after="0" w:line="240" w:lineRule="auto"/>
        <w:ind w:firstLine="0"/>
        <w:rPr>
          <w:sz w:val="24"/>
          <w:szCs w:val="24"/>
        </w:rPr>
      </w:pPr>
      <w:r w:rsidRPr="0022751E">
        <w:rPr>
          <w:sz w:val="24"/>
          <w:szCs w:val="24"/>
        </w:rPr>
        <w:t xml:space="preserve">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22751E">
        <w:rPr>
          <w:sz w:val="24"/>
          <w:szCs w:val="24"/>
        </w:rPr>
        <w:t>пешеходно-транспортной</w:t>
      </w:r>
      <w:proofErr w:type="spellEnd"/>
      <w:r w:rsidRPr="0022751E">
        <w:rPr>
          <w:sz w:val="24"/>
          <w:szCs w:val="24"/>
        </w:rPr>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B80971" w:rsidRDefault="00B80971" w:rsidP="00EC718E">
      <w:pPr>
        <w:spacing w:before="0" w:after="0" w:line="240" w:lineRule="auto"/>
        <w:ind w:firstLine="0"/>
        <w:rPr>
          <w:sz w:val="24"/>
          <w:szCs w:val="24"/>
        </w:rPr>
      </w:pPr>
      <w:r w:rsidRPr="0022751E">
        <w:rPr>
          <w:sz w:val="24"/>
          <w:szCs w:val="24"/>
        </w:rPr>
        <w:t>Нормативы радиуса обслуживания учреждениями социального и коммунального</w:t>
      </w:r>
      <w:r w:rsidR="003321A4">
        <w:rPr>
          <w:sz w:val="24"/>
          <w:szCs w:val="24"/>
        </w:rPr>
        <w:t xml:space="preserve"> обеспечения указаны в таблице 1.3</w:t>
      </w:r>
      <w:r w:rsidRPr="0022751E">
        <w:rPr>
          <w:sz w:val="24"/>
          <w:szCs w:val="24"/>
        </w:rPr>
        <w:t>.2-2.</w:t>
      </w:r>
    </w:p>
    <w:p w:rsidR="00B80971" w:rsidRPr="0022751E" w:rsidRDefault="00B80971" w:rsidP="00EC718E">
      <w:pPr>
        <w:pStyle w:val="11110"/>
        <w:spacing w:before="0" w:after="0"/>
        <w:ind w:left="0" w:right="0" w:firstLine="0"/>
        <w:rPr>
          <w:sz w:val="24"/>
          <w:szCs w:val="24"/>
        </w:rPr>
      </w:pPr>
      <w:r w:rsidRPr="0022751E">
        <w:rPr>
          <w:sz w:val="24"/>
          <w:szCs w:val="24"/>
        </w:rPr>
        <w:t>Радиус обслуживания учреждениями социального и коммунального обеспечения</w:t>
      </w:r>
    </w:p>
    <w:tbl>
      <w:tblPr>
        <w:tblW w:w="5000"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7284"/>
        <w:gridCol w:w="3699"/>
      </w:tblGrid>
      <w:tr w:rsidR="00B80971" w:rsidRPr="00C8491E" w:rsidTr="008E6753">
        <w:trPr>
          <w:trHeight w:val="516"/>
        </w:trPr>
        <w:tc>
          <w:tcPr>
            <w:tcW w:w="3316" w:type="pct"/>
            <w:tcBorders>
              <w:top w:val="single" w:sz="4" w:space="0" w:color="auto"/>
              <w:left w:val="single" w:sz="4" w:space="0" w:color="auto"/>
              <w:bottom w:val="single" w:sz="4" w:space="0" w:color="auto"/>
              <w:right w:val="single" w:sz="4" w:space="0" w:color="auto"/>
            </w:tcBorders>
            <w:vAlign w:val="center"/>
          </w:tcPr>
          <w:p w:rsidR="00B80971" w:rsidRPr="00C8491E" w:rsidRDefault="00B80971" w:rsidP="00EC718E">
            <w:pPr>
              <w:pStyle w:val="af2"/>
              <w:spacing w:before="0" w:after="0"/>
            </w:pPr>
            <w:r w:rsidRPr="00C8491E">
              <w:t>Учреждения и предприятия обслуживания</w:t>
            </w:r>
          </w:p>
        </w:tc>
        <w:tc>
          <w:tcPr>
            <w:tcW w:w="1684" w:type="pct"/>
            <w:tcBorders>
              <w:top w:val="single" w:sz="4" w:space="0" w:color="auto"/>
              <w:left w:val="single" w:sz="4" w:space="0" w:color="auto"/>
              <w:bottom w:val="single" w:sz="4" w:space="0" w:color="auto"/>
              <w:right w:val="single" w:sz="4" w:space="0" w:color="auto"/>
            </w:tcBorders>
            <w:vAlign w:val="center"/>
          </w:tcPr>
          <w:p w:rsidR="00B80971" w:rsidRPr="00C8491E" w:rsidRDefault="00B80971" w:rsidP="00EC718E">
            <w:pPr>
              <w:pStyle w:val="af2"/>
              <w:spacing w:before="0" w:after="0"/>
            </w:pPr>
            <w:r w:rsidRPr="00C8491E">
              <w:t xml:space="preserve">Радиус обслуживания в поселениях </w:t>
            </w:r>
          </w:p>
        </w:tc>
      </w:tr>
      <w:tr w:rsidR="00B80971" w:rsidRPr="00C8491E" w:rsidTr="008E6753">
        <w:tc>
          <w:tcPr>
            <w:tcW w:w="3316" w:type="pct"/>
            <w:tcBorders>
              <w:top w:val="single" w:sz="4" w:space="0" w:color="auto"/>
              <w:left w:val="single" w:sz="4" w:space="0" w:color="auto"/>
              <w:bottom w:val="single" w:sz="4" w:space="0" w:color="auto"/>
              <w:right w:val="single" w:sz="4" w:space="0" w:color="auto"/>
            </w:tcBorders>
          </w:tcPr>
          <w:p w:rsidR="00B80971" w:rsidRPr="00C8491E" w:rsidRDefault="00B80971" w:rsidP="00EC718E">
            <w:pPr>
              <w:pStyle w:val="af2"/>
              <w:spacing w:before="0" w:after="0"/>
            </w:pPr>
            <w:r w:rsidRPr="00C8491E">
              <w:t>Детские дошкольные учреждения (неспециализированные)</w:t>
            </w:r>
          </w:p>
        </w:tc>
        <w:tc>
          <w:tcPr>
            <w:tcW w:w="1684" w:type="pct"/>
            <w:tcBorders>
              <w:top w:val="single" w:sz="4" w:space="0" w:color="auto"/>
              <w:left w:val="single" w:sz="4" w:space="0" w:color="auto"/>
              <w:bottom w:val="single" w:sz="4" w:space="0" w:color="auto"/>
              <w:right w:val="single" w:sz="4" w:space="0" w:color="auto"/>
            </w:tcBorders>
            <w:vAlign w:val="center"/>
          </w:tcPr>
          <w:p w:rsidR="00B80971" w:rsidRPr="00C8491E" w:rsidRDefault="00B80971" w:rsidP="00EC718E">
            <w:pPr>
              <w:pStyle w:val="af2"/>
              <w:spacing w:before="0" w:after="0"/>
            </w:pPr>
            <w:r w:rsidRPr="00C8491E">
              <w:t>не более 350 м</w:t>
            </w:r>
          </w:p>
        </w:tc>
      </w:tr>
      <w:tr w:rsidR="00B80971" w:rsidRPr="00C8491E" w:rsidTr="008E6753">
        <w:tc>
          <w:tcPr>
            <w:tcW w:w="3316" w:type="pct"/>
            <w:tcBorders>
              <w:top w:val="single" w:sz="4" w:space="0" w:color="auto"/>
              <w:left w:val="single" w:sz="4" w:space="0" w:color="auto"/>
              <w:bottom w:val="single" w:sz="4" w:space="0" w:color="auto"/>
              <w:right w:val="single" w:sz="4" w:space="0" w:color="auto"/>
            </w:tcBorders>
          </w:tcPr>
          <w:p w:rsidR="00B80971" w:rsidRPr="00C8491E" w:rsidRDefault="00B80971" w:rsidP="00EC718E">
            <w:pPr>
              <w:pStyle w:val="af2"/>
              <w:spacing w:before="0" w:after="0"/>
            </w:pPr>
            <w:r w:rsidRPr="00C8491E">
              <w:t>Общеобразовательные учреждения I ступени</w:t>
            </w:r>
          </w:p>
        </w:tc>
        <w:tc>
          <w:tcPr>
            <w:tcW w:w="1684" w:type="pct"/>
            <w:tcBorders>
              <w:top w:val="single" w:sz="4" w:space="0" w:color="auto"/>
              <w:left w:val="single" w:sz="4" w:space="0" w:color="auto"/>
              <w:bottom w:val="single" w:sz="4" w:space="0" w:color="auto"/>
              <w:right w:val="single" w:sz="4" w:space="0" w:color="auto"/>
            </w:tcBorders>
          </w:tcPr>
          <w:p w:rsidR="00B80971" w:rsidRPr="00C8491E" w:rsidRDefault="00B80971" w:rsidP="00EC718E">
            <w:pPr>
              <w:pStyle w:val="af2"/>
              <w:spacing w:before="0" w:after="0"/>
            </w:pPr>
            <w:r w:rsidRPr="00C8491E">
              <w:t>не более 2000 м</w:t>
            </w:r>
          </w:p>
        </w:tc>
      </w:tr>
      <w:tr w:rsidR="00B80971" w:rsidRPr="00C8491E" w:rsidTr="008E6753">
        <w:tc>
          <w:tcPr>
            <w:tcW w:w="3316" w:type="pct"/>
            <w:tcBorders>
              <w:top w:val="single" w:sz="4" w:space="0" w:color="auto"/>
              <w:left w:val="single" w:sz="4" w:space="0" w:color="auto"/>
              <w:bottom w:val="single" w:sz="4" w:space="0" w:color="auto"/>
              <w:right w:val="single" w:sz="4" w:space="0" w:color="auto"/>
            </w:tcBorders>
          </w:tcPr>
          <w:p w:rsidR="00B80971" w:rsidRPr="00C8491E" w:rsidRDefault="00B80971" w:rsidP="00EC718E">
            <w:pPr>
              <w:pStyle w:val="af2"/>
              <w:spacing w:before="0" w:after="0"/>
            </w:pPr>
            <w:r w:rsidRPr="00C8491E">
              <w:t>Общеобразовательные учреждения II - III ступени</w:t>
            </w:r>
          </w:p>
        </w:tc>
        <w:tc>
          <w:tcPr>
            <w:tcW w:w="1684" w:type="pct"/>
            <w:tcBorders>
              <w:top w:val="single" w:sz="4" w:space="0" w:color="auto"/>
              <w:left w:val="single" w:sz="4" w:space="0" w:color="auto"/>
              <w:bottom w:val="single" w:sz="4" w:space="0" w:color="auto"/>
              <w:right w:val="single" w:sz="4" w:space="0" w:color="auto"/>
            </w:tcBorders>
          </w:tcPr>
          <w:p w:rsidR="00B80971" w:rsidRPr="00C8491E" w:rsidRDefault="00B80971" w:rsidP="00EC718E">
            <w:pPr>
              <w:pStyle w:val="af2"/>
              <w:spacing w:before="0" w:after="0"/>
            </w:pPr>
            <w:r w:rsidRPr="00C8491E">
              <w:t>не более 4000 м</w:t>
            </w:r>
          </w:p>
        </w:tc>
      </w:tr>
      <w:tr w:rsidR="00B80971" w:rsidRPr="00C8491E" w:rsidTr="008E6753">
        <w:tc>
          <w:tcPr>
            <w:tcW w:w="3316" w:type="pct"/>
            <w:tcBorders>
              <w:top w:val="single" w:sz="4" w:space="0" w:color="auto"/>
              <w:left w:val="single" w:sz="4" w:space="0" w:color="auto"/>
              <w:bottom w:val="single" w:sz="4" w:space="0" w:color="auto"/>
              <w:right w:val="single" w:sz="4" w:space="0" w:color="auto"/>
            </w:tcBorders>
          </w:tcPr>
          <w:p w:rsidR="00B80971" w:rsidRPr="00C8491E" w:rsidRDefault="00B80971" w:rsidP="00EC718E">
            <w:pPr>
              <w:pStyle w:val="af2"/>
              <w:spacing w:before="0" w:after="0"/>
            </w:pPr>
            <w:r w:rsidRPr="00C8491E">
              <w:t xml:space="preserve">Физкультурно-спортивные центры жилых районов </w:t>
            </w:r>
          </w:p>
        </w:tc>
        <w:tc>
          <w:tcPr>
            <w:tcW w:w="1684" w:type="pct"/>
            <w:tcBorders>
              <w:top w:val="single" w:sz="4" w:space="0" w:color="auto"/>
              <w:left w:val="single" w:sz="4" w:space="0" w:color="auto"/>
              <w:bottom w:val="single" w:sz="4" w:space="0" w:color="auto"/>
              <w:right w:val="single" w:sz="4" w:space="0" w:color="auto"/>
            </w:tcBorders>
          </w:tcPr>
          <w:p w:rsidR="00B80971" w:rsidRPr="00C8491E" w:rsidRDefault="00B80971" w:rsidP="00EC718E">
            <w:pPr>
              <w:pStyle w:val="af2"/>
              <w:spacing w:before="0" w:after="0"/>
            </w:pPr>
            <w:r w:rsidRPr="00C8491E">
              <w:t>не более 2000 м</w:t>
            </w:r>
          </w:p>
        </w:tc>
      </w:tr>
      <w:tr w:rsidR="00B80971" w:rsidRPr="00C8491E" w:rsidTr="00B80971">
        <w:trPr>
          <w:trHeight w:val="443"/>
        </w:trPr>
        <w:tc>
          <w:tcPr>
            <w:tcW w:w="3316" w:type="pct"/>
            <w:tcBorders>
              <w:top w:val="single" w:sz="4" w:space="0" w:color="auto"/>
              <w:left w:val="single" w:sz="4" w:space="0" w:color="auto"/>
              <w:bottom w:val="single" w:sz="4" w:space="0" w:color="auto"/>
              <w:right w:val="single" w:sz="4" w:space="0" w:color="auto"/>
            </w:tcBorders>
          </w:tcPr>
          <w:p w:rsidR="00B80971" w:rsidRPr="00C8491E" w:rsidRDefault="00B80971" w:rsidP="00EC718E">
            <w:pPr>
              <w:pStyle w:val="af2"/>
              <w:spacing w:before="0" w:after="0"/>
            </w:pPr>
            <w:r w:rsidRPr="00C8491E">
              <w:t>Поликлиники и их филиалы</w:t>
            </w:r>
          </w:p>
        </w:tc>
        <w:tc>
          <w:tcPr>
            <w:tcW w:w="1684" w:type="pct"/>
            <w:tcBorders>
              <w:top w:val="single" w:sz="4" w:space="0" w:color="auto"/>
              <w:left w:val="single" w:sz="4" w:space="0" w:color="auto"/>
              <w:bottom w:val="single" w:sz="4" w:space="0" w:color="auto"/>
              <w:right w:val="single" w:sz="4" w:space="0" w:color="auto"/>
            </w:tcBorders>
          </w:tcPr>
          <w:p w:rsidR="00B80971" w:rsidRPr="00C8491E" w:rsidRDefault="00B80971" w:rsidP="00EC718E">
            <w:pPr>
              <w:pStyle w:val="af2"/>
              <w:spacing w:before="0" w:after="0"/>
            </w:pPr>
            <w:r w:rsidRPr="00C8491E">
              <w:t>в пределах 30 мин (с использованием транспорта).</w:t>
            </w:r>
          </w:p>
        </w:tc>
      </w:tr>
      <w:tr w:rsidR="00B80971" w:rsidRPr="00C8491E" w:rsidTr="00B80971">
        <w:trPr>
          <w:trHeight w:val="551"/>
        </w:trPr>
        <w:tc>
          <w:tcPr>
            <w:tcW w:w="3316" w:type="pct"/>
            <w:tcBorders>
              <w:top w:val="single" w:sz="4" w:space="0" w:color="auto"/>
              <w:left w:val="single" w:sz="4" w:space="0" w:color="auto"/>
              <w:bottom w:val="single" w:sz="4" w:space="0" w:color="auto"/>
              <w:right w:val="single" w:sz="4" w:space="0" w:color="auto"/>
            </w:tcBorders>
          </w:tcPr>
          <w:p w:rsidR="00B80971" w:rsidRPr="00C8491E" w:rsidRDefault="00B80971" w:rsidP="00EC718E">
            <w:pPr>
              <w:pStyle w:val="af2"/>
              <w:spacing w:before="0" w:after="0"/>
            </w:pPr>
            <w:r w:rsidRPr="00C8491E">
              <w:t xml:space="preserve">Аптеки, предприятия торговли, общественного питания и бытового обслуживания </w:t>
            </w:r>
          </w:p>
        </w:tc>
        <w:tc>
          <w:tcPr>
            <w:tcW w:w="1684" w:type="pct"/>
            <w:tcBorders>
              <w:top w:val="single" w:sz="4" w:space="0" w:color="auto"/>
              <w:left w:val="single" w:sz="4" w:space="0" w:color="auto"/>
              <w:bottom w:val="single" w:sz="4" w:space="0" w:color="auto"/>
              <w:right w:val="single" w:sz="4" w:space="0" w:color="auto"/>
            </w:tcBorders>
            <w:vAlign w:val="center"/>
          </w:tcPr>
          <w:p w:rsidR="00B80971" w:rsidRPr="00C8491E" w:rsidRDefault="00B80971" w:rsidP="00EC718E">
            <w:pPr>
              <w:pStyle w:val="af2"/>
              <w:spacing w:before="0" w:after="0"/>
            </w:pPr>
            <w:r w:rsidRPr="00C8491E">
              <w:t>не более 2000 м</w:t>
            </w:r>
          </w:p>
        </w:tc>
      </w:tr>
      <w:tr w:rsidR="00B80971" w:rsidRPr="00C8491E" w:rsidTr="008E6753">
        <w:tc>
          <w:tcPr>
            <w:tcW w:w="3316" w:type="pct"/>
            <w:tcBorders>
              <w:top w:val="single" w:sz="4" w:space="0" w:color="auto"/>
              <w:left w:val="single" w:sz="4" w:space="0" w:color="auto"/>
              <w:bottom w:val="single" w:sz="4" w:space="0" w:color="auto"/>
              <w:right w:val="single" w:sz="4" w:space="0" w:color="auto"/>
            </w:tcBorders>
          </w:tcPr>
          <w:p w:rsidR="00B80971" w:rsidRPr="00C8491E" w:rsidRDefault="00B80971" w:rsidP="00EC718E">
            <w:pPr>
              <w:pStyle w:val="af2"/>
              <w:spacing w:before="0" w:after="0"/>
            </w:pPr>
            <w:r w:rsidRPr="00C8491E">
              <w:t>Пожарные депо</w:t>
            </w:r>
          </w:p>
        </w:tc>
        <w:tc>
          <w:tcPr>
            <w:tcW w:w="1684" w:type="pct"/>
            <w:tcBorders>
              <w:top w:val="single" w:sz="4" w:space="0" w:color="auto"/>
              <w:left w:val="single" w:sz="4" w:space="0" w:color="auto"/>
              <w:bottom w:val="single" w:sz="4" w:space="0" w:color="auto"/>
              <w:right w:val="single" w:sz="4" w:space="0" w:color="auto"/>
            </w:tcBorders>
          </w:tcPr>
          <w:p w:rsidR="00B80971" w:rsidRPr="00C8491E" w:rsidRDefault="00B80971" w:rsidP="00EC718E">
            <w:pPr>
              <w:pStyle w:val="af2"/>
              <w:spacing w:before="0" w:after="0"/>
            </w:pPr>
            <w:r w:rsidRPr="00C8491E">
              <w:t>не более 3000 м</w:t>
            </w:r>
          </w:p>
        </w:tc>
      </w:tr>
    </w:tbl>
    <w:p w:rsidR="00B80971" w:rsidRPr="0022751E" w:rsidRDefault="00B80971" w:rsidP="00EC718E">
      <w:pPr>
        <w:pStyle w:val="a6"/>
        <w:spacing w:before="0" w:after="0" w:line="240" w:lineRule="auto"/>
        <w:ind w:firstLine="0"/>
        <w:rPr>
          <w:sz w:val="24"/>
          <w:szCs w:val="24"/>
        </w:rPr>
      </w:pPr>
      <w:r w:rsidRPr="0022751E">
        <w:rPr>
          <w:sz w:val="24"/>
          <w:szCs w:val="24"/>
        </w:rPr>
        <w:t>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не более 50 мин (в одну сторону).</w:t>
      </w:r>
    </w:p>
    <w:p w:rsidR="00BB5ED9" w:rsidRPr="0022751E" w:rsidRDefault="00BB5ED9" w:rsidP="00EC718E">
      <w:pPr>
        <w:pStyle w:val="a6"/>
        <w:spacing w:before="0" w:after="0" w:line="240" w:lineRule="auto"/>
        <w:ind w:firstLine="0"/>
        <w:rPr>
          <w:sz w:val="24"/>
          <w:szCs w:val="24"/>
        </w:rPr>
      </w:pPr>
      <w:r w:rsidRPr="0022751E">
        <w:rPr>
          <w:sz w:val="24"/>
          <w:szCs w:val="24"/>
        </w:rPr>
        <w:t>Транспортному обслуживанию подлежат учащиеся, проживающие на расстоянии свыше 1 км от школы. Предельный пешеходный подход учащихся к месту сбора специальным обслуживающим транспо</w:t>
      </w:r>
      <w:r w:rsidR="002117EC" w:rsidRPr="0022751E">
        <w:rPr>
          <w:sz w:val="24"/>
          <w:szCs w:val="24"/>
        </w:rPr>
        <w:t>ртом не должен превышать 500 м.</w:t>
      </w:r>
    </w:p>
    <w:p w:rsidR="00BB5ED9" w:rsidRPr="0022751E" w:rsidRDefault="00BB5ED9" w:rsidP="00EC718E">
      <w:pPr>
        <w:pStyle w:val="a6"/>
        <w:spacing w:before="0" w:after="0" w:line="240" w:lineRule="auto"/>
        <w:ind w:firstLine="0"/>
        <w:rPr>
          <w:sz w:val="24"/>
          <w:szCs w:val="24"/>
        </w:rPr>
      </w:pPr>
      <w:r w:rsidRPr="0022751E">
        <w:rPr>
          <w:sz w:val="24"/>
          <w:szCs w:val="24"/>
        </w:rPr>
        <w:t>Остановка для транспорта должна иметь твердое покрытие и оборудована навесом, огражденным с трех сторон.</w:t>
      </w:r>
    </w:p>
    <w:p w:rsidR="00BB5ED9" w:rsidRPr="0022751E" w:rsidRDefault="00BB5ED9" w:rsidP="00EC718E">
      <w:pPr>
        <w:pStyle w:val="a6"/>
        <w:spacing w:before="0" w:after="0" w:line="240" w:lineRule="auto"/>
        <w:ind w:firstLine="0"/>
        <w:rPr>
          <w:sz w:val="24"/>
          <w:szCs w:val="24"/>
        </w:rPr>
      </w:pPr>
      <w:r w:rsidRPr="0022751E">
        <w:rPr>
          <w:sz w:val="24"/>
          <w:szCs w:val="24"/>
        </w:rPr>
        <w:t>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BB5ED9" w:rsidRPr="0022751E" w:rsidRDefault="00BB5ED9" w:rsidP="00EC718E">
      <w:pPr>
        <w:pStyle w:val="a6"/>
        <w:spacing w:before="0" w:after="0" w:line="240" w:lineRule="auto"/>
        <w:ind w:firstLine="0"/>
        <w:rPr>
          <w:sz w:val="24"/>
          <w:szCs w:val="24"/>
        </w:rPr>
      </w:pPr>
      <w:r w:rsidRPr="0022751E">
        <w:rPr>
          <w:sz w:val="24"/>
          <w:szCs w:val="24"/>
        </w:rPr>
        <w:t>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BB5ED9" w:rsidRDefault="00BB5ED9" w:rsidP="00EC718E">
      <w:pPr>
        <w:pStyle w:val="a6"/>
        <w:spacing w:before="0" w:after="0" w:line="240" w:lineRule="auto"/>
        <w:ind w:firstLine="0"/>
        <w:rPr>
          <w:sz w:val="24"/>
          <w:szCs w:val="24"/>
        </w:rPr>
      </w:pPr>
      <w:r w:rsidRPr="0022751E">
        <w:rPr>
          <w:sz w:val="24"/>
          <w:szCs w:val="24"/>
        </w:rPr>
        <w:t xml:space="preserve">Минимальные расстояния от стен зданий и границ земельных участков учреждений и предприятий обслуживаний в сельских поселениях следует принимать на основе расчетов инсоляции и освещенности, соблюдения противопожарных и бытовых разрывов, но не менее приведенных в таблице </w:t>
      </w:r>
      <w:r w:rsidR="003321A4">
        <w:rPr>
          <w:sz w:val="24"/>
          <w:szCs w:val="24"/>
        </w:rPr>
        <w:t>1.3</w:t>
      </w:r>
      <w:r w:rsidR="002117EC" w:rsidRPr="0022751E">
        <w:rPr>
          <w:sz w:val="24"/>
          <w:szCs w:val="24"/>
        </w:rPr>
        <w:t>.2-3.</w:t>
      </w:r>
    </w:p>
    <w:p w:rsidR="002117EC" w:rsidRPr="0022751E" w:rsidRDefault="002117EC" w:rsidP="00EC718E">
      <w:pPr>
        <w:pStyle w:val="11110"/>
        <w:spacing w:before="0" w:after="0"/>
        <w:ind w:left="0" w:right="0" w:firstLine="0"/>
        <w:jc w:val="left"/>
        <w:rPr>
          <w:sz w:val="24"/>
          <w:szCs w:val="24"/>
        </w:rPr>
      </w:pPr>
      <w:r w:rsidRPr="0022751E">
        <w:rPr>
          <w:sz w:val="24"/>
          <w:szCs w:val="24"/>
        </w:rPr>
        <w:t>Минимальное расстояние от стен зданий и границ земельных участков учреждений и предприятий обслуживания</w:t>
      </w:r>
    </w:p>
    <w:tbl>
      <w:tblPr>
        <w:tblW w:w="10210" w:type="dxa"/>
        <w:jc w:val="center"/>
        <w:tblLayout w:type="fixed"/>
        <w:tblCellMar>
          <w:left w:w="40" w:type="dxa"/>
          <w:right w:w="40" w:type="dxa"/>
        </w:tblCellMar>
        <w:tblLook w:val="0000"/>
      </w:tblPr>
      <w:tblGrid>
        <w:gridCol w:w="4114"/>
        <w:gridCol w:w="1535"/>
        <w:gridCol w:w="992"/>
        <w:gridCol w:w="3569"/>
      </w:tblGrid>
      <w:tr w:rsidR="00BB5ED9" w:rsidRPr="00C8491E" w:rsidTr="009142DC">
        <w:trPr>
          <w:cantSplit/>
          <w:trHeight w:hRule="exact" w:val="727"/>
          <w:jc w:val="center"/>
        </w:trPr>
        <w:tc>
          <w:tcPr>
            <w:tcW w:w="4114" w:type="dxa"/>
            <w:vMerge w:val="restart"/>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 xml:space="preserve">Здания (земельные участки) </w:t>
            </w:r>
          </w:p>
          <w:p w:rsidR="00BB5ED9" w:rsidRPr="00C8491E" w:rsidRDefault="00BB5ED9" w:rsidP="00EC718E">
            <w:pPr>
              <w:pStyle w:val="af2"/>
              <w:spacing w:before="0" w:after="0"/>
            </w:pPr>
            <w:r w:rsidRPr="00C8491E">
              <w:t xml:space="preserve">учреждений и предприятий </w:t>
            </w:r>
          </w:p>
          <w:p w:rsidR="00BB5ED9" w:rsidRPr="00C8491E" w:rsidRDefault="00BB5ED9" w:rsidP="00EC718E">
            <w:pPr>
              <w:pStyle w:val="af2"/>
              <w:spacing w:before="0" w:after="0"/>
            </w:pPr>
            <w:r w:rsidRPr="00C8491E">
              <w:t>обслуживания</w:t>
            </w:r>
          </w:p>
        </w:tc>
        <w:tc>
          <w:tcPr>
            <w:tcW w:w="6096" w:type="dxa"/>
            <w:gridSpan w:val="3"/>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EC718E">
            <w:pPr>
              <w:pStyle w:val="af2"/>
              <w:spacing w:before="0" w:after="0"/>
            </w:pPr>
            <w:r w:rsidRPr="00C8491E">
              <w:t>Расстояния от зданий (границ участков) учреждений и предприятий обслуживания, м</w:t>
            </w:r>
          </w:p>
        </w:tc>
      </w:tr>
      <w:tr w:rsidR="00BB5ED9" w:rsidRPr="00C8491E" w:rsidTr="009142DC">
        <w:trPr>
          <w:cantSplit/>
          <w:jc w:val="center"/>
        </w:trPr>
        <w:tc>
          <w:tcPr>
            <w:tcW w:w="4114" w:type="dxa"/>
            <w:vMerge/>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p>
        </w:tc>
        <w:tc>
          <w:tcPr>
            <w:tcW w:w="1535"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 xml:space="preserve">до красной линии </w:t>
            </w:r>
          </w:p>
        </w:tc>
        <w:tc>
          <w:tcPr>
            <w:tcW w:w="992"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до стен жилых зданий</w:t>
            </w:r>
          </w:p>
        </w:tc>
        <w:tc>
          <w:tcPr>
            <w:tcW w:w="3569"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EC718E">
            <w:pPr>
              <w:pStyle w:val="af2"/>
              <w:spacing w:before="0" w:after="0"/>
            </w:pPr>
            <w:r w:rsidRPr="00C8491E">
              <w:t>до зданий общеобразовательных школ, дошкольных образовательных и лечебных учреждений</w:t>
            </w:r>
          </w:p>
        </w:tc>
      </w:tr>
      <w:tr w:rsidR="00BB5ED9" w:rsidRPr="00C8491E" w:rsidTr="009142DC">
        <w:trPr>
          <w:jc w:val="center"/>
        </w:trPr>
        <w:tc>
          <w:tcPr>
            <w:tcW w:w="4114"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 xml:space="preserve">Дошкольные образовательные учреждения и </w:t>
            </w:r>
          </w:p>
          <w:p w:rsidR="00BB5ED9" w:rsidRPr="00C8491E" w:rsidRDefault="00BB5ED9" w:rsidP="00EC718E">
            <w:pPr>
              <w:pStyle w:val="af2"/>
              <w:spacing w:before="0" w:after="0"/>
            </w:pPr>
            <w:r w:rsidRPr="00C8491E">
              <w:t>общеобразовательные школы (стены здания)</w:t>
            </w:r>
          </w:p>
        </w:tc>
        <w:tc>
          <w:tcPr>
            <w:tcW w:w="1535"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10</w:t>
            </w:r>
          </w:p>
        </w:tc>
        <w:tc>
          <w:tcPr>
            <w:tcW w:w="4561" w:type="dxa"/>
            <w:gridSpan w:val="2"/>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EC718E">
            <w:pPr>
              <w:pStyle w:val="af2"/>
              <w:spacing w:before="0" w:after="0"/>
            </w:pPr>
            <w:r w:rsidRPr="00C8491E">
              <w:t>По нормам инсоляции, освещенности и противопожарным требованиям</w:t>
            </w:r>
          </w:p>
        </w:tc>
      </w:tr>
      <w:tr w:rsidR="00BB5ED9" w:rsidRPr="00C8491E" w:rsidTr="00E143C3">
        <w:trPr>
          <w:trHeight w:val="407"/>
          <w:jc w:val="center"/>
        </w:trPr>
        <w:tc>
          <w:tcPr>
            <w:tcW w:w="4114"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Пожарные депо</w:t>
            </w:r>
          </w:p>
        </w:tc>
        <w:tc>
          <w:tcPr>
            <w:tcW w:w="1535"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10</w:t>
            </w:r>
          </w:p>
        </w:tc>
        <w:tc>
          <w:tcPr>
            <w:tcW w:w="992"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50</w:t>
            </w:r>
          </w:p>
        </w:tc>
        <w:tc>
          <w:tcPr>
            <w:tcW w:w="3569"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EC718E">
            <w:pPr>
              <w:pStyle w:val="af2"/>
              <w:spacing w:before="0" w:after="0"/>
            </w:pPr>
            <w:r w:rsidRPr="00C8491E">
              <w:t>50</w:t>
            </w:r>
          </w:p>
        </w:tc>
      </w:tr>
      <w:tr w:rsidR="00BB5ED9" w:rsidRPr="00C8491E" w:rsidTr="009142DC">
        <w:trPr>
          <w:jc w:val="center"/>
        </w:trPr>
        <w:tc>
          <w:tcPr>
            <w:tcW w:w="4114" w:type="dxa"/>
            <w:tcBorders>
              <w:top w:val="single" w:sz="4" w:space="0" w:color="000000"/>
              <w:left w:val="single" w:sz="4" w:space="0" w:color="000000"/>
            </w:tcBorders>
            <w:vAlign w:val="center"/>
          </w:tcPr>
          <w:p w:rsidR="00BB5ED9" w:rsidRPr="00C8491E" w:rsidRDefault="00BB5ED9" w:rsidP="00EC718E">
            <w:pPr>
              <w:pStyle w:val="af2"/>
              <w:spacing w:before="0" w:after="0"/>
            </w:pPr>
            <w:r w:rsidRPr="00C8491E">
              <w:t>Кладбища традиционного захоронения площадью, га:</w:t>
            </w:r>
          </w:p>
        </w:tc>
        <w:tc>
          <w:tcPr>
            <w:tcW w:w="1535" w:type="dxa"/>
            <w:tcBorders>
              <w:top w:val="single" w:sz="4" w:space="0" w:color="000000"/>
              <w:left w:val="single" w:sz="4" w:space="0" w:color="000000"/>
            </w:tcBorders>
            <w:vAlign w:val="center"/>
          </w:tcPr>
          <w:p w:rsidR="00BB5ED9" w:rsidRPr="00C8491E" w:rsidRDefault="00BB5ED9" w:rsidP="00EC718E">
            <w:pPr>
              <w:pStyle w:val="af2"/>
              <w:spacing w:before="0" w:after="0"/>
            </w:pPr>
          </w:p>
        </w:tc>
        <w:tc>
          <w:tcPr>
            <w:tcW w:w="992" w:type="dxa"/>
            <w:tcBorders>
              <w:top w:val="single" w:sz="4" w:space="0" w:color="000000"/>
              <w:left w:val="single" w:sz="4" w:space="0" w:color="000000"/>
            </w:tcBorders>
            <w:vAlign w:val="center"/>
          </w:tcPr>
          <w:p w:rsidR="00BB5ED9" w:rsidRPr="00C8491E" w:rsidRDefault="00BB5ED9" w:rsidP="00EC718E">
            <w:pPr>
              <w:pStyle w:val="af2"/>
              <w:spacing w:before="0" w:after="0"/>
            </w:pPr>
          </w:p>
        </w:tc>
        <w:tc>
          <w:tcPr>
            <w:tcW w:w="3569" w:type="dxa"/>
            <w:tcBorders>
              <w:top w:val="single" w:sz="4" w:space="0" w:color="000000"/>
              <w:left w:val="single" w:sz="4" w:space="0" w:color="000000"/>
              <w:right w:val="single" w:sz="4" w:space="0" w:color="000000"/>
            </w:tcBorders>
            <w:vAlign w:val="center"/>
          </w:tcPr>
          <w:p w:rsidR="00BB5ED9" w:rsidRPr="00C8491E" w:rsidRDefault="00BB5ED9" w:rsidP="00EC718E">
            <w:pPr>
              <w:pStyle w:val="af2"/>
              <w:spacing w:before="0" w:after="0"/>
            </w:pPr>
          </w:p>
        </w:tc>
      </w:tr>
      <w:tr w:rsidR="00BB5ED9" w:rsidRPr="00C8491E" w:rsidTr="009142DC">
        <w:trPr>
          <w:jc w:val="center"/>
        </w:trPr>
        <w:tc>
          <w:tcPr>
            <w:tcW w:w="4114" w:type="dxa"/>
            <w:tcBorders>
              <w:left w:val="single" w:sz="4" w:space="0" w:color="000000"/>
            </w:tcBorders>
            <w:vAlign w:val="center"/>
          </w:tcPr>
          <w:p w:rsidR="00BB5ED9" w:rsidRPr="00C8491E" w:rsidRDefault="00BB5ED9" w:rsidP="00EC718E">
            <w:pPr>
              <w:pStyle w:val="af2"/>
              <w:spacing w:before="0" w:after="0"/>
            </w:pPr>
            <w:r w:rsidRPr="00C8491E">
              <w:t>до 10</w:t>
            </w:r>
          </w:p>
        </w:tc>
        <w:tc>
          <w:tcPr>
            <w:tcW w:w="1535" w:type="dxa"/>
            <w:tcBorders>
              <w:left w:val="single" w:sz="4" w:space="0" w:color="000000"/>
            </w:tcBorders>
            <w:vAlign w:val="center"/>
          </w:tcPr>
          <w:p w:rsidR="00BB5ED9" w:rsidRPr="00C8491E" w:rsidRDefault="00BB5ED9" w:rsidP="00EC718E">
            <w:pPr>
              <w:pStyle w:val="af2"/>
              <w:spacing w:before="0" w:after="0"/>
            </w:pPr>
            <w:r w:rsidRPr="00C8491E">
              <w:t>6</w:t>
            </w:r>
          </w:p>
        </w:tc>
        <w:tc>
          <w:tcPr>
            <w:tcW w:w="992" w:type="dxa"/>
            <w:tcBorders>
              <w:left w:val="single" w:sz="4" w:space="0" w:color="000000"/>
            </w:tcBorders>
            <w:vAlign w:val="center"/>
          </w:tcPr>
          <w:p w:rsidR="00BB5ED9" w:rsidRPr="00C8491E" w:rsidRDefault="00BB5ED9" w:rsidP="00EC718E">
            <w:pPr>
              <w:pStyle w:val="af2"/>
              <w:spacing w:before="0" w:after="0"/>
            </w:pPr>
            <w:r w:rsidRPr="00C8491E">
              <w:t>100</w:t>
            </w:r>
          </w:p>
        </w:tc>
        <w:tc>
          <w:tcPr>
            <w:tcW w:w="3569" w:type="dxa"/>
            <w:tcBorders>
              <w:left w:val="single" w:sz="4" w:space="0" w:color="000000"/>
              <w:right w:val="single" w:sz="4" w:space="0" w:color="000000"/>
            </w:tcBorders>
            <w:vAlign w:val="center"/>
          </w:tcPr>
          <w:p w:rsidR="00BB5ED9" w:rsidRPr="00C8491E" w:rsidRDefault="00BB5ED9" w:rsidP="00EC718E">
            <w:pPr>
              <w:pStyle w:val="af2"/>
              <w:spacing w:before="0" w:after="0"/>
            </w:pPr>
            <w:r w:rsidRPr="00C8491E">
              <w:t>500</w:t>
            </w:r>
          </w:p>
        </w:tc>
      </w:tr>
      <w:tr w:rsidR="00BB5ED9" w:rsidRPr="00C8491E" w:rsidTr="009142DC">
        <w:trPr>
          <w:jc w:val="center"/>
        </w:trPr>
        <w:tc>
          <w:tcPr>
            <w:tcW w:w="4114" w:type="dxa"/>
            <w:tcBorders>
              <w:left w:val="single" w:sz="4" w:space="0" w:color="000000"/>
            </w:tcBorders>
            <w:vAlign w:val="center"/>
          </w:tcPr>
          <w:p w:rsidR="00BB5ED9" w:rsidRPr="00C8491E" w:rsidRDefault="00BB5ED9" w:rsidP="00EC718E">
            <w:pPr>
              <w:pStyle w:val="af2"/>
              <w:spacing w:before="0" w:after="0"/>
            </w:pPr>
            <w:r w:rsidRPr="00C8491E">
              <w:t>от 10 до 20</w:t>
            </w:r>
          </w:p>
        </w:tc>
        <w:tc>
          <w:tcPr>
            <w:tcW w:w="1535" w:type="dxa"/>
            <w:tcBorders>
              <w:left w:val="single" w:sz="4" w:space="0" w:color="000000"/>
            </w:tcBorders>
            <w:vAlign w:val="center"/>
          </w:tcPr>
          <w:p w:rsidR="00BB5ED9" w:rsidRPr="00C8491E" w:rsidRDefault="00BB5ED9" w:rsidP="00EC718E">
            <w:pPr>
              <w:pStyle w:val="af2"/>
              <w:spacing w:before="0" w:after="0"/>
            </w:pPr>
            <w:r w:rsidRPr="00C8491E">
              <w:t>6</w:t>
            </w:r>
          </w:p>
        </w:tc>
        <w:tc>
          <w:tcPr>
            <w:tcW w:w="992" w:type="dxa"/>
            <w:tcBorders>
              <w:left w:val="single" w:sz="4" w:space="0" w:color="000000"/>
            </w:tcBorders>
            <w:vAlign w:val="center"/>
          </w:tcPr>
          <w:p w:rsidR="00BB5ED9" w:rsidRPr="00C8491E" w:rsidRDefault="00BB5ED9" w:rsidP="00EC718E">
            <w:pPr>
              <w:pStyle w:val="af2"/>
              <w:spacing w:before="0" w:after="0"/>
            </w:pPr>
            <w:r w:rsidRPr="00C8491E">
              <w:t>300</w:t>
            </w:r>
          </w:p>
        </w:tc>
        <w:tc>
          <w:tcPr>
            <w:tcW w:w="3569" w:type="dxa"/>
            <w:tcBorders>
              <w:left w:val="single" w:sz="4" w:space="0" w:color="000000"/>
              <w:right w:val="single" w:sz="4" w:space="0" w:color="000000"/>
            </w:tcBorders>
            <w:vAlign w:val="center"/>
          </w:tcPr>
          <w:p w:rsidR="00BB5ED9" w:rsidRPr="00C8491E" w:rsidRDefault="00BB5ED9" w:rsidP="00EC718E">
            <w:pPr>
              <w:pStyle w:val="af2"/>
              <w:spacing w:before="0" w:after="0"/>
            </w:pPr>
            <w:r w:rsidRPr="00C8491E">
              <w:t>500</w:t>
            </w:r>
          </w:p>
        </w:tc>
      </w:tr>
      <w:tr w:rsidR="00BB5ED9" w:rsidRPr="00C8491E" w:rsidTr="009142DC">
        <w:trPr>
          <w:jc w:val="center"/>
        </w:trPr>
        <w:tc>
          <w:tcPr>
            <w:tcW w:w="4114" w:type="dxa"/>
            <w:tcBorders>
              <w:left w:val="single" w:sz="4" w:space="0" w:color="000000"/>
              <w:bottom w:val="single" w:sz="4" w:space="0" w:color="000000"/>
            </w:tcBorders>
            <w:vAlign w:val="center"/>
          </w:tcPr>
          <w:p w:rsidR="00BB5ED9" w:rsidRPr="00C8491E" w:rsidRDefault="00BB5ED9" w:rsidP="00EC718E">
            <w:pPr>
              <w:pStyle w:val="af2"/>
              <w:spacing w:before="0" w:after="0"/>
            </w:pPr>
            <w:r w:rsidRPr="00C8491E">
              <w:t>от 20 до 40</w:t>
            </w:r>
          </w:p>
        </w:tc>
        <w:tc>
          <w:tcPr>
            <w:tcW w:w="1535" w:type="dxa"/>
            <w:tcBorders>
              <w:left w:val="single" w:sz="4" w:space="0" w:color="000000"/>
              <w:bottom w:val="single" w:sz="4" w:space="0" w:color="000000"/>
            </w:tcBorders>
            <w:vAlign w:val="center"/>
          </w:tcPr>
          <w:p w:rsidR="00BB5ED9" w:rsidRPr="00C8491E" w:rsidRDefault="00BB5ED9" w:rsidP="00EC718E">
            <w:pPr>
              <w:pStyle w:val="af2"/>
              <w:spacing w:before="0" w:after="0"/>
            </w:pPr>
            <w:r w:rsidRPr="00C8491E">
              <w:t>6</w:t>
            </w:r>
          </w:p>
        </w:tc>
        <w:tc>
          <w:tcPr>
            <w:tcW w:w="992" w:type="dxa"/>
            <w:tcBorders>
              <w:left w:val="single" w:sz="4" w:space="0" w:color="000000"/>
              <w:bottom w:val="single" w:sz="4" w:space="0" w:color="000000"/>
            </w:tcBorders>
            <w:vAlign w:val="center"/>
          </w:tcPr>
          <w:p w:rsidR="00BB5ED9" w:rsidRPr="00C8491E" w:rsidRDefault="00BB5ED9" w:rsidP="00EC718E">
            <w:pPr>
              <w:pStyle w:val="af2"/>
              <w:spacing w:before="0" w:after="0"/>
            </w:pPr>
            <w:r w:rsidRPr="00C8491E">
              <w:t>500</w:t>
            </w:r>
          </w:p>
        </w:tc>
        <w:tc>
          <w:tcPr>
            <w:tcW w:w="3569" w:type="dxa"/>
            <w:tcBorders>
              <w:left w:val="single" w:sz="4" w:space="0" w:color="000000"/>
              <w:bottom w:val="single" w:sz="4" w:space="0" w:color="000000"/>
              <w:right w:val="single" w:sz="4" w:space="0" w:color="000000"/>
            </w:tcBorders>
            <w:vAlign w:val="center"/>
          </w:tcPr>
          <w:p w:rsidR="00BB5ED9" w:rsidRPr="00C8491E" w:rsidRDefault="00BB5ED9" w:rsidP="00EC718E">
            <w:pPr>
              <w:pStyle w:val="af2"/>
              <w:spacing w:before="0" w:after="0"/>
            </w:pPr>
            <w:r w:rsidRPr="00C8491E">
              <w:t>500</w:t>
            </w:r>
          </w:p>
        </w:tc>
      </w:tr>
      <w:tr w:rsidR="00BB5ED9" w:rsidRPr="00C8491E" w:rsidTr="00FD64FA">
        <w:trPr>
          <w:jc w:val="center"/>
        </w:trPr>
        <w:tc>
          <w:tcPr>
            <w:tcW w:w="4114"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 xml:space="preserve">Закрытые кладбища и мемориальные </w:t>
            </w:r>
          </w:p>
          <w:p w:rsidR="00BB5ED9" w:rsidRPr="00C8491E" w:rsidRDefault="00BB5ED9" w:rsidP="00EC718E">
            <w:pPr>
              <w:pStyle w:val="af2"/>
              <w:spacing w:before="0" w:after="0"/>
            </w:pPr>
            <w:r w:rsidRPr="00C8491E">
              <w:t>комплексы, сельские кладбища</w:t>
            </w:r>
          </w:p>
        </w:tc>
        <w:tc>
          <w:tcPr>
            <w:tcW w:w="1535"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6</w:t>
            </w:r>
          </w:p>
        </w:tc>
        <w:tc>
          <w:tcPr>
            <w:tcW w:w="992" w:type="dxa"/>
            <w:tcBorders>
              <w:top w:val="single" w:sz="4" w:space="0" w:color="000000"/>
              <w:left w:val="single" w:sz="4" w:space="0" w:color="000000"/>
              <w:bottom w:val="single" w:sz="4" w:space="0" w:color="000000"/>
            </w:tcBorders>
            <w:vAlign w:val="center"/>
          </w:tcPr>
          <w:p w:rsidR="00BB5ED9" w:rsidRPr="00C8491E" w:rsidRDefault="00BB5ED9" w:rsidP="00EC718E">
            <w:pPr>
              <w:pStyle w:val="af2"/>
              <w:spacing w:before="0" w:after="0"/>
            </w:pPr>
            <w:r w:rsidRPr="00C8491E">
              <w:t>50</w:t>
            </w:r>
          </w:p>
        </w:tc>
        <w:tc>
          <w:tcPr>
            <w:tcW w:w="3569" w:type="dxa"/>
            <w:tcBorders>
              <w:top w:val="single" w:sz="4" w:space="0" w:color="000000"/>
              <w:left w:val="single" w:sz="4" w:space="0" w:color="000000"/>
              <w:bottom w:val="single" w:sz="4" w:space="0" w:color="000000"/>
              <w:right w:val="single" w:sz="4" w:space="0" w:color="000000"/>
            </w:tcBorders>
            <w:vAlign w:val="center"/>
          </w:tcPr>
          <w:p w:rsidR="00BB5ED9" w:rsidRPr="00C8491E" w:rsidRDefault="00BB5ED9" w:rsidP="00EC718E">
            <w:pPr>
              <w:pStyle w:val="af2"/>
              <w:spacing w:before="0" w:after="0"/>
            </w:pPr>
            <w:r w:rsidRPr="00C8491E">
              <w:t>50</w:t>
            </w:r>
          </w:p>
        </w:tc>
      </w:tr>
    </w:tbl>
    <w:p w:rsidR="00BB5ED9" w:rsidRPr="0022751E" w:rsidRDefault="00BB5ED9" w:rsidP="00EC718E">
      <w:pPr>
        <w:pStyle w:val="a6"/>
        <w:spacing w:before="0" w:after="0" w:line="240" w:lineRule="auto"/>
        <w:ind w:firstLine="0"/>
        <w:rPr>
          <w:sz w:val="24"/>
          <w:szCs w:val="24"/>
        </w:rPr>
      </w:pPr>
      <w:r w:rsidRPr="0022751E">
        <w:rPr>
          <w:sz w:val="24"/>
          <w:szCs w:val="24"/>
        </w:rPr>
        <w:t>Примечания:</w:t>
      </w:r>
    </w:p>
    <w:p w:rsidR="00BB5ED9" w:rsidRPr="0022751E" w:rsidRDefault="00BB5ED9" w:rsidP="00EC718E">
      <w:pPr>
        <w:pStyle w:val="a0"/>
        <w:numPr>
          <w:ilvl w:val="0"/>
          <w:numId w:val="6"/>
        </w:numPr>
        <w:spacing w:before="0" w:after="0"/>
        <w:ind w:left="0" w:firstLine="0"/>
        <w:rPr>
          <w:sz w:val="24"/>
          <w:szCs w:val="24"/>
        </w:rPr>
      </w:pPr>
      <w:r w:rsidRPr="0022751E">
        <w:rPr>
          <w:sz w:val="24"/>
          <w:szCs w:val="24"/>
        </w:rPr>
        <w:t>Участки дошкольных образовательных учреждений не должны примыкать непосредственно к улицам с нерегулируемым движением.</w:t>
      </w:r>
    </w:p>
    <w:p w:rsidR="00BB5ED9" w:rsidRPr="0022751E" w:rsidRDefault="00BB5ED9" w:rsidP="00EC718E">
      <w:pPr>
        <w:pStyle w:val="a0"/>
        <w:spacing w:before="0" w:after="0"/>
        <w:ind w:left="0" w:firstLine="0"/>
        <w:rPr>
          <w:sz w:val="24"/>
          <w:szCs w:val="24"/>
        </w:rPr>
      </w:pPr>
      <w:r w:rsidRPr="0022751E">
        <w:rPr>
          <w:sz w:val="24"/>
          <w:szCs w:val="24"/>
        </w:rPr>
        <w:t>Участки вновь размещаемых больниц не должны примыкать непосредственно к улицам с нерегулируемым движением.</w:t>
      </w:r>
    </w:p>
    <w:p w:rsidR="002117EC" w:rsidRPr="0022751E" w:rsidRDefault="00BB5ED9" w:rsidP="00EC718E">
      <w:pPr>
        <w:pStyle w:val="a6"/>
        <w:spacing w:before="0" w:after="0" w:line="240" w:lineRule="auto"/>
        <w:ind w:firstLine="0"/>
        <w:rPr>
          <w:sz w:val="24"/>
          <w:szCs w:val="24"/>
        </w:rPr>
      </w:pPr>
      <w:r w:rsidRPr="0022751E">
        <w:rPr>
          <w:sz w:val="24"/>
          <w:szCs w:val="24"/>
        </w:rPr>
        <w:t>Нормативы радиусов обслуживания, пешеходной и транспортной доступности до учреждений и предприятий обслуживания эпизодического и периодического обслуживания не распространяется на перечень сел и производственных участков, отнесенных к трудоспособным и отдаленным населенным пунктам</w:t>
      </w:r>
      <w:r w:rsidR="00E143C3">
        <w:rPr>
          <w:sz w:val="24"/>
          <w:szCs w:val="24"/>
        </w:rPr>
        <w:t>.</w:t>
      </w:r>
    </w:p>
    <w:p w:rsidR="00BB5ED9" w:rsidRPr="0022751E" w:rsidRDefault="00BB5ED9" w:rsidP="00EC718E">
      <w:pPr>
        <w:pStyle w:val="a6"/>
        <w:spacing w:before="0" w:after="0" w:line="240" w:lineRule="auto"/>
        <w:ind w:firstLine="0"/>
        <w:rPr>
          <w:sz w:val="24"/>
          <w:szCs w:val="24"/>
        </w:rPr>
      </w:pPr>
      <w:r w:rsidRPr="0022751E">
        <w:rPr>
          <w:sz w:val="24"/>
          <w:szCs w:val="24"/>
        </w:rPr>
        <w:t>Проектирование объектов торгово-бытового обслуживания следует осуществлять с учетом применения разнообразных типов обслуживающих предприятий: стационарных, передвижных, сезонно-функционирующих с возможностью сочетания основных и сопутствующих функций – торгово-бытовых, рекламно-выставочных, представительских и др.</w:t>
      </w:r>
    </w:p>
    <w:p w:rsidR="00BB5ED9" w:rsidRPr="0022751E" w:rsidRDefault="00BB5ED9" w:rsidP="00EC718E">
      <w:pPr>
        <w:pStyle w:val="a6"/>
        <w:spacing w:before="0" w:after="0" w:line="240" w:lineRule="auto"/>
        <w:ind w:firstLine="0"/>
        <w:rPr>
          <w:sz w:val="24"/>
          <w:szCs w:val="24"/>
        </w:rPr>
      </w:pPr>
      <w:r w:rsidRPr="0022751E">
        <w:rPr>
          <w:sz w:val="24"/>
          <w:szCs w:val="24"/>
        </w:rPr>
        <w:t>Предприятия торговли, общественного питания и бытового обслуживания местного значения следует размещать в жилой застройке с радиусом обслуживания не более 300 м в составе общественно-торговых центров, в отдельно стоящих зданиях или во встроенно-пристроенных помещениях жилых и общественных зданий.</w:t>
      </w:r>
    </w:p>
    <w:p w:rsidR="00BB5ED9" w:rsidRPr="0022751E" w:rsidRDefault="00BB5ED9" w:rsidP="00EC718E">
      <w:pPr>
        <w:pStyle w:val="a6"/>
        <w:spacing w:before="0" w:after="0" w:line="240" w:lineRule="auto"/>
        <w:ind w:firstLine="0"/>
        <w:rPr>
          <w:sz w:val="24"/>
          <w:szCs w:val="24"/>
        </w:rPr>
      </w:pPr>
      <w:r w:rsidRPr="0022751E">
        <w:rPr>
          <w:sz w:val="24"/>
          <w:szCs w:val="24"/>
        </w:rPr>
        <w:t>Расчет обеспеченности населениями предприятиями торговли, общественного питания и бытового обслуживания, размеры их земельных участков следует принимать по нормативам, приведенным в настоящих норматив</w:t>
      </w:r>
      <w:r w:rsidR="00146DF0" w:rsidRPr="0022751E">
        <w:rPr>
          <w:sz w:val="24"/>
          <w:szCs w:val="24"/>
        </w:rPr>
        <w:t>ах</w:t>
      </w:r>
      <w:r w:rsidRPr="0022751E">
        <w:rPr>
          <w:sz w:val="24"/>
          <w:szCs w:val="24"/>
        </w:rPr>
        <w:t>.</w:t>
      </w:r>
    </w:p>
    <w:p w:rsidR="00BB5ED9" w:rsidRPr="0022751E" w:rsidRDefault="00BB5ED9" w:rsidP="00EC718E">
      <w:pPr>
        <w:pStyle w:val="a6"/>
        <w:spacing w:before="0" w:after="0" w:line="240" w:lineRule="auto"/>
        <w:ind w:firstLine="0"/>
        <w:rPr>
          <w:sz w:val="24"/>
          <w:szCs w:val="24"/>
        </w:rPr>
      </w:pPr>
      <w:r w:rsidRPr="0022751E">
        <w:rPr>
          <w:sz w:val="24"/>
          <w:szCs w:val="24"/>
        </w:rPr>
        <w:t>Проектирование новых и реконструкция существующих розничных рынков должно осуществляться с соблюдением санитарных и гигиенических требований, а также требований настоящего раздела.</w:t>
      </w:r>
    </w:p>
    <w:p w:rsidR="00BB5ED9" w:rsidRPr="0022751E" w:rsidRDefault="00BB5ED9" w:rsidP="00EC718E">
      <w:pPr>
        <w:pStyle w:val="a6"/>
        <w:spacing w:before="0" w:after="0" w:line="240" w:lineRule="auto"/>
        <w:ind w:firstLine="0"/>
        <w:rPr>
          <w:sz w:val="24"/>
          <w:szCs w:val="24"/>
        </w:rPr>
      </w:pPr>
      <w:r w:rsidRPr="0022751E">
        <w:rPr>
          <w:sz w:val="24"/>
          <w:szCs w:val="24"/>
        </w:rPr>
        <w:t>Розничные рынки следует проектир</w:t>
      </w:r>
      <w:r w:rsidR="002117EC" w:rsidRPr="0022751E">
        <w:rPr>
          <w:sz w:val="24"/>
          <w:szCs w:val="24"/>
        </w:rPr>
        <w:t>овать на самостоятельном земель</w:t>
      </w:r>
      <w:r w:rsidRPr="0022751E">
        <w:rPr>
          <w:sz w:val="24"/>
          <w:szCs w:val="24"/>
        </w:rPr>
        <w:t xml:space="preserve">ном участке по согласованию с территориальными органами Федеральной службы по надзору в сфере защиты прав потребителей и благополучия человека (далее </w:t>
      </w:r>
      <w:proofErr w:type="spellStart"/>
      <w:r w:rsidRPr="0022751E">
        <w:rPr>
          <w:sz w:val="24"/>
          <w:szCs w:val="24"/>
        </w:rPr>
        <w:t>Роспотребнадзор</w:t>
      </w:r>
      <w:proofErr w:type="spellEnd"/>
      <w:r w:rsidRPr="0022751E">
        <w:rPr>
          <w:sz w:val="24"/>
          <w:szCs w:val="24"/>
        </w:rPr>
        <w:t>).</w:t>
      </w:r>
    </w:p>
    <w:p w:rsidR="00BB5ED9" w:rsidRPr="0022751E" w:rsidRDefault="00BB5ED9" w:rsidP="00EC718E">
      <w:pPr>
        <w:pStyle w:val="a6"/>
        <w:spacing w:before="0" w:after="0" w:line="240" w:lineRule="auto"/>
        <w:ind w:firstLine="0"/>
        <w:rPr>
          <w:sz w:val="24"/>
          <w:szCs w:val="24"/>
        </w:rPr>
      </w:pPr>
      <w:r w:rsidRPr="0022751E">
        <w:rPr>
          <w:sz w:val="24"/>
          <w:szCs w:val="24"/>
        </w:rPr>
        <w:t>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животноводческих комплексов, предприятий по переработке кожи, кости и других мест возможного загрязнения.</w:t>
      </w:r>
    </w:p>
    <w:p w:rsidR="00BB5ED9" w:rsidRPr="0022751E" w:rsidRDefault="00BB5ED9" w:rsidP="00EC718E">
      <w:pPr>
        <w:pStyle w:val="a6"/>
        <w:spacing w:before="0" w:after="0" w:line="240" w:lineRule="auto"/>
        <w:ind w:firstLine="0"/>
        <w:rPr>
          <w:sz w:val="24"/>
          <w:szCs w:val="24"/>
        </w:rPr>
      </w:pPr>
      <w:r w:rsidRPr="0022751E">
        <w:rPr>
          <w:sz w:val="24"/>
          <w:szCs w:val="24"/>
        </w:rPr>
        <w:t>Рынки рекомендуется размещать в районах с преобладающей жилой застройкой, в составе торговых центров, вблизи транспортных магистралей, остановок транспорта, автобусных вокзалов (станций).</w:t>
      </w:r>
    </w:p>
    <w:p w:rsidR="00BB5ED9" w:rsidRPr="0022751E" w:rsidRDefault="00BB5ED9" w:rsidP="00EC718E">
      <w:pPr>
        <w:pStyle w:val="a6"/>
        <w:spacing w:before="0" w:after="0" w:line="240" w:lineRule="auto"/>
        <w:ind w:firstLine="0"/>
        <w:rPr>
          <w:sz w:val="24"/>
          <w:szCs w:val="24"/>
        </w:rPr>
      </w:pPr>
      <w:r w:rsidRPr="0022751E">
        <w:rPr>
          <w:sz w:val="24"/>
          <w:szCs w:val="24"/>
        </w:rPr>
        <w:t xml:space="preserve">Размеры земельных участков рынков следует определять проектным решением исходя из градостроительной ситуации в соответствии с архитектурными требованиями, строительными нормами и </w:t>
      </w:r>
      <w:r w:rsidR="00341995" w:rsidRPr="0022751E">
        <w:rPr>
          <w:sz w:val="24"/>
          <w:szCs w:val="24"/>
        </w:rPr>
        <w:t>правилами,</w:t>
      </w:r>
      <w:r w:rsidRPr="0022751E">
        <w:rPr>
          <w:sz w:val="24"/>
          <w:szCs w:val="24"/>
        </w:rPr>
        <w:t xml:space="preserve"> и расчетными показателями обеспеченности.</w:t>
      </w:r>
    </w:p>
    <w:p w:rsidR="00BB5ED9" w:rsidRPr="0022751E" w:rsidRDefault="00BB5ED9" w:rsidP="00EC718E">
      <w:pPr>
        <w:pStyle w:val="a6"/>
        <w:spacing w:before="0" w:after="0" w:line="240" w:lineRule="auto"/>
        <w:ind w:firstLine="0"/>
        <w:rPr>
          <w:sz w:val="24"/>
          <w:szCs w:val="24"/>
        </w:rPr>
      </w:pPr>
      <w:r w:rsidRPr="0022751E">
        <w:rPr>
          <w:sz w:val="24"/>
          <w:szCs w:val="24"/>
        </w:rPr>
        <w:t>Размеры земельных участков должны составлять от 7 до 14 м</w:t>
      </w:r>
      <w:r w:rsidR="002117EC" w:rsidRPr="0022751E">
        <w:rPr>
          <w:sz w:val="24"/>
          <w:szCs w:val="24"/>
        </w:rPr>
        <w:t>²</w:t>
      </w:r>
      <w:r w:rsidRPr="0022751E">
        <w:rPr>
          <w:sz w:val="24"/>
          <w:szCs w:val="24"/>
        </w:rPr>
        <w:t xml:space="preserve"> на 1 м</w:t>
      </w:r>
      <w:r w:rsidR="002117EC" w:rsidRPr="0022751E">
        <w:rPr>
          <w:sz w:val="24"/>
          <w:szCs w:val="24"/>
        </w:rPr>
        <w:t>²</w:t>
      </w:r>
      <w:r w:rsidRPr="0022751E">
        <w:rPr>
          <w:sz w:val="24"/>
          <w:szCs w:val="24"/>
        </w:rPr>
        <w:t xml:space="preserve"> торговой площади розничного рынка (комплекса) в зависимости от вместимости:</w:t>
      </w:r>
    </w:p>
    <w:p w:rsidR="00BB5ED9" w:rsidRPr="0022751E" w:rsidRDefault="00BB5ED9" w:rsidP="00EC718E">
      <w:pPr>
        <w:pStyle w:val="a1"/>
        <w:spacing w:before="0" w:after="0"/>
        <w:ind w:left="0" w:firstLine="0"/>
        <w:rPr>
          <w:sz w:val="24"/>
          <w:szCs w:val="24"/>
        </w:rPr>
      </w:pPr>
      <w:r w:rsidRPr="0022751E">
        <w:rPr>
          <w:sz w:val="24"/>
          <w:szCs w:val="24"/>
        </w:rPr>
        <w:t>14 м</w:t>
      </w:r>
      <w:r w:rsidR="002117EC" w:rsidRPr="0022751E">
        <w:rPr>
          <w:sz w:val="24"/>
          <w:szCs w:val="24"/>
        </w:rPr>
        <w:t>²</w:t>
      </w:r>
      <w:r w:rsidRPr="0022751E">
        <w:rPr>
          <w:sz w:val="24"/>
          <w:szCs w:val="24"/>
        </w:rPr>
        <w:t xml:space="preserve"> – при торговой площади до 600 м</w:t>
      </w:r>
      <w:r w:rsidR="002117EC" w:rsidRPr="0022751E">
        <w:rPr>
          <w:sz w:val="24"/>
          <w:szCs w:val="24"/>
        </w:rPr>
        <w:t>²</w:t>
      </w:r>
      <w:r w:rsidRPr="0022751E">
        <w:rPr>
          <w:sz w:val="24"/>
          <w:szCs w:val="24"/>
        </w:rPr>
        <w:t>;</w:t>
      </w:r>
    </w:p>
    <w:p w:rsidR="00BB5ED9" w:rsidRPr="0022751E" w:rsidRDefault="00BB5ED9" w:rsidP="00EC718E">
      <w:pPr>
        <w:pStyle w:val="a1"/>
        <w:spacing w:before="0" w:after="0"/>
        <w:ind w:left="0" w:firstLine="0"/>
        <w:rPr>
          <w:sz w:val="24"/>
          <w:szCs w:val="24"/>
        </w:rPr>
      </w:pPr>
      <w:r w:rsidRPr="0022751E">
        <w:rPr>
          <w:sz w:val="24"/>
          <w:szCs w:val="24"/>
        </w:rPr>
        <w:t>7 м</w:t>
      </w:r>
      <w:r w:rsidR="002117EC" w:rsidRPr="0022751E">
        <w:rPr>
          <w:sz w:val="24"/>
          <w:szCs w:val="24"/>
        </w:rPr>
        <w:t>²</w:t>
      </w:r>
      <w:r w:rsidRPr="0022751E">
        <w:rPr>
          <w:sz w:val="24"/>
          <w:szCs w:val="24"/>
        </w:rPr>
        <w:t xml:space="preserve"> – при торговой площади свыше 3000 м</w:t>
      </w:r>
      <w:r w:rsidR="002117EC" w:rsidRPr="0022751E">
        <w:rPr>
          <w:sz w:val="24"/>
          <w:szCs w:val="24"/>
        </w:rPr>
        <w:t>²</w:t>
      </w:r>
      <w:r w:rsidRPr="0022751E">
        <w:rPr>
          <w:sz w:val="24"/>
          <w:szCs w:val="24"/>
        </w:rPr>
        <w:t>.</w:t>
      </w:r>
    </w:p>
    <w:p w:rsidR="00BB5ED9" w:rsidRPr="0022751E" w:rsidRDefault="00BB5ED9" w:rsidP="00EC718E">
      <w:pPr>
        <w:pStyle w:val="a6"/>
        <w:spacing w:before="0" w:after="0" w:line="240" w:lineRule="auto"/>
        <w:ind w:firstLine="0"/>
        <w:rPr>
          <w:sz w:val="24"/>
          <w:szCs w:val="24"/>
        </w:rPr>
      </w:pPr>
      <w:r w:rsidRPr="0022751E">
        <w:rPr>
          <w:sz w:val="24"/>
          <w:szCs w:val="24"/>
        </w:rPr>
        <w:t>С учетом обеспечения возможности рационального использования территории предельную торговую площадь рынка следует проектировать из расчета 24-40 м</w:t>
      </w:r>
      <w:r w:rsidR="002117EC" w:rsidRPr="0022751E">
        <w:rPr>
          <w:sz w:val="24"/>
          <w:szCs w:val="24"/>
        </w:rPr>
        <w:t>²</w:t>
      </w:r>
      <w:r w:rsidRPr="0022751E">
        <w:rPr>
          <w:sz w:val="24"/>
          <w:szCs w:val="24"/>
        </w:rPr>
        <w:t xml:space="preserve"> торговой площади на 1000 жителей. </w:t>
      </w:r>
    </w:p>
    <w:p w:rsidR="00BB5ED9" w:rsidRPr="0022751E" w:rsidRDefault="00BB5ED9" w:rsidP="00EC718E">
      <w:pPr>
        <w:pStyle w:val="a6"/>
        <w:spacing w:before="0" w:after="0" w:line="240" w:lineRule="auto"/>
        <w:ind w:firstLine="0"/>
        <w:rPr>
          <w:sz w:val="24"/>
          <w:szCs w:val="24"/>
        </w:rPr>
      </w:pPr>
      <w:r w:rsidRPr="0022751E">
        <w:rPr>
          <w:sz w:val="24"/>
          <w:szCs w:val="24"/>
        </w:rPr>
        <w:lastRenderedPageBreak/>
        <w:t>Площадь одного торгового места принимается в соответствии с требованиями настоящих нормативов и составляет 6 м</w:t>
      </w:r>
      <w:r w:rsidR="002117EC" w:rsidRPr="0022751E">
        <w:rPr>
          <w:sz w:val="24"/>
          <w:szCs w:val="24"/>
        </w:rPr>
        <w:t>²</w:t>
      </w:r>
      <w:r w:rsidRPr="0022751E">
        <w:rPr>
          <w:sz w:val="24"/>
          <w:szCs w:val="24"/>
        </w:rPr>
        <w:t xml:space="preserve"> торговой площади.</w:t>
      </w:r>
    </w:p>
    <w:p w:rsidR="00BB5ED9" w:rsidRPr="0022751E" w:rsidRDefault="00BB5ED9" w:rsidP="00EC718E">
      <w:pPr>
        <w:pStyle w:val="a6"/>
        <w:spacing w:before="0" w:after="0" w:line="240" w:lineRule="auto"/>
        <w:ind w:firstLine="0"/>
        <w:rPr>
          <w:sz w:val="24"/>
          <w:szCs w:val="24"/>
        </w:rPr>
      </w:pPr>
      <w:r w:rsidRPr="0022751E">
        <w:rPr>
          <w:sz w:val="24"/>
          <w:szCs w:val="24"/>
        </w:rPr>
        <w:t>Для граждан допускается организация сезонной торговли с лотков при обеспечении площади торгового места не менее 1,5 м</w:t>
      </w:r>
      <w:r w:rsidR="002117EC" w:rsidRPr="0022751E">
        <w:rPr>
          <w:sz w:val="24"/>
          <w:szCs w:val="24"/>
        </w:rPr>
        <w:t>²</w:t>
      </w:r>
      <w:r w:rsidRPr="0022751E">
        <w:rPr>
          <w:sz w:val="24"/>
          <w:szCs w:val="24"/>
        </w:rPr>
        <w:t>.</w:t>
      </w:r>
    </w:p>
    <w:p w:rsidR="00BB5ED9" w:rsidRPr="0022751E" w:rsidRDefault="00BB5ED9" w:rsidP="00EC718E">
      <w:pPr>
        <w:pStyle w:val="a6"/>
        <w:spacing w:before="0" w:after="0" w:line="240" w:lineRule="auto"/>
        <w:ind w:firstLine="0"/>
        <w:rPr>
          <w:sz w:val="24"/>
          <w:szCs w:val="24"/>
        </w:rPr>
      </w:pPr>
      <w:r w:rsidRPr="0022751E">
        <w:rPr>
          <w:sz w:val="24"/>
          <w:szCs w:val="24"/>
        </w:rPr>
        <w:t>Рекомендуется обеспечивать минимальную плотность застройки территории розничных рынков не менее 50 %.</w:t>
      </w:r>
    </w:p>
    <w:p w:rsidR="00BB5ED9" w:rsidRPr="0022751E" w:rsidRDefault="00BB5ED9" w:rsidP="00EC718E">
      <w:pPr>
        <w:pStyle w:val="a6"/>
        <w:spacing w:before="0" w:after="0" w:line="240" w:lineRule="auto"/>
        <w:ind w:firstLine="0"/>
        <w:rPr>
          <w:sz w:val="24"/>
          <w:szCs w:val="24"/>
        </w:rPr>
      </w:pPr>
      <w:r w:rsidRPr="0022751E">
        <w:rPr>
          <w:sz w:val="24"/>
          <w:szCs w:val="24"/>
        </w:rPr>
        <w:t>Торговые места могут проектироваться в крытом розничном рынке (здании, сооружении), а также на открытой площадке территории розничного рынка.</w:t>
      </w:r>
    </w:p>
    <w:p w:rsidR="00164A83" w:rsidRPr="0022751E" w:rsidRDefault="0014456A" w:rsidP="00EC718E">
      <w:pPr>
        <w:pStyle w:val="11"/>
        <w:spacing w:before="0" w:after="0"/>
        <w:ind w:left="0" w:right="0" w:firstLine="0"/>
        <w:rPr>
          <w:lang w:eastAsia="ru-RU"/>
        </w:rPr>
      </w:pPr>
      <w:r>
        <w:rPr>
          <w:lang w:eastAsia="ru-RU"/>
        </w:rPr>
        <w:t xml:space="preserve"> </w:t>
      </w:r>
      <w:bookmarkStart w:id="30" w:name="_Toc482889797"/>
      <w:bookmarkStart w:id="31" w:name="_Toc507872419"/>
      <w:r w:rsidR="008E6753" w:rsidRPr="0022751E">
        <w:rPr>
          <w:lang w:eastAsia="ru-RU"/>
        </w:rPr>
        <w:t>Рекреационные зоны</w:t>
      </w:r>
      <w:bookmarkEnd w:id="30"/>
      <w:bookmarkEnd w:id="31"/>
    </w:p>
    <w:p w:rsidR="00F84821" w:rsidRPr="0022751E" w:rsidRDefault="00F84821" w:rsidP="00EC718E">
      <w:pPr>
        <w:pStyle w:val="111"/>
        <w:spacing w:before="0" w:after="0"/>
        <w:ind w:left="0" w:firstLine="0"/>
      </w:pPr>
      <w:bookmarkStart w:id="32" w:name="_Toc482889798"/>
      <w:bookmarkStart w:id="33" w:name="_Toc507872420"/>
      <w:r w:rsidRPr="00A4721F">
        <w:t>Общие</w:t>
      </w:r>
      <w:r w:rsidRPr="0022751E">
        <w:t xml:space="preserve"> положения</w:t>
      </w:r>
      <w:bookmarkEnd w:id="32"/>
      <w:bookmarkEnd w:id="33"/>
    </w:p>
    <w:p w:rsidR="00047B16" w:rsidRPr="0022751E" w:rsidRDefault="00047B16" w:rsidP="00EC718E">
      <w:pPr>
        <w:pStyle w:val="a6"/>
        <w:spacing w:before="0" w:after="0" w:line="240" w:lineRule="auto"/>
        <w:ind w:firstLine="0"/>
        <w:rPr>
          <w:sz w:val="24"/>
          <w:szCs w:val="24"/>
          <w:lang w:eastAsia="ru-RU"/>
        </w:rPr>
      </w:pPr>
      <w:r w:rsidRPr="0022751E">
        <w:rPr>
          <w:sz w:val="24"/>
          <w:szCs w:val="24"/>
          <w:lang w:eastAsia="ru-RU"/>
        </w:rPr>
        <w:t>В состав рекреационных зон могут включаться территории, занятые лесопарками, скверами, парками, бульварами, прудами, озерами, а также иные территории, используемые и предназначенные для отдыха, туризма, занятий физической культурой и спортом.</w:t>
      </w:r>
    </w:p>
    <w:p w:rsidR="00047B16" w:rsidRPr="0022751E" w:rsidRDefault="00047B16" w:rsidP="00EC718E">
      <w:pPr>
        <w:pStyle w:val="a6"/>
        <w:spacing w:before="0" w:after="0" w:line="240" w:lineRule="auto"/>
        <w:ind w:firstLine="0"/>
        <w:rPr>
          <w:sz w:val="24"/>
          <w:szCs w:val="24"/>
          <w:lang w:eastAsia="ru-RU"/>
        </w:rPr>
      </w:pPr>
      <w:r w:rsidRPr="0022751E">
        <w:rPr>
          <w:sz w:val="24"/>
          <w:szCs w:val="24"/>
          <w:lang w:eastAsia="ru-RU"/>
        </w:rPr>
        <w:t>Рекреационные зоны формируются на землях общего пользования.</w:t>
      </w:r>
    </w:p>
    <w:p w:rsidR="00047B16" w:rsidRPr="0022751E" w:rsidRDefault="00047B16" w:rsidP="00EC718E">
      <w:pPr>
        <w:pStyle w:val="a6"/>
        <w:spacing w:before="0" w:after="0" w:line="240" w:lineRule="auto"/>
        <w:ind w:firstLine="0"/>
        <w:rPr>
          <w:sz w:val="24"/>
          <w:szCs w:val="24"/>
          <w:lang w:eastAsia="ru-RU"/>
        </w:rPr>
      </w:pPr>
      <w:r w:rsidRPr="0022751E">
        <w:rPr>
          <w:sz w:val="24"/>
          <w:szCs w:val="24"/>
          <w:lang w:eastAsia="ru-RU"/>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047B16" w:rsidRPr="0022751E" w:rsidRDefault="00047B16" w:rsidP="00EC718E">
      <w:pPr>
        <w:pStyle w:val="a6"/>
        <w:spacing w:before="0" w:after="0" w:line="240" w:lineRule="auto"/>
        <w:ind w:firstLine="0"/>
        <w:rPr>
          <w:sz w:val="24"/>
          <w:szCs w:val="24"/>
          <w:lang w:eastAsia="ru-RU"/>
        </w:rPr>
      </w:pPr>
      <w:r w:rsidRPr="0022751E">
        <w:rPr>
          <w:sz w:val="24"/>
          <w:szCs w:val="24"/>
          <w:lang w:eastAsia="ru-RU"/>
        </w:rPr>
        <w:t>В площадь озелененных и благоустраиваемых территорий включается вся территория зоны,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30 %.</w:t>
      </w:r>
    </w:p>
    <w:p w:rsidR="00047B16" w:rsidRPr="0022751E" w:rsidRDefault="00047B16" w:rsidP="00EC718E">
      <w:pPr>
        <w:pStyle w:val="a6"/>
        <w:spacing w:before="0" w:after="0" w:line="240" w:lineRule="auto"/>
        <w:ind w:firstLine="0"/>
        <w:rPr>
          <w:sz w:val="24"/>
          <w:szCs w:val="24"/>
          <w:lang w:eastAsia="ru-RU"/>
        </w:rPr>
      </w:pPr>
      <w:r w:rsidRPr="0022751E">
        <w:rPr>
          <w:sz w:val="24"/>
          <w:szCs w:val="24"/>
          <w:lang w:eastAsia="ru-RU"/>
        </w:rPr>
        <w:t>Озелененные территории общего пользования должны быть благоустроены и оборудованы малыми архитектурными формами: фонтанами, лестницами, беседками, светильниками и др.</w:t>
      </w:r>
    </w:p>
    <w:p w:rsidR="00672C13" w:rsidRPr="0022751E" w:rsidRDefault="00672C13" w:rsidP="00EC718E">
      <w:pPr>
        <w:pStyle w:val="a6"/>
        <w:spacing w:before="0" w:after="0" w:line="240" w:lineRule="auto"/>
        <w:ind w:firstLine="0"/>
        <w:rPr>
          <w:sz w:val="24"/>
          <w:szCs w:val="24"/>
          <w:lang w:eastAsia="ru-RU"/>
        </w:rPr>
      </w:pPr>
      <w:r w:rsidRPr="0022751E">
        <w:rPr>
          <w:sz w:val="24"/>
          <w:szCs w:val="24"/>
          <w:lang w:eastAsia="ru-RU"/>
        </w:rPr>
        <w:t>На озелененных территориях нормируются:</w:t>
      </w:r>
    </w:p>
    <w:p w:rsidR="00672C13" w:rsidRPr="0022751E" w:rsidRDefault="00672C13" w:rsidP="00EC718E">
      <w:pPr>
        <w:pStyle w:val="a1"/>
        <w:spacing w:before="0" w:after="0"/>
        <w:ind w:left="0" w:firstLine="0"/>
        <w:rPr>
          <w:sz w:val="24"/>
          <w:szCs w:val="24"/>
        </w:rPr>
      </w:pPr>
      <w:r w:rsidRPr="0022751E">
        <w:rPr>
          <w:sz w:val="24"/>
          <w:szCs w:val="24"/>
        </w:rPr>
        <w:t>соотношение территорий, занятых зелеными насаждениями, элементами благоустройства, сооружениями и застройкой;</w:t>
      </w:r>
    </w:p>
    <w:p w:rsidR="00672C13" w:rsidRPr="0022751E" w:rsidRDefault="00672C13" w:rsidP="00EC718E">
      <w:pPr>
        <w:pStyle w:val="a1"/>
        <w:spacing w:before="0" w:after="0"/>
        <w:ind w:left="0" w:firstLine="0"/>
        <w:rPr>
          <w:sz w:val="24"/>
          <w:szCs w:val="24"/>
        </w:rPr>
      </w:pPr>
      <w:r w:rsidRPr="0022751E">
        <w:rPr>
          <w:sz w:val="24"/>
          <w:szCs w:val="24"/>
        </w:rPr>
        <w:t xml:space="preserve">габариты допускаемой застройки и ее назначение; </w:t>
      </w:r>
    </w:p>
    <w:p w:rsidR="00F84821" w:rsidRPr="0022751E" w:rsidRDefault="00672C13" w:rsidP="00EC718E">
      <w:pPr>
        <w:pStyle w:val="a1"/>
        <w:spacing w:before="0" w:after="0"/>
        <w:ind w:left="0" w:firstLine="0"/>
        <w:rPr>
          <w:sz w:val="24"/>
          <w:szCs w:val="24"/>
        </w:rPr>
      </w:pPr>
      <w:r w:rsidRPr="0022751E">
        <w:rPr>
          <w:sz w:val="24"/>
          <w:szCs w:val="24"/>
        </w:rPr>
        <w:t>расстояния от зеленых насаждений до зданий, сооружений, коммуникаций.</w:t>
      </w:r>
    </w:p>
    <w:p w:rsidR="00F84821" w:rsidRPr="0022751E" w:rsidRDefault="00F84821" w:rsidP="00EC718E">
      <w:pPr>
        <w:pStyle w:val="111"/>
        <w:spacing w:before="0" w:after="0"/>
        <w:ind w:left="0" w:firstLine="0"/>
      </w:pPr>
      <w:bookmarkStart w:id="34" w:name="_Toc482889799"/>
      <w:bookmarkStart w:id="35" w:name="_Toc507872421"/>
      <w:r w:rsidRPr="00A4721F">
        <w:t>Озеленение</w:t>
      </w:r>
      <w:r w:rsidRPr="0022751E">
        <w:t xml:space="preserve"> территории общего пользования</w:t>
      </w:r>
      <w:bookmarkEnd w:id="34"/>
      <w:bookmarkEnd w:id="35"/>
    </w:p>
    <w:p w:rsidR="00F84821" w:rsidRPr="0022751E" w:rsidRDefault="00F84821" w:rsidP="00EC718E">
      <w:pPr>
        <w:pStyle w:val="a6"/>
        <w:spacing w:before="0" w:after="0" w:line="240" w:lineRule="auto"/>
        <w:ind w:firstLine="0"/>
        <w:rPr>
          <w:sz w:val="24"/>
          <w:szCs w:val="24"/>
        </w:rPr>
      </w:pPr>
      <w:r w:rsidRPr="0022751E">
        <w:rPr>
          <w:sz w:val="24"/>
          <w:szCs w:val="24"/>
        </w:rPr>
        <w:t>Озелененные территории включают парки, сады, скверы, бульвары, территории зеленых насаждений.</w:t>
      </w:r>
    </w:p>
    <w:p w:rsidR="00F84821" w:rsidRPr="0022751E" w:rsidRDefault="00F84821" w:rsidP="00EC718E">
      <w:pPr>
        <w:pStyle w:val="a6"/>
        <w:spacing w:before="0" w:after="0" w:line="240" w:lineRule="auto"/>
        <w:ind w:firstLine="0"/>
        <w:rPr>
          <w:sz w:val="24"/>
          <w:szCs w:val="24"/>
        </w:rPr>
      </w:pPr>
      <w:r w:rsidRPr="0022751E">
        <w:rPr>
          <w:sz w:val="24"/>
          <w:szCs w:val="24"/>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F84821" w:rsidRPr="0022751E" w:rsidRDefault="00F84821" w:rsidP="00EC718E">
      <w:pPr>
        <w:pStyle w:val="a6"/>
        <w:spacing w:before="0" w:after="0" w:line="240" w:lineRule="auto"/>
        <w:ind w:firstLine="0"/>
        <w:rPr>
          <w:sz w:val="24"/>
          <w:szCs w:val="24"/>
        </w:rPr>
      </w:pPr>
      <w:r w:rsidRPr="0022751E">
        <w:rPr>
          <w:sz w:val="24"/>
          <w:szCs w:val="24"/>
        </w:rPr>
        <w:t xml:space="preserve">Удельный вес озелененных территорий различного назначения в пределах застройки населенного пункта (уровень </w:t>
      </w:r>
      <w:proofErr w:type="spellStart"/>
      <w:r w:rsidRPr="0022751E">
        <w:rPr>
          <w:sz w:val="24"/>
          <w:szCs w:val="24"/>
        </w:rPr>
        <w:t>озелененности</w:t>
      </w:r>
      <w:proofErr w:type="spellEnd"/>
      <w:r w:rsidRPr="0022751E">
        <w:rPr>
          <w:sz w:val="24"/>
          <w:szCs w:val="24"/>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F84821" w:rsidRPr="0022751E" w:rsidRDefault="00F84821" w:rsidP="00EC718E">
      <w:pPr>
        <w:pStyle w:val="a6"/>
        <w:spacing w:before="0" w:after="0" w:line="240" w:lineRule="auto"/>
        <w:ind w:firstLine="0"/>
        <w:rPr>
          <w:sz w:val="24"/>
          <w:szCs w:val="24"/>
        </w:rPr>
      </w:pPr>
      <w:r w:rsidRPr="0022751E">
        <w:rPr>
          <w:sz w:val="24"/>
          <w:szCs w:val="24"/>
        </w:rPr>
        <w:t xml:space="preserve">В зонах с предприятиями, требующими устройства санитарно-защитных зон шириной более одного километра, уровень </w:t>
      </w:r>
      <w:proofErr w:type="spellStart"/>
      <w:r w:rsidRPr="0022751E">
        <w:rPr>
          <w:sz w:val="24"/>
          <w:szCs w:val="24"/>
        </w:rPr>
        <w:t>озелененности</w:t>
      </w:r>
      <w:proofErr w:type="spellEnd"/>
      <w:r w:rsidRPr="0022751E">
        <w:rPr>
          <w:sz w:val="24"/>
          <w:szCs w:val="24"/>
        </w:rPr>
        <w:t xml:space="preserve"> территории застройки следует увеличивать не менее чем на 15%.</w:t>
      </w:r>
    </w:p>
    <w:p w:rsidR="00F84821" w:rsidRPr="0022751E" w:rsidRDefault="00F84821" w:rsidP="00EC718E">
      <w:pPr>
        <w:pStyle w:val="a6"/>
        <w:spacing w:before="0" w:after="0" w:line="240" w:lineRule="auto"/>
        <w:ind w:firstLine="0"/>
        <w:rPr>
          <w:sz w:val="24"/>
          <w:szCs w:val="24"/>
        </w:rPr>
      </w:pPr>
      <w:r w:rsidRPr="0022751E">
        <w:rPr>
          <w:sz w:val="24"/>
          <w:szCs w:val="24"/>
        </w:rPr>
        <w:t>Оптимальные параметры общего баланса территории составляют:</w:t>
      </w:r>
    </w:p>
    <w:p w:rsidR="00F84821" w:rsidRPr="0022751E" w:rsidRDefault="00F84821" w:rsidP="00EC718E">
      <w:pPr>
        <w:pStyle w:val="a1"/>
        <w:spacing w:before="0" w:after="0"/>
        <w:ind w:left="0" w:firstLine="0"/>
        <w:rPr>
          <w:sz w:val="24"/>
          <w:szCs w:val="24"/>
        </w:rPr>
      </w:pPr>
      <w:r w:rsidRPr="0022751E">
        <w:rPr>
          <w:sz w:val="24"/>
          <w:szCs w:val="24"/>
        </w:rPr>
        <w:t>открытые пространства:</w:t>
      </w:r>
    </w:p>
    <w:p w:rsidR="00F84821" w:rsidRPr="0022751E" w:rsidRDefault="00F84821" w:rsidP="00EC718E">
      <w:pPr>
        <w:pStyle w:val="a1"/>
        <w:numPr>
          <w:ilvl w:val="1"/>
          <w:numId w:val="1"/>
        </w:numPr>
        <w:spacing w:before="0" w:after="0"/>
        <w:ind w:left="0" w:firstLine="0"/>
        <w:rPr>
          <w:sz w:val="24"/>
          <w:szCs w:val="24"/>
        </w:rPr>
      </w:pPr>
      <w:r w:rsidRPr="0022751E">
        <w:rPr>
          <w:sz w:val="24"/>
          <w:szCs w:val="24"/>
        </w:rPr>
        <w:t>зеленые насаждения – 65-75%;</w:t>
      </w:r>
    </w:p>
    <w:p w:rsidR="00F84821" w:rsidRPr="0022751E" w:rsidRDefault="00F84821" w:rsidP="00EC718E">
      <w:pPr>
        <w:pStyle w:val="a1"/>
        <w:numPr>
          <w:ilvl w:val="1"/>
          <w:numId w:val="1"/>
        </w:numPr>
        <w:spacing w:before="0" w:after="0"/>
        <w:ind w:left="0" w:firstLine="0"/>
        <w:rPr>
          <w:sz w:val="24"/>
          <w:szCs w:val="24"/>
        </w:rPr>
      </w:pPr>
      <w:r w:rsidRPr="0022751E">
        <w:rPr>
          <w:sz w:val="24"/>
          <w:szCs w:val="24"/>
        </w:rPr>
        <w:t>аллеи и дороги – 10-15%;</w:t>
      </w:r>
    </w:p>
    <w:p w:rsidR="00F84821" w:rsidRPr="0022751E" w:rsidRDefault="00F84821" w:rsidP="00EC718E">
      <w:pPr>
        <w:pStyle w:val="a1"/>
        <w:numPr>
          <w:ilvl w:val="1"/>
          <w:numId w:val="1"/>
        </w:numPr>
        <w:spacing w:before="0" w:after="0"/>
        <w:ind w:left="0" w:firstLine="0"/>
        <w:rPr>
          <w:sz w:val="24"/>
          <w:szCs w:val="24"/>
        </w:rPr>
      </w:pPr>
      <w:r w:rsidRPr="0022751E">
        <w:rPr>
          <w:sz w:val="24"/>
          <w:szCs w:val="24"/>
        </w:rPr>
        <w:t>площадки – 8-12%;</w:t>
      </w:r>
    </w:p>
    <w:p w:rsidR="00F84821" w:rsidRPr="0022751E" w:rsidRDefault="00F84821" w:rsidP="00EC718E">
      <w:pPr>
        <w:pStyle w:val="a1"/>
        <w:numPr>
          <w:ilvl w:val="1"/>
          <w:numId w:val="1"/>
        </w:numPr>
        <w:spacing w:before="0" w:after="0"/>
        <w:ind w:left="0" w:firstLine="0"/>
        <w:rPr>
          <w:sz w:val="24"/>
          <w:szCs w:val="24"/>
        </w:rPr>
      </w:pPr>
      <w:r w:rsidRPr="0022751E">
        <w:rPr>
          <w:sz w:val="24"/>
          <w:szCs w:val="24"/>
        </w:rPr>
        <w:t>сооружения – 5-7%;</w:t>
      </w:r>
    </w:p>
    <w:p w:rsidR="00F84821" w:rsidRPr="0022751E" w:rsidRDefault="00F84821" w:rsidP="00EC718E">
      <w:pPr>
        <w:pStyle w:val="a1"/>
        <w:spacing w:before="0" w:after="0"/>
        <w:ind w:left="0" w:firstLine="0"/>
        <w:rPr>
          <w:sz w:val="24"/>
          <w:szCs w:val="24"/>
        </w:rPr>
      </w:pPr>
      <w:r w:rsidRPr="0022751E">
        <w:rPr>
          <w:sz w:val="24"/>
          <w:szCs w:val="24"/>
        </w:rPr>
        <w:t>зона природных ландшафтов:</w:t>
      </w:r>
    </w:p>
    <w:p w:rsidR="00F84821" w:rsidRPr="0022751E" w:rsidRDefault="00F84821" w:rsidP="00EC718E">
      <w:pPr>
        <w:pStyle w:val="a1"/>
        <w:numPr>
          <w:ilvl w:val="1"/>
          <w:numId w:val="1"/>
        </w:numPr>
        <w:spacing w:before="0" w:after="0"/>
        <w:ind w:left="0" w:firstLine="0"/>
        <w:rPr>
          <w:sz w:val="24"/>
          <w:szCs w:val="24"/>
        </w:rPr>
      </w:pPr>
      <w:r w:rsidRPr="0022751E">
        <w:rPr>
          <w:sz w:val="24"/>
          <w:szCs w:val="24"/>
        </w:rPr>
        <w:t>зеленые насаждения – 93-97%;</w:t>
      </w:r>
    </w:p>
    <w:p w:rsidR="00F84821" w:rsidRPr="0022751E" w:rsidRDefault="00F84821" w:rsidP="00EC718E">
      <w:pPr>
        <w:pStyle w:val="a1"/>
        <w:numPr>
          <w:ilvl w:val="1"/>
          <w:numId w:val="1"/>
        </w:numPr>
        <w:spacing w:before="0" w:after="0"/>
        <w:ind w:left="0" w:firstLine="0"/>
        <w:rPr>
          <w:sz w:val="24"/>
          <w:szCs w:val="24"/>
        </w:rPr>
      </w:pPr>
      <w:r w:rsidRPr="0022751E">
        <w:rPr>
          <w:sz w:val="24"/>
          <w:szCs w:val="24"/>
        </w:rPr>
        <w:t>дорожная сеть – 2-5%;</w:t>
      </w:r>
    </w:p>
    <w:p w:rsidR="00F84821" w:rsidRPr="0022751E" w:rsidRDefault="00F84821" w:rsidP="00EC718E">
      <w:pPr>
        <w:pStyle w:val="a1"/>
        <w:numPr>
          <w:ilvl w:val="1"/>
          <w:numId w:val="1"/>
        </w:numPr>
        <w:spacing w:before="0" w:after="0"/>
        <w:ind w:left="0" w:firstLine="0"/>
        <w:rPr>
          <w:sz w:val="24"/>
          <w:szCs w:val="24"/>
        </w:rPr>
      </w:pPr>
      <w:r w:rsidRPr="0022751E">
        <w:rPr>
          <w:sz w:val="24"/>
          <w:szCs w:val="24"/>
        </w:rPr>
        <w:t>обслуживающие сооружения и хозяйственные постройки – 2%.</w:t>
      </w:r>
    </w:p>
    <w:p w:rsidR="00F84821" w:rsidRDefault="00F84821" w:rsidP="00EC718E">
      <w:pPr>
        <w:pStyle w:val="a6"/>
        <w:spacing w:before="0" w:after="0" w:line="240" w:lineRule="auto"/>
        <w:ind w:firstLine="0"/>
        <w:rPr>
          <w:sz w:val="24"/>
          <w:szCs w:val="24"/>
        </w:rPr>
      </w:pPr>
      <w:r w:rsidRPr="0022751E">
        <w:rPr>
          <w:sz w:val="24"/>
          <w:szCs w:val="24"/>
        </w:rPr>
        <w:t>Необходимо учитывать расстояние от зданий и сооружений, а также объектов инженерного благоустройства до</w:t>
      </w:r>
      <w:r w:rsidR="00341995">
        <w:rPr>
          <w:sz w:val="24"/>
          <w:szCs w:val="24"/>
        </w:rPr>
        <w:t xml:space="preserve"> зеленых насаждений, таблица 1.4</w:t>
      </w:r>
      <w:r w:rsidRPr="0022751E">
        <w:rPr>
          <w:sz w:val="24"/>
          <w:szCs w:val="24"/>
        </w:rPr>
        <w:t>.2-1.</w:t>
      </w:r>
    </w:p>
    <w:p w:rsidR="00F84821" w:rsidRPr="0022751E" w:rsidRDefault="00F84821" w:rsidP="00EC718E">
      <w:pPr>
        <w:pStyle w:val="11110"/>
        <w:spacing w:before="0" w:after="0"/>
        <w:ind w:left="0" w:right="0" w:firstLine="0"/>
        <w:rPr>
          <w:sz w:val="24"/>
          <w:szCs w:val="24"/>
        </w:rPr>
      </w:pPr>
      <w:r w:rsidRPr="0022751E">
        <w:rPr>
          <w:sz w:val="24"/>
          <w:szCs w:val="24"/>
        </w:rPr>
        <w:lastRenderedPageBreak/>
        <w:t>Расстояния от зданий и сооружений, а также объектов инженерного благоустройства до зеленых насаждений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7265"/>
        <w:gridCol w:w="1897"/>
        <w:gridCol w:w="1691"/>
      </w:tblGrid>
      <w:tr w:rsidR="00F84821" w:rsidRPr="00C8491E" w:rsidTr="0050670A">
        <w:trPr>
          <w:trHeight w:val="361"/>
          <w:jc w:val="center"/>
        </w:trPr>
        <w:tc>
          <w:tcPr>
            <w:tcW w:w="3347" w:type="pct"/>
            <w:vMerge w:val="restar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pPr>
            <w:r w:rsidRPr="00C8491E">
              <w:t>Здание, сооружение</w:t>
            </w:r>
          </w:p>
        </w:tc>
        <w:tc>
          <w:tcPr>
            <w:tcW w:w="1653" w:type="pct"/>
            <w:gridSpan w:val="2"/>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pPr>
            <w:r w:rsidRPr="00C8491E">
              <w:t>Расстояния, м, от здания, сооружения, объекта до оси</w:t>
            </w:r>
          </w:p>
        </w:tc>
      </w:tr>
      <w:tr w:rsidR="00F84821" w:rsidRPr="00C8491E" w:rsidTr="0050670A">
        <w:trPr>
          <w:trHeight w:val="106"/>
          <w:jc w:val="center"/>
        </w:trPr>
        <w:tc>
          <w:tcPr>
            <w:tcW w:w="3347" w:type="pct"/>
            <w:vMerge/>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pPr>
          </w:p>
        </w:tc>
        <w:tc>
          <w:tcPr>
            <w:tcW w:w="874"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pPr>
            <w:r w:rsidRPr="00C8491E">
              <w:t>ствола дерева</w:t>
            </w:r>
          </w:p>
        </w:tc>
        <w:tc>
          <w:tcPr>
            <w:tcW w:w="779"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pPr>
            <w:r w:rsidRPr="00C8491E">
              <w:t>кустарника</w:t>
            </w:r>
          </w:p>
        </w:tc>
      </w:tr>
      <w:tr w:rsidR="00F84821" w:rsidRPr="00C8491E" w:rsidTr="006470EE">
        <w:trPr>
          <w:trHeight w:val="425"/>
          <w:jc w:val="center"/>
        </w:trPr>
        <w:tc>
          <w:tcPr>
            <w:tcW w:w="3347" w:type="pct"/>
            <w:tcBorders>
              <w:top w:val="single" w:sz="4" w:space="0" w:color="auto"/>
              <w:left w:val="single" w:sz="4" w:space="0" w:color="auto"/>
              <w:bottom w:val="single" w:sz="4" w:space="0" w:color="auto"/>
              <w:right w:val="single" w:sz="4" w:space="0" w:color="auto"/>
            </w:tcBorders>
          </w:tcPr>
          <w:p w:rsidR="00F84821" w:rsidRPr="00C8491E" w:rsidRDefault="00F84821" w:rsidP="00EC718E">
            <w:pPr>
              <w:pStyle w:val="af2"/>
              <w:spacing w:before="0" w:after="0"/>
            </w:pPr>
            <w:r w:rsidRPr="00C8491E">
              <w:t xml:space="preserve">Наружная стена здания и сооружения </w:t>
            </w:r>
          </w:p>
        </w:tc>
        <w:tc>
          <w:tcPr>
            <w:tcW w:w="874"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jc w:val="center"/>
            </w:pPr>
            <w:r w:rsidRPr="00C8491E">
              <w:t>5,0</w:t>
            </w:r>
          </w:p>
        </w:tc>
        <w:tc>
          <w:tcPr>
            <w:tcW w:w="779"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jc w:val="center"/>
            </w:pPr>
            <w:r w:rsidRPr="00C8491E">
              <w:t>1,5</w:t>
            </w:r>
          </w:p>
        </w:tc>
      </w:tr>
      <w:tr w:rsidR="00F84821" w:rsidRPr="00C8491E" w:rsidTr="006470EE">
        <w:trPr>
          <w:trHeight w:val="487"/>
          <w:jc w:val="center"/>
        </w:trPr>
        <w:tc>
          <w:tcPr>
            <w:tcW w:w="3347" w:type="pct"/>
            <w:tcBorders>
              <w:top w:val="single" w:sz="4" w:space="0" w:color="auto"/>
              <w:left w:val="single" w:sz="4" w:space="0" w:color="auto"/>
              <w:bottom w:val="single" w:sz="4" w:space="0" w:color="auto"/>
              <w:right w:val="single" w:sz="4" w:space="0" w:color="auto"/>
            </w:tcBorders>
          </w:tcPr>
          <w:p w:rsidR="00F84821" w:rsidRPr="00C8491E" w:rsidRDefault="00F84821" w:rsidP="00EC718E">
            <w:pPr>
              <w:pStyle w:val="af2"/>
              <w:spacing w:before="0" w:after="0"/>
            </w:pPr>
            <w:r w:rsidRPr="00C8491E">
              <w:t>Край тротуара и садовой дорожки</w:t>
            </w:r>
          </w:p>
        </w:tc>
        <w:tc>
          <w:tcPr>
            <w:tcW w:w="874"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jc w:val="center"/>
            </w:pPr>
            <w:r w:rsidRPr="00C8491E">
              <w:t>0,7</w:t>
            </w:r>
          </w:p>
        </w:tc>
        <w:tc>
          <w:tcPr>
            <w:tcW w:w="779"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jc w:val="center"/>
            </w:pPr>
            <w:r w:rsidRPr="00C8491E">
              <w:t>0,5</w:t>
            </w:r>
          </w:p>
        </w:tc>
      </w:tr>
      <w:tr w:rsidR="00F84821" w:rsidRPr="00C8491E" w:rsidTr="006470EE">
        <w:trPr>
          <w:trHeight w:val="691"/>
          <w:jc w:val="center"/>
        </w:trPr>
        <w:tc>
          <w:tcPr>
            <w:tcW w:w="3347" w:type="pct"/>
            <w:tcBorders>
              <w:top w:val="single" w:sz="4" w:space="0" w:color="auto"/>
              <w:left w:val="single" w:sz="4" w:space="0" w:color="auto"/>
              <w:bottom w:val="single" w:sz="4" w:space="0" w:color="auto"/>
              <w:right w:val="single" w:sz="4" w:space="0" w:color="auto"/>
            </w:tcBorders>
          </w:tcPr>
          <w:p w:rsidR="00F84821" w:rsidRPr="00C8491E" w:rsidRDefault="00F84821" w:rsidP="00EC718E">
            <w:pPr>
              <w:pStyle w:val="af2"/>
              <w:spacing w:before="0" w:after="0"/>
            </w:pPr>
            <w:r w:rsidRPr="00C8491E">
              <w:t>Край проезжей части улиц, кромка укрепленной полосы обочины дороги или бровка канавы</w:t>
            </w:r>
          </w:p>
        </w:tc>
        <w:tc>
          <w:tcPr>
            <w:tcW w:w="874"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jc w:val="center"/>
            </w:pPr>
            <w:r w:rsidRPr="00C8491E">
              <w:t>2,0</w:t>
            </w:r>
          </w:p>
        </w:tc>
        <w:tc>
          <w:tcPr>
            <w:tcW w:w="779"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jc w:val="center"/>
            </w:pPr>
            <w:r w:rsidRPr="00C8491E">
              <w:t>1,0</w:t>
            </w:r>
          </w:p>
        </w:tc>
      </w:tr>
      <w:tr w:rsidR="00F84821" w:rsidRPr="00C8491E" w:rsidTr="006470EE">
        <w:trPr>
          <w:trHeight w:val="530"/>
          <w:jc w:val="center"/>
        </w:trPr>
        <w:tc>
          <w:tcPr>
            <w:tcW w:w="3347" w:type="pct"/>
            <w:tcBorders>
              <w:top w:val="single" w:sz="4" w:space="0" w:color="auto"/>
              <w:left w:val="single" w:sz="4" w:space="0" w:color="auto"/>
              <w:bottom w:val="single" w:sz="4" w:space="0" w:color="auto"/>
              <w:right w:val="single" w:sz="4" w:space="0" w:color="auto"/>
            </w:tcBorders>
          </w:tcPr>
          <w:p w:rsidR="00F84821" w:rsidRPr="00C8491E" w:rsidRDefault="00F84821" w:rsidP="00EC718E">
            <w:pPr>
              <w:pStyle w:val="af2"/>
              <w:spacing w:before="0" w:after="0"/>
            </w:pPr>
            <w:r w:rsidRPr="00C8491E">
              <w:t>Мачта и опора осветительной сети, мостовая опора и эстакада</w:t>
            </w:r>
          </w:p>
        </w:tc>
        <w:tc>
          <w:tcPr>
            <w:tcW w:w="874"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jc w:val="center"/>
            </w:pPr>
            <w:r w:rsidRPr="00C8491E">
              <w:t>4,0</w:t>
            </w:r>
          </w:p>
        </w:tc>
        <w:tc>
          <w:tcPr>
            <w:tcW w:w="779"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jc w:val="center"/>
            </w:pPr>
            <w:r w:rsidRPr="00C8491E">
              <w:noBreakHyphen/>
            </w:r>
          </w:p>
        </w:tc>
      </w:tr>
      <w:tr w:rsidR="00F84821" w:rsidRPr="00C8491E" w:rsidTr="006470EE">
        <w:trPr>
          <w:trHeight w:val="449"/>
          <w:jc w:val="center"/>
        </w:trPr>
        <w:tc>
          <w:tcPr>
            <w:tcW w:w="3347" w:type="pct"/>
            <w:tcBorders>
              <w:top w:val="single" w:sz="4" w:space="0" w:color="auto"/>
              <w:left w:val="single" w:sz="4" w:space="0" w:color="auto"/>
              <w:bottom w:val="single" w:sz="4" w:space="0" w:color="auto"/>
              <w:right w:val="single" w:sz="4" w:space="0" w:color="auto"/>
            </w:tcBorders>
          </w:tcPr>
          <w:p w:rsidR="00F84821" w:rsidRPr="00C8491E" w:rsidRDefault="00F84821" w:rsidP="00EC718E">
            <w:pPr>
              <w:pStyle w:val="af2"/>
              <w:spacing w:before="0" w:after="0"/>
            </w:pPr>
            <w:r w:rsidRPr="00C8491E">
              <w:t>Подошва откоса, террасы и др.</w:t>
            </w:r>
          </w:p>
        </w:tc>
        <w:tc>
          <w:tcPr>
            <w:tcW w:w="874"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jc w:val="center"/>
            </w:pPr>
            <w:r w:rsidRPr="00C8491E">
              <w:t>1,0</w:t>
            </w:r>
          </w:p>
        </w:tc>
        <w:tc>
          <w:tcPr>
            <w:tcW w:w="779"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jc w:val="center"/>
            </w:pPr>
            <w:r w:rsidRPr="00C8491E">
              <w:t>0,5</w:t>
            </w:r>
          </w:p>
        </w:tc>
      </w:tr>
      <w:tr w:rsidR="00F84821" w:rsidRPr="00C8491E" w:rsidTr="006470EE">
        <w:trPr>
          <w:trHeight w:val="525"/>
          <w:jc w:val="center"/>
        </w:trPr>
        <w:tc>
          <w:tcPr>
            <w:tcW w:w="3347" w:type="pct"/>
            <w:tcBorders>
              <w:top w:val="single" w:sz="4" w:space="0" w:color="auto"/>
              <w:left w:val="single" w:sz="4" w:space="0" w:color="auto"/>
              <w:bottom w:val="single" w:sz="4" w:space="0" w:color="auto"/>
              <w:right w:val="single" w:sz="4" w:space="0" w:color="auto"/>
            </w:tcBorders>
          </w:tcPr>
          <w:p w:rsidR="00F84821" w:rsidRPr="00C8491E" w:rsidRDefault="00F84821" w:rsidP="00EC718E">
            <w:pPr>
              <w:pStyle w:val="af2"/>
              <w:spacing w:before="0" w:after="0"/>
            </w:pPr>
            <w:r w:rsidRPr="00C8491E">
              <w:t>Подошва или внутренняя грань подпорной стенки</w:t>
            </w:r>
          </w:p>
        </w:tc>
        <w:tc>
          <w:tcPr>
            <w:tcW w:w="874"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jc w:val="center"/>
            </w:pPr>
            <w:r w:rsidRPr="00C8491E">
              <w:t>3,0</w:t>
            </w:r>
          </w:p>
        </w:tc>
        <w:tc>
          <w:tcPr>
            <w:tcW w:w="779"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jc w:val="center"/>
            </w:pPr>
            <w:r w:rsidRPr="00C8491E">
              <w:t>1,0</w:t>
            </w:r>
          </w:p>
        </w:tc>
      </w:tr>
      <w:tr w:rsidR="00F84821" w:rsidRPr="00C8491E" w:rsidTr="00F84821">
        <w:trPr>
          <w:trHeight w:val="169"/>
          <w:jc w:val="center"/>
        </w:trPr>
        <w:tc>
          <w:tcPr>
            <w:tcW w:w="3347" w:type="pct"/>
            <w:tcBorders>
              <w:top w:val="single" w:sz="4" w:space="0" w:color="auto"/>
              <w:left w:val="single" w:sz="4" w:space="0" w:color="auto"/>
              <w:bottom w:val="single" w:sz="4" w:space="0" w:color="auto"/>
              <w:right w:val="single" w:sz="4" w:space="0" w:color="auto"/>
            </w:tcBorders>
          </w:tcPr>
          <w:p w:rsidR="00F84821" w:rsidRPr="00C8491E" w:rsidRDefault="00F84821" w:rsidP="00EC718E">
            <w:pPr>
              <w:pStyle w:val="af2"/>
              <w:spacing w:before="0" w:after="0"/>
            </w:pPr>
            <w:r w:rsidRPr="00C8491E">
              <w:t>Подземные сети:</w:t>
            </w:r>
          </w:p>
          <w:p w:rsidR="00F84821" w:rsidRPr="00C8491E" w:rsidRDefault="00F84821" w:rsidP="00EC718E">
            <w:pPr>
              <w:pStyle w:val="af2"/>
              <w:spacing w:before="0" w:after="0"/>
            </w:pPr>
            <w:r w:rsidRPr="00C8491E">
              <w:t>газопровод, канализация</w:t>
            </w:r>
          </w:p>
        </w:tc>
        <w:tc>
          <w:tcPr>
            <w:tcW w:w="874"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jc w:val="center"/>
            </w:pPr>
          </w:p>
          <w:p w:rsidR="00F84821" w:rsidRPr="00C8491E" w:rsidRDefault="00F84821" w:rsidP="00EC718E">
            <w:pPr>
              <w:pStyle w:val="af2"/>
              <w:spacing w:before="0" w:after="0"/>
              <w:jc w:val="center"/>
            </w:pPr>
            <w:r w:rsidRPr="00C8491E">
              <w:t>1,5</w:t>
            </w:r>
          </w:p>
        </w:tc>
        <w:tc>
          <w:tcPr>
            <w:tcW w:w="779"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jc w:val="center"/>
            </w:pPr>
          </w:p>
          <w:p w:rsidR="00F84821" w:rsidRPr="00C8491E" w:rsidRDefault="00F84821" w:rsidP="00EC718E">
            <w:pPr>
              <w:pStyle w:val="af2"/>
              <w:spacing w:before="0" w:after="0"/>
              <w:jc w:val="center"/>
            </w:pPr>
            <w:r w:rsidRPr="00C8491E">
              <w:noBreakHyphen/>
            </w:r>
          </w:p>
        </w:tc>
      </w:tr>
      <w:tr w:rsidR="00F84821" w:rsidRPr="00C8491E" w:rsidTr="006470EE">
        <w:trPr>
          <w:trHeight w:val="411"/>
          <w:jc w:val="center"/>
        </w:trPr>
        <w:tc>
          <w:tcPr>
            <w:tcW w:w="3347" w:type="pct"/>
            <w:tcBorders>
              <w:top w:val="single" w:sz="4" w:space="0" w:color="auto"/>
              <w:left w:val="single" w:sz="4" w:space="0" w:color="auto"/>
              <w:bottom w:val="single" w:sz="4" w:space="0" w:color="auto"/>
              <w:right w:val="single" w:sz="4" w:space="0" w:color="auto"/>
            </w:tcBorders>
          </w:tcPr>
          <w:p w:rsidR="00F84821" w:rsidRPr="00C8491E" w:rsidRDefault="00F84821" w:rsidP="00EC718E">
            <w:pPr>
              <w:pStyle w:val="af2"/>
              <w:spacing w:before="0" w:after="0"/>
            </w:pPr>
            <w:r w:rsidRPr="00C8491E">
              <w:t xml:space="preserve">тепловая сеть (оболочка при </w:t>
            </w:r>
            <w:proofErr w:type="spellStart"/>
            <w:r w:rsidRPr="00C8491E">
              <w:t>бесканальной</w:t>
            </w:r>
            <w:proofErr w:type="spellEnd"/>
            <w:r w:rsidRPr="00C8491E">
              <w:t xml:space="preserve"> прокладке)</w:t>
            </w:r>
          </w:p>
        </w:tc>
        <w:tc>
          <w:tcPr>
            <w:tcW w:w="874"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jc w:val="center"/>
            </w:pPr>
            <w:r w:rsidRPr="00C8491E">
              <w:t>2,0</w:t>
            </w:r>
          </w:p>
        </w:tc>
        <w:tc>
          <w:tcPr>
            <w:tcW w:w="779"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jc w:val="center"/>
            </w:pPr>
            <w:r w:rsidRPr="00C8491E">
              <w:t>1,0</w:t>
            </w:r>
          </w:p>
        </w:tc>
      </w:tr>
      <w:tr w:rsidR="00F84821" w:rsidRPr="00C8491E" w:rsidTr="006470EE">
        <w:trPr>
          <w:trHeight w:val="487"/>
          <w:jc w:val="center"/>
        </w:trPr>
        <w:tc>
          <w:tcPr>
            <w:tcW w:w="3347" w:type="pct"/>
            <w:tcBorders>
              <w:top w:val="single" w:sz="4" w:space="0" w:color="auto"/>
              <w:left w:val="single" w:sz="4" w:space="0" w:color="auto"/>
              <w:bottom w:val="single" w:sz="4" w:space="0" w:color="auto"/>
              <w:right w:val="single" w:sz="4" w:space="0" w:color="auto"/>
            </w:tcBorders>
          </w:tcPr>
          <w:p w:rsidR="00F84821" w:rsidRPr="00C8491E" w:rsidRDefault="00F84821" w:rsidP="00EC718E">
            <w:pPr>
              <w:pStyle w:val="af2"/>
              <w:spacing w:before="0" w:after="0"/>
            </w:pPr>
            <w:r w:rsidRPr="00C8491E">
              <w:t>водопровод, дренаж</w:t>
            </w:r>
          </w:p>
        </w:tc>
        <w:tc>
          <w:tcPr>
            <w:tcW w:w="874"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jc w:val="center"/>
            </w:pPr>
            <w:r w:rsidRPr="00C8491E">
              <w:t>2,0</w:t>
            </w:r>
          </w:p>
        </w:tc>
        <w:tc>
          <w:tcPr>
            <w:tcW w:w="779"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jc w:val="center"/>
            </w:pPr>
            <w:r w:rsidRPr="00C8491E">
              <w:noBreakHyphen/>
            </w:r>
          </w:p>
        </w:tc>
      </w:tr>
      <w:tr w:rsidR="00F84821" w:rsidRPr="00C8491E" w:rsidTr="006470EE">
        <w:trPr>
          <w:trHeight w:val="549"/>
          <w:jc w:val="center"/>
        </w:trPr>
        <w:tc>
          <w:tcPr>
            <w:tcW w:w="3347" w:type="pct"/>
            <w:tcBorders>
              <w:top w:val="single" w:sz="4" w:space="0" w:color="auto"/>
              <w:left w:val="single" w:sz="4" w:space="0" w:color="auto"/>
              <w:bottom w:val="single" w:sz="4" w:space="0" w:color="auto"/>
              <w:right w:val="single" w:sz="4" w:space="0" w:color="auto"/>
            </w:tcBorders>
          </w:tcPr>
          <w:p w:rsidR="00F84821" w:rsidRPr="00C8491E" w:rsidRDefault="00F84821" w:rsidP="00EC718E">
            <w:pPr>
              <w:pStyle w:val="af2"/>
              <w:spacing w:before="0" w:after="0"/>
            </w:pPr>
            <w:r w:rsidRPr="00C8491E">
              <w:t>силовой кабель и кабель связи</w:t>
            </w:r>
          </w:p>
        </w:tc>
        <w:tc>
          <w:tcPr>
            <w:tcW w:w="874"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jc w:val="center"/>
            </w:pPr>
            <w:r w:rsidRPr="00C8491E">
              <w:t>2,0</w:t>
            </w:r>
          </w:p>
        </w:tc>
        <w:tc>
          <w:tcPr>
            <w:tcW w:w="779" w:type="pct"/>
            <w:tcBorders>
              <w:top w:val="single" w:sz="4" w:space="0" w:color="auto"/>
              <w:left w:val="single" w:sz="4" w:space="0" w:color="auto"/>
              <w:bottom w:val="single" w:sz="4" w:space="0" w:color="auto"/>
              <w:right w:val="single" w:sz="4" w:space="0" w:color="auto"/>
            </w:tcBorders>
            <w:vAlign w:val="center"/>
          </w:tcPr>
          <w:p w:rsidR="00F84821" w:rsidRPr="00C8491E" w:rsidRDefault="00F84821" w:rsidP="00EC718E">
            <w:pPr>
              <w:pStyle w:val="af2"/>
              <w:spacing w:before="0" w:after="0"/>
              <w:jc w:val="center"/>
            </w:pPr>
            <w:r w:rsidRPr="00C8491E">
              <w:t>0,7</w:t>
            </w:r>
          </w:p>
        </w:tc>
      </w:tr>
    </w:tbl>
    <w:p w:rsidR="006470EE" w:rsidRPr="0022751E" w:rsidRDefault="006470EE" w:rsidP="00EC718E">
      <w:pPr>
        <w:pStyle w:val="a6"/>
        <w:spacing w:before="0" w:after="0" w:line="240" w:lineRule="auto"/>
        <w:ind w:firstLine="0"/>
        <w:rPr>
          <w:sz w:val="24"/>
          <w:szCs w:val="24"/>
        </w:rPr>
      </w:pPr>
      <w:r w:rsidRPr="0022751E">
        <w:rPr>
          <w:sz w:val="24"/>
          <w:szCs w:val="24"/>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6470EE" w:rsidRPr="0022751E" w:rsidRDefault="006470EE" w:rsidP="00EC718E">
      <w:pPr>
        <w:pStyle w:val="a6"/>
        <w:spacing w:before="0" w:after="0" w:line="240" w:lineRule="auto"/>
        <w:ind w:firstLine="0"/>
        <w:rPr>
          <w:sz w:val="24"/>
          <w:szCs w:val="24"/>
        </w:rPr>
      </w:pPr>
      <w:r w:rsidRPr="0022751E">
        <w:rPr>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6470EE" w:rsidRDefault="006470EE" w:rsidP="00EC718E">
      <w:pPr>
        <w:pStyle w:val="a6"/>
        <w:spacing w:before="0" w:after="0" w:line="240" w:lineRule="auto"/>
        <w:ind w:firstLine="0"/>
        <w:rPr>
          <w:sz w:val="24"/>
          <w:szCs w:val="24"/>
        </w:rPr>
      </w:pPr>
      <w:r w:rsidRPr="0022751E">
        <w:rPr>
          <w:sz w:val="24"/>
          <w:szCs w:val="24"/>
        </w:rPr>
        <w:t>Расчетные показатели обеспеченности и интенсивности использования территорий рекреацио</w:t>
      </w:r>
      <w:r w:rsidR="00341995">
        <w:rPr>
          <w:sz w:val="24"/>
          <w:szCs w:val="24"/>
        </w:rPr>
        <w:t>нных зон приведены в таблице 1.4</w:t>
      </w:r>
      <w:r w:rsidRPr="0022751E">
        <w:rPr>
          <w:sz w:val="24"/>
          <w:szCs w:val="24"/>
        </w:rPr>
        <w:t>.2-2.</w:t>
      </w:r>
    </w:p>
    <w:p w:rsidR="006470EE" w:rsidRPr="0022751E" w:rsidRDefault="006470EE" w:rsidP="00EC718E">
      <w:pPr>
        <w:pStyle w:val="11110"/>
        <w:spacing w:before="0" w:after="0"/>
        <w:ind w:left="0" w:right="0" w:firstLine="0"/>
        <w:rPr>
          <w:sz w:val="24"/>
          <w:szCs w:val="24"/>
        </w:rPr>
      </w:pPr>
      <w:r w:rsidRPr="0022751E">
        <w:rPr>
          <w:sz w:val="24"/>
          <w:szCs w:val="24"/>
        </w:rPr>
        <w:t>Расчетные показатели обеспеченности и интенсивности использования территорий рекреационных зон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7"/>
        <w:gridCol w:w="2402"/>
      </w:tblGrid>
      <w:tr w:rsidR="006470EE" w:rsidRPr="00C8491E" w:rsidTr="006470EE">
        <w:trPr>
          <w:trHeight w:val="556"/>
          <w:tblHeader/>
        </w:trPr>
        <w:tc>
          <w:tcPr>
            <w:tcW w:w="3907" w:type="pct"/>
            <w:tcBorders>
              <w:top w:val="single" w:sz="4" w:space="0" w:color="auto"/>
              <w:left w:val="single" w:sz="4" w:space="0" w:color="auto"/>
              <w:bottom w:val="single" w:sz="4" w:space="0" w:color="auto"/>
              <w:right w:val="single" w:sz="4" w:space="0" w:color="auto"/>
            </w:tcBorders>
          </w:tcPr>
          <w:p w:rsidR="006470EE" w:rsidRPr="00C8491E" w:rsidRDefault="006470EE" w:rsidP="00EC718E">
            <w:pPr>
              <w:pStyle w:val="af2"/>
              <w:spacing w:before="0" w:after="0"/>
            </w:pPr>
            <w:r w:rsidRPr="00C8491E">
              <w:t xml:space="preserve">Наименование </w:t>
            </w:r>
          </w:p>
        </w:tc>
        <w:tc>
          <w:tcPr>
            <w:tcW w:w="1093" w:type="pct"/>
            <w:tcBorders>
              <w:top w:val="single" w:sz="4" w:space="0" w:color="auto"/>
              <w:left w:val="single" w:sz="4" w:space="0" w:color="auto"/>
              <w:bottom w:val="single" w:sz="4" w:space="0" w:color="auto"/>
              <w:right w:val="single" w:sz="4" w:space="0" w:color="auto"/>
            </w:tcBorders>
          </w:tcPr>
          <w:p w:rsidR="006470EE" w:rsidRPr="00C8491E" w:rsidRDefault="006470EE" w:rsidP="00EC718E">
            <w:pPr>
              <w:pStyle w:val="af2"/>
              <w:spacing w:before="0" w:after="0"/>
            </w:pPr>
            <w:r w:rsidRPr="00C8491E">
              <w:t xml:space="preserve">Показатели </w:t>
            </w:r>
          </w:p>
        </w:tc>
      </w:tr>
      <w:tr w:rsidR="006470EE" w:rsidRPr="00C8491E" w:rsidTr="0050670A">
        <w:tc>
          <w:tcPr>
            <w:tcW w:w="3907" w:type="pct"/>
            <w:tcBorders>
              <w:top w:val="single" w:sz="4" w:space="0" w:color="auto"/>
              <w:left w:val="single" w:sz="4" w:space="0" w:color="auto"/>
              <w:bottom w:val="single" w:sz="4" w:space="0" w:color="auto"/>
              <w:right w:val="single" w:sz="4" w:space="0" w:color="auto"/>
            </w:tcBorders>
          </w:tcPr>
          <w:p w:rsidR="006470EE" w:rsidRPr="00C8491E" w:rsidRDefault="006470EE" w:rsidP="00EC718E">
            <w:pPr>
              <w:pStyle w:val="af2"/>
              <w:spacing w:before="0" w:after="0"/>
            </w:pPr>
            <w:r w:rsidRPr="00C8491E">
              <w:t>Нормативы обеспеченности территории  населенного пункта зелеными насаждениями общего пользования</w:t>
            </w:r>
          </w:p>
        </w:tc>
        <w:tc>
          <w:tcPr>
            <w:tcW w:w="1093" w:type="pct"/>
            <w:tcBorders>
              <w:top w:val="single" w:sz="4" w:space="0" w:color="auto"/>
              <w:left w:val="single" w:sz="4" w:space="0" w:color="auto"/>
              <w:bottom w:val="single" w:sz="4" w:space="0" w:color="auto"/>
              <w:right w:val="single" w:sz="4" w:space="0" w:color="auto"/>
            </w:tcBorders>
          </w:tcPr>
          <w:p w:rsidR="006470EE" w:rsidRPr="00C8491E" w:rsidRDefault="006470EE" w:rsidP="00EC718E">
            <w:pPr>
              <w:pStyle w:val="af2"/>
              <w:spacing w:before="0" w:after="0"/>
            </w:pPr>
            <w:r w:rsidRPr="00C8491E">
              <w:t>Не менее 30%</w:t>
            </w:r>
          </w:p>
        </w:tc>
      </w:tr>
      <w:tr w:rsidR="006470EE" w:rsidRPr="00C8491E" w:rsidTr="00F640A4">
        <w:trPr>
          <w:trHeight w:val="525"/>
        </w:trPr>
        <w:tc>
          <w:tcPr>
            <w:tcW w:w="3907" w:type="pct"/>
            <w:tcBorders>
              <w:top w:val="single" w:sz="4" w:space="0" w:color="auto"/>
              <w:left w:val="single" w:sz="4" w:space="0" w:color="auto"/>
              <w:bottom w:val="single" w:sz="4" w:space="0" w:color="auto"/>
              <w:right w:val="single" w:sz="4" w:space="0" w:color="auto"/>
            </w:tcBorders>
          </w:tcPr>
          <w:p w:rsidR="006470EE" w:rsidRPr="00C8491E" w:rsidRDefault="006470EE" w:rsidP="00EC718E">
            <w:pPr>
              <w:pStyle w:val="af2"/>
              <w:spacing w:before="0" w:after="0"/>
            </w:pPr>
            <w:r w:rsidRPr="00C8491E">
              <w:t>Нормативы площади территорий общего пользования (парки, скверы, сады)</w:t>
            </w:r>
          </w:p>
        </w:tc>
        <w:tc>
          <w:tcPr>
            <w:tcW w:w="1093" w:type="pct"/>
            <w:tcBorders>
              <w:top w:val="single" w:sz="4" w:space="0" w:color="auto"/>
              <w:left w:val="single" w:sz="4" w:space="0" w:color="auto"/>
              <w:bottom w:val="single" w:sz="4" w:space="0" w:color="auto"/>
              <w:right w:val="single" w:sz="4" w:space="0" w:color="auto"/>
            </w:tcBorders>
          </w:tcPr>
          <w:p w:rsidR="006470EE" w:rsidRPr="00C8491E" w:rsidRDefault="006470EE" w:rsidP="00EC718E">
            <w:pPr>
              <w:pStyle w:val="af2"/>
              <w:spacing w:before="0" w:after="0"/>
            </w:pPr>
            <w:r w:rsidRPr="00C8491E">
              <w:t>5,6 - 8м 2/чел</w:t>
            </w:r>
          </w:p>
        </w:tc>
      </w:tr>
      <w:tr w:rsidR="006470EE" w:rsidRPr="00C8491E" w:rsidTr="006470EE">
        <w:trPr>
          <w:trHeight w:val="517"/>
        </w:trPr>
        <w:tc>
          <w:tcPr>
            <w:tcW w:w="3907" w:type="pct"/>
            <w:tcBorders>
              <w:top w:val="single" w:sz="4" w:space="0" w:color="auto"/>
              <w:left w:val="single" w:sz="4" w:space="0" w:color="auto"/>
              <w:bottom w:val="single" w:sz="4" w:space="0" w:color="auto"/>
              <w:right w:val="single" w:sz="4" w:space="0" w:color="auto"/>
            </w:tcBorders>
          </w:tcPr>
          <w:p w:rsidR="006470EE" w:rsidRPr="00C8491E" w:rsidRDefault="006470EE" w:rsidP="00EC718E">
            <w:pPr>
              <w:pStyle w:val="af2"/>
              <w:spacing w:before="0" w:after="0"/>
            </w:pPr>
            <w:r w:rsidRPr="00C8491E">
              <w:t>Нормативы площади территорий зеленых устройств декоративного назначения</w:t>
            </w:r>
          </w:p>
        </w:tc>
        <w:tc>
          <w:tcPr>
            <w:tcW w:w="1093" w:type="pct"/>
            <w:tcBorders>
              <w:top w:val="single" w:sz="4" w:space="0" w:color="auto"/>
              <w:left w:val="single" w:sz="4" w:space="0" w:color="auto"/>
              <w:bottom w:val="single" w:sz="4" w:space="0" w:color="auto"/>
              <w:right w:val="single" w:sz="4" w:space="0" w:color="auto"/>
            </w:tcBorders>
          </w:tcPr>
          <w:p w:rsidR="006470EE" w:rsidRPr="00C8491E" w:rsidRDefault="006470EE" w:rsidP="00EC718E">
            <w:pPr>
              <w:pStyle w:val="af2"/>
              <w:spacing w:before="0" w:after="0"/>
            </w:pPr>
            <w:r w:rsidRPr="00C8491E">
              <w:t xml:space="preserve">0,1 - 0,3 </w:t>
            </w:r>
          </w:p>
          <w:p w:rsidR="006470EE" w:rsidRPr="00C8491E" w:rsidRDefault="006470EE" w:rsidP="00EC718E">
            <w:pPr>
              <w:pStyle w:val="af2"/>
              <w:spacing w:before="0" w:after="0"/>
            </w:pPr>
            <w:r w:rsidRPr="00C8491E">
              <w:t>м2/посетителя</w:t>
            </w:r>
          </w:p>
        </w:tc>
      </w:tr>
      <w:tr w:rsidR="006470EE" w:rsidRPr="00C8491E" w:rsidTr="0050670A">
        <w:tc>
          <w:tcPr>
            <w:tcW w:w="3907" w:type="pct"/>
            <w:tcBorders>
              <w:top w:val="single" w:sz="4" w:space="0" w:color="auto"/>
              <w:left w:val="single" w:sz="4" w:space="0" w:color="auto"/>
              <w:bottom w:val="single" w:sz="4" w:space="0" w:color="auto"/>
              <w:right w:val="single" w:sz="4" w:space="0" w:color="auto"/>
            </w:tcBorders>
          </w:tcPr>
          <w:p w:rsidR="006470EE" w:rsidRPr="00C8491E" w:rsidRDefault="006470EE" w:rsidP="00EC718E">
            <w:pPr>
              <w:pStyle w:val="af2"/>
              <w:spacing w:before="0" w:after="0"/>
            </w:pPr>
            <w:r w:rsidRPr="00C8491E">
              <w:t>Нормативы ширины бульваров и пешеходных аллей</w:t>
            </w:r>
          </w:p>
          <w:p w:rsidR="006470EE" w:rsidRPr="00C8491E" w:rsidRDefault="006470EE" w:rsidP="00EC718E">
            <w:pPr>
              <w:pStyle w:val="af2"/>
              <w:spacing w:before="0" w:after="0"/>
            </w:pPr>
            <w:r w:rsidRPr="00C8491E">
              <w:t>- по оси улиц</w:t>
            </w:r>
          </w:p>
          <w:p w:rsidR="006470EE" w:rsidRPr="00C8491E" w:rsidRDefault="006470EE" w:rsidP="00EC718E">
            <w:pPr>
              <w:pStyle w:val="af2"/>
              <w:spacing w:before="0" w:after="0"/>
            </w:pPr>
            <w:r w:rsidRPr="00C8491E">
              <w:t xml:space="preserve">- с одной стороны улицы между проезжей частью и застройкой </w:t>
            </w:r>
          </w:p>
        </w:tc>
        <w:tc>
          <w:tcPr>
            <w:tcW w:w="1093" w:type="pct"/>
            <w:tcBorders>
              <w:top w:val="single" w:sz="4" w:space="0" w:color="auto"/>
              <w:left w:val="single" w:sz="4" w:space="0" w:color="auto"/>
              <w:bottom w:val="single" w:sz="4" w:space="0" w:color="auto"/>
              <w:right w:val="single" w:sz="4" w:space="0" w:color="auto"/>
            </w:tcBorders>
          </w:tcPr>
          <w:p w:rsidR="006470EE" w:rsidRPr="00C8491E" w:rsidRDefault="006470EE" w:rsidP="00EC718E">
            <w:pPr>
              <w:pStyle w:val="af2"/>
              <w:spacing w:before="0" w:after="0"/>
            </w:pPr>
          </w:p>
          <w:p w:rsidR="006470EE" w:rsidRPr="00C8491E" w:rsidRDefault="006470EE" w:rsidP="00EC718E">
            <w:pPr>
              <w:pStyle w:val="af2"/>
              <w:spacing w:before="0" w:after="0"/>
            </w:pPr>
            <w:r w:rsidRPr="00C8491E">
              <w:t>Не менее 18 м</w:t>
            </w:r>
          </w:p>
          <w:p w:rsidR="006470EE" w:rsidRPr="00C8491E" w:rsidRDefault="006470EE" w:rsidP="00EC718E">
            <w:pPr>
              <w:pStyle w:val="af2"/>
              <w:spacing w:before="0" w:after="0"/>
            </w:pPr>
            <w:r w:rsidRPr="00C8491E">
              <w:t>Не менее 10 м</w:t>
            </w:r>
          </w:p>
        </w:tc>
      </w:tr>
      <w:tr w:rsidR="006470EE" w:rsidRPr="00C8491E" w:rsidTr="0050670A">
        <w:tc>
          <w:tcPr>
            <w:tcW w:w="3907" w:type="pct"/>
            <w:tcBorders>
              <w:top w:val="single" w:sz="4" w:space="0" w:color="auto"/>
              <w:left w:val="single" w:sz="4" w:space="0" w:color="auto"/>
              <w:bottom w:val="single" w:sz="4" w:space="0" w:color="auto"/>
              <w:right w:val="single" w:sz="4" w:space="0" w:color="auto"/>
            </w:tcBorders>
          </w:tcPr>
          <w:p w:rsidR="006470EE" w:rsidRPr="00C8491E" w:rsidRDefault="006470EE" w:rsidP="00EC718E">
            <w:pPr>
              <w:pStyle w:val="af2"/>
              <w:spacing w:before="0" w:after="0"/>
            </w:pPr>
            <w:r w:rsidRPr="00C8491E">
              <w:t>Нормативы ширины аллей</w:t>
            </w:r>
          </w:p>
        </w:tc>
        <w:tc>
          <w:tcPr>
            <w:tcW w:w="1093" w:type="pct"/>
            <w:tcBorders>
              <w:top w:val="single" w:sz="4" w:space="0" w:color="auto"/>
              <w:left w:val="single" w:sz="4" w:space="0" w:color="auto"/>
              <w:bottom w:val="single" w:sz="4" w:space="0" w:color="auto"/>
              <w:right w:val="single" w:sz="4" w:space="0" w:color="auto"/>
            </w:tcBorders>
          </w:tcPr>
          <w:p w:rsidR="006470EE" w:rsidRPr="00C8491E" w:rsidRDefault="006470EE" w:rsidP="00EC718E">
            <w:pPr>
              <w:pStyle w:val="af2"/>
              <w:spacing w:before="0" w:after="0"/>
            </w:pPr>
            <w:r w:rsidRPr="00C8491E">
              <w:t>3 – 6 м</w:t>
            </w:r>
          </w:p>
        </w:tc>
      </w:tr>
      <w:tr w:rsidR="006470EE" w:rsidRPr="00C8491E" w:rsidTr="0050670A">
        <w:tc>
          <w:tcPr>
            <w:tcW w:w="3907" w:type="pct"/>
            <w:tcBorders>
              <w:top w:val="single" w:sz="4" w:space="0" w:color="auto"/>
              <w:left w:val="single" w:sz="4" w:space="0" w:color="auto"/>
              <w:bottom w:val="single" w:sz="4" w:space="0" w:color="auto"/>
              <w:right w:val="single" w:sz="4" w:space="0" w:color="auto"/>
            </w:tcBorders>
          </w:tcPr>
          <w:p w:rsidR="006470EE" w:rsidRPr="00C8491E" w:rsidRDefault="006470EE" w:rsidP="00EC718E">
            <w:pPr>
              <w:pStyle w:val="af2"/>
              <w:spacing w:before="0" w:after="0"/>
            </w:pPr>
            <w:r w:rsidRPr="00C8491E">
              <w:t xml:space="preserve">Нормативы </w:t>
            </w:r>
            <w:proofErr w:type="spellStart"/>
            <w:r w:rsidRPr="00C8491E">
              <w:t>озелененности</w:t>
            </w:r>
            <w:proofErr w:type="spellEnd"/>
            <w:r w:rsidRPr="00C8491E">
              <w:t xml:space="preserve"> территории парков</w:t>
            </w:r>
          </w:p>
        </w:tc>
        <w:tc>
          <w:tcPr>
            <w:tcW w:w="1093" w:type="pct"/>
            <w:tcBorders>
              <w:top w:val="single" w:sz="4" w:space="0" w:color="auto"/>
              <w:left w:val="single" w:sz="4" w:space="0" w:color="auto"/>
              <w:bottom w:val="single" w:sz="4" w:space="0" w:color="auto"/>
              <w:right w:val="single" w:sz="4" w:space="0" w:color="auto"/>
            </w:tcBorders>
          </w:tcPr>
          <w:p w:rsidR="006470EE" w:rsidRPr="00C8491E" w:rsidRDefault="006470EE" w:rsidP="00EC718E">
            <w:pPr>
              <w:pStyle w:val="af2"/>
              <w:spacing w:before="0" w:after="0"/>
            </w:pPr>
            <w:r w:rsidRPr="00C8491E">
              <w:t>70%</w:t>
            </w:r>
          </w:p>
        </w:tc>
      </w:tr>
      <w:tr w:rsidR="006470EE" w:rsidRPr="00C8491E" w:rsidTr="0050670A">
        <w:tc>
          <w:tcPr>
            <w:tcW w:w="3907" w:type="pct"/>
            <w:tcBorders>
              <w:top w:val="single" w:sz="4" w:space="0" w:color="auto"/>
              <w:left w:val="single" w:sz="4" w:space="0" w:color="auto"/>
              <w:bottom w:val="single" w:sz="4" w:space="0" w:color="auto"/>
              <w:right w:val="single" w:sz="4" w:space="0" w:color="auto"/>
            </w:tcBorders>
          </w:tcPr>
          <w:p w:rsidR="006470EE" w:rsidRPr="00C8491E" w:rsidRDefault="006470EE" w:rsidP="00EC718E">
            <w:pPr>
              <w:pStyle w:val="af2"/>
              <w:spacing w:before="0" w:after="0"/>
            </w:pPr>
            <w:r w:rsidRPr="00C8491E">
              <w:t>Нормативы доступности зон массового кратковременного отдыха</w:t>
            </w:r>
          </w:p>
        </w:tc>
        <w:tc>
          <w:tcPr>
            <w:tcW w:w="1093" w:type="pct"/>
            <w:tcBorders>
              <w:top w:val="single" w:sz="4" w:space="0" w:color="auto"/>
              <w:left w:val="single" w:sz="4" w:space="0" w:color="auto"/>
              <w:bottom w:val="single" w:sz="4" w:space="0" w:color="auto"/>
              <w:right w:val="single" w:sz="4" w:space="0" w:color="auto"/>
            </w:tcBorders>
          </w:tcPr>
          <w:p w:rsidR="006470EE" w:rsidRPr="00C8491E" w:rsidRDefault="006470EE" w:rsidP="00EC718E">
            <w:pPr>
              <w:pStyle w:val="af2"/>
              <w:spacing w:before="0" w:after="0"/>
            </w:pPr>
            <w:r w:rsidRPr="00C8491E">
              <w:t>Не более 1,5 ч</w:t>
            </w:r>
          </w:p>
        </w:tc>
      </w:tr>
      <w:tr w:rsidR="006470EE" w:rsidRPr="00C8491E" w:rsidTr="0050670A">
        <w:tc>
          <w:tcPr>
            <w:tcW w:w="3907" w:type="pct"/>
            <w:tcBorders>
              <w:top w:val="single" w:sz="4" w:space="0" w:color="auto"/>
              <w:left w:val="single" w:sz="4" w:space="0" w:color="auto"/>
              <w:bottom w:val="single" w:sz="4" w:space="0" w:color="auto"/>
              <w:right w:val="single" w:sz="4" w:space="0" w:color="auto"/>
            </w:tcBorders>
          </w:tcPr>
          <w:p w:rsidR="006470EE" w:rsidRPr="00C8491E" w:rsidRDefault="006470EE" w:rsidP="00EC718E">
            <w:pPr>
              <w:pStyle w:val="af2"/>
              <w:spacing w:before="0" w:after="0"/>
            </w:pPr>
            <w:r w:rsidRPr="00C8491E">
              <w:t>Нормативы площади участка отдельной зоны массового кратковременного отдыха</w:t>
            </w:r>
          </w:p>
        </w:tc>
        <w:tc>
          <w:tcPr>
            <w:tcW w:w="1093" w:type="pct"/>
            <w:tcBorders>
              <w:top w:val="single" w:sz="4" w:space="0" w:color="auto"/>
              <w:left w:val="single" w:sz="4" w:space="0" w:color="auto"/>
              <w:bottom w:val="single" w:sz="4" w:space="0" w:color="auto"/>
              <w:right w:val="single" w:sz="4" w:space="0" w:color="auto"/>
            </w:tcBorders>
          </w:tcPr>
          <w:p w:rsidR="006470EE" w:rsidRPr="00C8491E" w:rsidRDefault="006470EE" w:rsidP="00EC718E">
            <w:pPr>
              <w:pStyle w:val="af2"/>
              <w:spacing w:before="0" w:after="0"/>
            </w:pPr>
            <w:r w:rsidRPr="00C8491E">
              <w:t>Не менее 50 га</w:t>
            </w:r>
          </w:p>
        </w:tc>
      </w:tr>
      <w:tr w:rsidR="006470EE" w:rsidRPr="00C8491E" w:rsidTr="0050670A">
        <w:tc>
          <w:tcPr>
            <w:tcW w:w="3907" w:type="pct"/>
            <w:tcBorders>
              <w:top w:val="single" w:sz="4" w:space="0" w:color="auto"/>
              <w:left w:val="single" w:sz="4" w:space="0" w:color="auto"/>
              <w:bottom w:val="single" w:sz="4" w:space="0" w:color="auto"/>
              <w:right w:val="single" w:sz="4" w:space="0" w:color="auto"/>
            </w:tcBorders>
          </w:tcPr>
          <w:p w:rsidR="006470EE" w:rsidRPr="00C8491E" w:rsidRDefault="006470EE" w:rsidP="00EC718E">
            <w:pPr>
              <w:pStyle w:val="af2"/>
              <w:spacing w:before="0" w:after="0"/>
            </w:pPr>
            <w:r w:rsidRPr="00C8491E">
              <w:t>Нормативы площади озеленения санитарно-защитных зон:</w:t>
            </w:r>
          </w:p>
          <w:p w:rsidR="006470EE" w:rsidRPr="00C8491E" w:rsidRDefault="006470EE" w:rsidP="00EC718E">
            <w:pPr>
              <w:pStyle w:val="af2"/>
              <w:spacing w:before="0" w:after="0"/>
            </w:pPr>
            <w:r w:rsidRPr="00C8491E">
              <w:t xml:space="preserve"> - при ширине зоны 300 м</w:t>
            </w:r>
          </w:p>
          <w:p w:rsidR="006470EE" w:rsidRPr="00C8491E" w:rsidRDefault="006470EE" w:rsidP="00EC718E">
            <w:pPr>
              <w:pStyle w:val="af2"/>
              <w:spacing w:before="0" w:after="0"/>
            </w:pPr>
            <w:r w:rsidRPr="00C8491E">
              <w:t xml:space="preserve"> - свыше 300 до 1000 м</w:t>
            </w:r>
          </w:p>
          <w:p w:rsidR="006470EE" w:rsidRPr="00C8491E" w:rsidRDefault="006470EE" w:rsidP="00EC718E">
            <w:pPr>
              <w:pStyle w:val="af2"/>
              <w:spacing w:before="0" w:after="0"/>
            </w:pPr>
            <w:r w:rsidRPr="00C8491E">
              <w:t xml:space="preserve"> - свыше 1000 до 3000 м</w:t>
            </w:r>
          </w:p>
          <w:p w:rsidR="006470EE" w:rsidRPr="00C8491E" w:rsidRDefault="006470EE" w:rsidP="00EC718E">
            <w:pPr>
              <w:pStyle w:val="af2"/>
              <w:spacing w:before="0" w:after="0"/>
            </w:pPr>
            <w:r w:rsidRPr="00C8491E">
              <w:t xml:space="preserve"> - свыше 3000  м</w:t>
            </w:r>
          </w:p>
        </w:tc>
        <w:tc>
          <w:tcPr>
            <w:tcW w:w="1093" w:type="pct"/>
            <w:tcBorders>
              <w:top w:val="single" w:sz="4" w:space="0" w:color="auto"/>
              <w:left w:val="single" w:sz="4" w:space="0" w:color="auto"/>
              <w:bottom w:val="single" w:sz="4" w:space="0" w:color="auto"/>
              <w:right w:val="single" w:sz="4" w:space="0" w:color="auto"/>
            </w:tcBorders>
          </w:tcPr>
          <w:p w:rsidR="006470EE" w:rsidRPr="00C8491E" w:rsidRDefault="006470EE" w:rsidP="00EC718E">
            <w:pPr>
              <w:pStyle w:val="af2"/>
              <w:spacing w:before="0" w:after="0"/>
            </w:pPr>
          </w:p>
          <w:p w:rsidR="006470EE" w:rsidRPr="00C8491E" w:rsidRDefault="006470EE" w:rsidP="00EC718E">
            <w:pPr>
              <w:pStyle w:val="af2"/>
              <w:spacing w:before="0" w:after="0"/>
            </w:pPr>
            <w:r w:rsidRPr="00C8491E">
              <w:t>60%</w:t>
            </w:r>
          </w:p>
          <w:p w:rsidR="006470EE" w:rsidRPr="00C8491E" w:rsidRDefault="006470EE" w:rsidP="00EC718E">
            <w:pPr>
              <w:pStyle w:val="af2"/>
              <w:spacing w:before="0" w:after="0"/>
            </w:pPr>
            <w:r w:rsidRPr="00C8491E">
              <w:t>50%</w:t>
            </w:r>
          </w:p>
          <w:p w:rsidR="006470EE" w:rsidRPr="00C8491E" w:rsidRDefault="006470EE" w:rsidP="00EC718E">
            <w:pPr>
              <w:pStyle w:val="af2"/>
              <w:spacing w:before="0" w:after="0"/>
            </w:pPr>
            <w:r w:rsidRPr="00C8491E">
              <w:t>40%</w:t>
            </w:r>
          </w:p>
          <w:p w:rsidR="006470EE" w:rsidRPr="00C8491E" w:rsidRDefault="006470EE" w:rsidP="00EC718E">
            <w:pPr>
              <w:pStyle w:val="af2"/>
              <w:spacing w:before="0" w:after="0"/>
            </w:pPr>
            <w:r w:rsidRPr="00C8491E">
              <w:t>20%</w:t>
            </w:r>
          </w:p>
        </w:tc>
      </w:tr>
    </w:tbl>
    <w:p w:rsidR="00BA7C2D" w:rsidRPr="0022751E" w:rsidRDefault="00BA7C2D" w:rsidP="00EC718E">
      <w:pPr>
        <w:pStyle w:val="a6"/>
        <w:spacing w:before="0" w:after="0" w:line="240" w:lineRule="auto"/>
        <w:ind w:firstLine="0"/>
        <w:rPr>
          <w:sz w:val="24"/>
          <w:szCs w:val="24"/>
        </w:rPr>
      </w:pPr>
      <w:r w:rsidRPr="0022751E">
        <w:rPr>
          <w:sz w:val="24"/>
          <w:szCs w:val="24"/>
        </w:rPr>
        <w:lastRenderedPageBreak/>
        <w:t>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F84821" w:rsidRDefault="00BA7C2D" w:rsidP="00EC718E">
      <w:pPr>
        <w:pStyle w:val="a6"/>
        <w:spacing w:before="0" w:after="0" w:line="240" w:lineRule="auto"/>
        <w:ind w:firstLine="0"/>
        <w:rPr>
          <w:sz w:val="24"/>
          <w:szCs w:val="24"/>
        </w:rPr>
      </w:pPr>
      <w:r w:rsidRPr="0022751E">
        <w:rPr>
          <w:sz w:val="24"/>
          <w:szCs w:val="24"/>
        </w:rPr>
        <w:t>На территории зон отдыха допускается размещать автостоянки, необходимые инженерные сооружения.</w:t>
      </w:r>
    </w:p>
    <w:p w:rsidR="00BA7C2D" w:rsidRPr="0022751E" w:rsidRDefault="005552CA" w:rsidP="00EC718E">
      <w:pPr>
        <w:pStyle w:val="11"/>
        <w:spacing w:before="0" w:after="0"/>
        <w:ind w:left="0" w:right="0" w:firstLine="0"/>
      </w:pPr>
      <w:r>
        <w:t xml:space="preserve"> </w:t>
      </w:r>
      <w:bookmarkStart w:id="36" w:name="_Toc482889800"/>
      <w:bookmarkStart w:id="37" w:name="_Toc507872422"/>
      <w:r w:rsidR="00B913D9" w:rsidRPr="0022751E">
        <w:t>Производственн</w:t>
      </w:r>
      <w:r w:rsidR="00FD6EB1" w:rsidRPr="0022751E">
        <w:t xml:space="preserve">ая </w:t>
      </w:r>
      <w:r w:rsidR="00FD6EB1" w:rsidRPr="00A4721F">
        <w:t>территория</w:t>
      </w:r>
      <w:bookmarkEnd w:id="36"/>
      <w:bookmarkEnd w:id="37"/>
    </w:p>
    <w:p w:rsidR="00FD6EB1" w:rsidRPr="0022751E" w:rsidRDefault="00FD6EB1" w:rsidP="00EC718E">
      <w:pPr>
        <w:pStyle w:val="111"/>
        <w:spacing w:before="0" w:after="0"/>
        <w:ind w:left="0" w:firstLine="0"/>
      </w:pPr>
      <w:bookmarkStart w:id="38" w:name="_Toc482889801"/>
      <w:bookmarkStart w:id="39" w:name="_Toc507872423"/>
      <w:r w:rsidRPr="00A4721F">
        <w:t>Производственные</w:t>
      </w:r>
      <w:r w:rsidRPr="0022751E">
        <w:t xml:space="preserve"> зоны</w:t>
      </w:r>
      <w:bookmarkEnd w:id="38"/>
      <w:bookmarkEnd w:id="39"/>
    </w:p>
    <w:p w:rsidR="00FD6EB1" w:rsidRPr="0022751E" w:rsidRDefault="00FD6EB1" w:rsidP="00EC718E">
      <w:pPr>
        <w:pStyle w:val="a6"/>
        <w:spacing w:before="0" w:after="0" w:line="240" w:lineRule="auto"/>
        <w:ind w:firstLine="0"/>
        <w:rPr>
          <w:sz w:val="24"/>
          <w:szCs w:val="24"/>
        </w:rPr>
      </w:pPr>
      <w:r w:rsidRPr="0022751E">
        <w:rPr>
          <w:sz w:val="24"/>
          <w:szCs w:val="24"/>
        </w:rPr>
        <w:t>В производственных зонах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транспортных средств, по изготовлению строительных конструкций, изделий и деталей из местных материалов,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FD6EB1" w:rsidRPr="0022751E" w:rsidRDefault="00FD6EB1" w:rsidP="00EC718E">
      <w:pPr>
        <w:pStyle w:val="a6"/>
        <w:spacing w:before="0" w:after="0" w:line="240" w:lineRule="auto"/>
        <w:ind w:firstLine="0"/>
        <w:rPr>
          <w:sz w:val="24"/>
          <w:szCs w:val="24"/>
        </w:rPr>
      </w:pPr>
      <w:r w:rsidRPr="0022751E">
        <w:rPr>
          <w:sz w:val="24"/>
          <w:szCs w:val="24"/>
        </w:rPr>
        <w:t xml:space="preserve">Границы производственных зон определяются на основании зонирования территорий </w:t>
      </w:r>
      <w:r w:rsidR="0070379D" w:rsidRPr="0070379D">
        <w:rPr>
          <w:sz w:val="24"/>
          <w:szCs w:val="24"/>
        </w:rPr>
        <w:t>поселения</w:t>
      </w:r>
      <w:r w:rsidRPr="0022751E">
        <w:rPr>
          <w:sz w:val="24"/>
          <w:szCs w:val="24"/>
        </w:rPr>
        <w:t xml:space="preserve"> и устанавливаются с учетом требуемых санитарно-защитных зон для промышленных объектов, производств и сооружений.</w:t>
      </w:r>
    </w:p>
    <w:p w:rsidR="00FD6EB1" w:rsidRPr="0022751E" w:rsidRDefault="00FD6EB1" w:rsidP="00EC718E">
      <w:pPr>
        <w:pStyle w:val="a6"/>
        <w:spacing w:before="0" w:after="0" w:line="240" w:lineRule="auto"/>
        <w:ind w:firstLine="0"/>
        <w:rPr>
          <w:sz w:val="24"/>
          <w:szCs w:val="24"/>
        </w:rPr>
      </w:pPr>
      <w:r w:rsidRPr="0022751E">
        <w:rPr>
          <w:sz w:val="24"/>
          <w:szCs w:val="24"/>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и генерального плана сельского поселения.</w:t>
      </w:r>
    </w:p>
    <w:p w:rsidR="00FD6EB1" w:rsidRPr="0022751E" w:rsidRDefault="00FD6EB1" w:rsidP="00EC718E">
      <w:pPr>
        <w:pStyle w:val="a6"/>
        <w:spacing w:before="0" w:after="0" w:line="240" w:lineRule="auto"/>
        <w:ind w:firstLine="0"/>
        <w:rPr>
          <w:sz w:val="24"/>
          <w:szCs w:val="24"/>
        </w:rPr>
      </w:pPr>
      <w:r w:rsidRPr="0022751E">
        <w:rPr>
          <w:sz w:val="24"/>
          <w:szCs w:val="24"/>
        </w:rPr>
        <w:t xml:space="preserve">В пределах селитебной территории допускается размещать промышленные предприятия, не выделяющие вредные вещества, с </w:t>
      </w:r>
      <w:proofErr w:type="spellStart"/>
      <w:r w:rsidRPr="0022751E">
        <w:rPr>
          <w:sz w:val="24"/>
          <w:szCs w:val="24"/>
        </w:rPr>
        <w:t>непожароопасными</w:t>
      </w:r>
      <w:proofErr w:type="spellEnd"/>
      <w:r w:rsidRPr="0022751E">
        <w:rPr>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подъезда грузового автотранспорта более 50 автомобилей в сутки.</w:t>
      </w:r>
    </w:p>
    <w:p w:rsidR="00FD6EB1" w:rsidRPr="0022751E" w:rsidRDefault="00FD6EB1" w:rsidP="00EC718E">
      <w:pPr>
        <w:pStyle w:val="a6"/>
        <w:spacing w:before="0" w:after="0" w:line="240" w:lineRule="auto"/>
        <w:ind w:firstLine="0"/>
        <w:rPr>
          <w:sz w:val="24"/>
          <w:szCs w:val="24"/>
        </w:rPr>
      </w:pPr>
      <w:r w:rsidRPr="0022751E">
        <w:rPr>
          <w:sz w:val="24"/>
          <w:szCs w:val="24"/>
        </w:rPr>
        <w:t>В соответствии с Земельным кодексом РФ 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rsidR="00FD6EB1" w:rsidRPr="0022751E" w:rsidRDefault="00FD6EB1" w:rsidP="00EC718E">
      <w:pPr>
        <w:pStyle w:val="a6"/>
        <w:spacing w:before="0" w:after="0" w:line="240" w:lineRule="auto"/>
        <w:ind w:firstLine="0"/>
        <w:rPr>
          <w:sz w:val="24"/>
          <w:szCs w:val="24"/>
        </w:rPr>
      </w:pPr>
      <w:r w:rsidRPr="0022751E">
        <w:rPr>
          <w:sz w:val="24"/>
          <w:szCs w:val="24"/>
        </w:rPr>
        <w:t>Размещение указанных предприятий и сооружений на землях лесного фонда допускается на участках, не покрытых лесом или занятых кустарниками и малоценными насаждениями.</w:t>
      </w:r>
    </w:p>
    <w:p w:rsidR="00B913D9" w:rsidRPr="0022751E" w:rsidRDefault="00FD6EB1" w:rsidP="00EC718E">
      <w:pPr>
        <w:pStyle w:val="a6"/>
        <w:spacing w:before="0" w:after="0" w:line="240" w:lineRule="auto"/>
        <w:ind w:firstLine="0"/>
        <w:rPr>
          <w:sz w:val="24"/>
          <w:szCs w:val="24"/>
        </w:rPr>
      </w:pPr>
      <w:r w:rsidRPr="0022751E">
        <w:rPr>
          <w:sz w:val="24"/>
          <w:szCs w:val="24"/>
        </w:rPr>
        <w:t xml:space="preserve">Размещение сельскохозяйственных предприятий, зданий и сооружений на пашнях, </w:t>
      </w:r>
      <w:r w:rsidR="00511941" w:rsidRPr="0022751E">
        <w:rPr>
          <w:sz w:val="24"/>
          <w:szCs w:val="24"/>
        </w:rPr>
        <w:t>на землях,</w:t>
      </w:r>
      <w:r w:rsidRPr="0022751E">
        <w:rPr>
          <w:sz w:val="24"/>
          <w:szCs w:val="24"/>
        </w:rPr>
        <w:t xml:space="preserve"> орошаемых и осушенных, </w:t>
      </w:r>
      <w:proofErr w:type="spellStart"/>
      <w:r w:rsidRPr="0022751E">
        <w:rPr>
          <w:sz w:val="24"/>
          <w:szCs w:val="24"/>
        </w:rPr>
        <w:t>водоохранными</w:t>
      </w:r>
      <w:proofErr w:type="spellEnd"/>
      <w:r w:rsidRPr="0022751E">
        <w:rPr>
          <w:sz w:val="24"/>
          <w:szCs w:val="24"/>
        </w:rPr>
        <w:t>, защитными и другими лесами первой группы, допускается в исключительных случаях, а на землях с высокими показателями земель запрещается.</w:t>
      </w:r>
    </w:p>
    <w:p w:rsidR="00FD6EB1" w:rsidRPr="0022751E" w:rsidRDefault="00FD6EB1" w:rsidP="00EC718E">
      <w:pPr>
        <w:pStyle w:val="a6"/>
        <w:spacing w:before="0" w:after="0" w:line="240" w:lineRule="auto"/>
        <w:ind w:firstLine="0"/>
        <w:rPr>
          <w:sz w:val="24"/>
          <w:szCs w:val="24"/>
        </w:rPr>
      </w:pPr>
      <w:r w:rsidRPr="0022751E">
        <w:rPr>
          <w:sz w:val="24"/>
          <w:szCs w:val="24"/>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FD6EB1" w:rsidRPr="0022751E" w:rsidRDefault="00FD6EB1" w:rsidP="00EC718E">
      <w:pPr>
        <w:pStyle w:val="a6"/>
        <w:spacing w:before="0" w:after="0" w:line="240" w:lineRule="auto"/>
        <w:ind w:firstLine="0"/>
        <w:rPr>
          <w:sz w:val="24"/>
          <w:szCs w:val="24"/>
        </w:rPr>
      </w:pPr>
      <w:r w:rsidRPr="0022751E">
        <w:rPr>
          <w:sz w:val="24"/>
          <w:szCs w:val="24"/>
        </w:rPr>
        <w:t xml:space="preserve">Размещение производственной зоны на площадях залегания полезных ископаемых (в том числе общераспространенных) допускается по разрешению на застройку, выдаваемому органами Федеральной службы по экологическому, технологическому и атомному надзору по </w:t>
      </w:r>
      <w:r w:rsidR="00015EB3">
        <w:rPr>
          <w:sz w:val="24"/>
          <w:szCs w:val="24"/>
        </w:rPr>
        <w:t>Амурской</w:t>
      </w:r>
      <w:r w:rsidR="00E143C3">
        <w:rPr>
          <w:sz w:val="24"/>
          <w:szCs w:val="24"/>
        </w:rPr>
        <w:t xml:space="preserve"> области</w:t>
      </w:r>
      <w:r w:rsidRPr="0022751E">
        <w:rPr>
          <w:sz w:val="24"/>
          <w:szCs w:val="24"/>
        </w:rPr>
        <w:t xml:space="preserve"> (далее </w:t>
      </w:r>
      <w:proofErr w:type="spellStart"/>
      <w:r w:rsidRPr="0022751E">
        <w:rPr>
          <w:sz w:val="24"/>
          <w:szCs w:val="24"/>
        </w:rPr>
        <w:t>Ростехнадзор</w:t>
      </w:r>
      <w:proofErr w:type="spellEnd"/>
      <w:r w:rsidRPr="0022751E">
        <w:rPr>
          <w:sz w:val="24"/>
          <w:szCs w:val="24"/>
        </w:rPr>
        <w:t>) в соответствии с требованиями действующего законодательства.</w:t>
      </w:r>
    </w:p>
    <w:p w:rsidR="00FD6EB1" w:rsidRPr="0022751E" w:rsidRDefault="00FD6EB1" w:rsidP="00EC718E">
      <w:pPr>
        <w:pStyle w:val="a6"/>
        <w:spacing w:before="0" w:after="0" w:line="240" w:lineRule="auto"/>
        <w:ind w:firstLine="0"/>
        <w:rPr>
          <w:sz w:val="24"/>
          <w:szCs w:val="24"/>
        </w:rPr>
      </w:pPr>
      <w:r w:rsidRPr="0022751E">
        <w:rPr>
          <w:sz w:val="24"/>
          <w:szCs w:val="24"/>
        </w:rPr>
        <w:t>При размещении сельскохозяйственных предприятий, зданий и сооружений расстояния между ними следует назначать минимальными исходя из санитарных, ветеринарных и противопожарных требований, норм технологического проектирования и методических рекомендаций по технологическому проектированию, утвержденных Минсельхозом России</w:t>
      </w:r>
      <w:r w:rsidR="00B01DEC" w:rsidRPr="0022751E">
        <w:rPr>
          <w:sz w:val="24"/>
          <w:szCs w:val="24"/>
        </w:rPr>
        <w:t xml:space="preserve"> (таблица </w:t>
      </w:r>
      <w:r w:rsidR="00511941">
        <w:rPr>
          <w:sz w:val="24"/>
          <w:szCs w:val="24"/>
        </w:rPr>
        <w:t>1.5.1-1.</w:t>
      </w:r>
      <w:r w:rsidR="00B01DEC" w:rsidRPr="0022751E">
        <w:rPr>
          <w:sz w:val="24"/>
          <w:szCs w:val="24"/>
        </w:rPr>
        <w:t>)</w:t>
      </w:r>
      <w:r w:rsidR="00B2346A" w:rsidRPr="0022751E">
        <w:rPr>
          <w:sz w:val="24"/>
          <w:szCs w:val="24"/>
        </w:rPr>
        <w:t>.</w:t>
      </w:r>
    </w:p>
    <w:p w:rsidR="00B01DEC" w:rsidRPr="0022751E" w:rsidRDefault="00B01DEC" w:rsidP="00EC718E">
      <w:pPr>
        <w:pStyle w:val="11110"/>
        <w:spacing w:before="0" w:after="0"/>
        <w:ind w:left="0" w:right="0" w:firstLine="0"/>
        <w:rPr>
          <w:sz w:val="24"/>
          <w:szCs w:val="24"/>
        </w:rPr>
      </w:pPr>
      <w:r w:rsidRPr="0022751E">
        <w:rPr>
          <w:sz w:val="24"/>
          <w:szCs w:val="24"/>
        </w:rPr>
        <w:t>Расстояние между сельскохозяйственными предприятиями, зданиями и сооружениями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6"/>
        <w:gridCol w:w="2357"/>
      </w:tblGrid>
      <w:tr w:rsidR="00FD6EB1" w:rsidRPr="00C8491E" w:rsidTr="00B01DEC">
        <w:tc>
          <w:tcPr>
            <w:tcW w:w="7106" w:type="dxa"/>
            <w:tcBorders>
              <w:top w:val="single" w:sz="4" w:space="0" w:color="auto"/>
              <w:left w:val="single" w:sz="4" w:space="0" w:color="auto"/>
              <w:bottom w:val="single" w:sz="4" w:space="0" w:color="auto"/>
              <w:right w:val="single" w:sz="4" w:space="0" w:color="auto"/>
            </w:tcBorders>
          </w:tcPr>
          <w:p w:rsidR="00FD6EB1" w:rsidRPr="00C8491E" w:rsidRDefault="00B01DEC" w:rsidP="00EC718E">
            <w:pPr>
              <w:pStyle w:val="af2"/>
              <w:spacing w:before="0" w:after="0"/>
            </w:pPr>
            <w:r w:rsidRPr="00C8491E">
              <w:t>Н</w:t>
            </w:r>
            <w:r w:rsidR="00FD6EB1" w:rsidRPr="00C8491E">
              <w:t>аименование</w:t>
            </w:r>
          </w:p>
        </w:tc>
        <w:tc>
          <w:tcPr>
            <w:tcW w:w="2357" w:type="dxa"/>
            <w:tcBorders>
              <w:top w:val="single" w:sz="4" w:space="0" w:color="auto"/>
              <w:left w:val="single" w:sz="4" w:space="0" w:color="auto"/>
              <w:bottom w:val="single" w:sz="4" w:space="0" w:color="auto"/>
              <w:right w:val="single" w:sz="4" w:space="0" w:color="auto"/>
            </w:tcBorders>
          </w:tcPr>
          <w:p w:rsidR="00FD6EB1" w:rsidRPr="00C8491E" w:rsidRDefault="00A1608B" w:rsidP="00EC718E">
            <w:pPr>
              <w:pStyle w:val="af2"/>
              <w:spacing w:before="0" w:after="0"/>
            </w:pPr>
            <w:r w:rsidRPr="00C8491E">
              <w:t>П</w:t>
            </w:r>
            <w:r w:rsidR="00FD6EB1" w:rsidRPr="00C8491E">
              <w:t>оказатели</w:t>
            </w:r>
          </w:p>
        </w:tc>
      </w:tr>
      <w:tr w:rsidR="00FD6EB1" w:rsidRPr="00C8491E" w:rsidTr="00B01DEC">
        <w:tc>
          <w:tcPr>
            <w:tcW w:w="7106" w:type="dxa"/>
            <w:tcBorders>
              <w:top w:val="single" w:sz="4" w:space="0" w:color="auto"/>
              <w:left w:val="single" w:sz="4" w:space="0" w:color="auto"/>
              <w:bottom w:val="single" w:sz="4" w:space="0" w:color="auto"/>
              <w:right w:val="single" w:sz="4" w:space="0" w:color="auto"/>
            </w:tcBorders>
          </w:tcPr>
          <w:p w:rsidR="00FD6EB1" w:rsidRPr="00C8491E" w:rsidRDefault="00FD6EB1" w:rsidP="00EC718E">
            <w:pPr>
              <w:pStyle w:val="af2"/>
              <w:spacing w:before="0" w:after="0"/>
            </w:pPr>
            <w:r w:rsidRPr="00C8491E">
              <w:t>Нормативы расстояния от помещений (сооружений) для содержания и разведения животных до объектов жилой застройки от:</w:t>
            </w:r>
          </w:p>
          <w:p w:rsidR="00FD6EB1" w:rsidRPr="00C8491E" w:rsidRDefault="00FD6EB1" w:rsidP="00EC718E">
            <w:pPr>
              <w:pStyle w:val="af2"/>
              <w:spacing w:before="0" w:after="0"/>
            </w:pPr>
            <w:r w:rsidRPr="00C8491E">
              <w:t>- хозяйств с различным видом животных до 50 голов</w:t>
            </w:r>
          </w:p>
          <w:p w:rsidR="00FD6EB1" w:rsidRPr="00C8491E" w:rsidRDefault="00FD6EB1" w:rsidP="00EC718E">
            <w:pPr>
              <w:pStyle w:val="af2"/>
              <w:spacing w:before="0" w:after="0"/>
            </w:pPr>
            <w:r w:rsidRPr="00C8491E">
              <w:t>- хозяйств с различным видом животных от 50 до 100 голов</w:t>
            </w:r>
          </w:p>
          <w:p w:rsidR="00FD6EB1" w:rsidRPr="00C8491E" w:rsidRDefault="00FD6EB1" w:rsidP="00EC718E">
            <w:pPr>
              <w:pStyle w:val="af2"/>
              <w:spacing w:before="0" w:after="0"/>
            </w:pPr>
            <w:r w:rsidRPr="00C8491E">
              <w:t>- свиноферм до 4тысяч, КРС до 1 тысяч, птицеферм до 100 тысяч кур несушек и 1 млн. бройлеров, звероводческие выше 100 голов</w:t>
            </w:r>
          </w:p>
          <w:p w:rsidR="00FD6EB1" w:rsidRPr="00C8491E" w:rsidRDefault="00FD6EB1" w:rsidP="00EC718E">
            <w:pPr>
              <w:pStyle w:val="af2"/>
              <w:spacing w:before="0" w:after="0"/>
            </w:pPr>
            <w:r w:rsidRPr="00C8491E">
              <w:t>- бойни крупного и мелкого рогатого скота</w:t>
            </w:r>
          </w:p>
          <w:p w:rsidR="00FD6EB1" w:rsidRPr="00C8491E" w:rsidRDefault="00FD6EB1" w:rsidP="00EC718E">
            <w:pPr>
              <w:pStyle w:val="af2"/>
              <w:spacing w:before="0" w:after="0"/>
            </w:pPr>
            <w:r w:rsidRPr="00C8491E">
              <w:t>- бойни мелких животных и птиц</w:t>
            </w:r>
          </w:p>
        </w:tc>
        <w:tc>
          <w:tcPr>
            <w:tcW w:w="2357" w:type="dxa"/>
            <w:tcBorders>
              <w:top w:val="single" w:sz="4" w:space="0" w:color="auto"/>
              <w:left w:val="single" w:sz="4" w:space="0" w:color="auto"/>
              <w:bottom w:val="single" w:sz="4" w:space="0" w:color="auto"/>
              <w:right w:val="single" w:sz="4" w:space="0" w:color="auto"/>
            </w:tcBorders>
          </w:tcPr>
          <w:p w:rsidR="00FD6EB1" w:rsidRPr="00C8491E" w:rsidRDefault="00FD6EB1" w:rsidP="00EC718E">
            <w:pPr>
              <w:pStyle w:val="af2"/>
              <w:spacing w:before="0" w:after="0"/>
            </w:pPr>
          </w:p>
          <w:p w:rsidR="00FD6EB1" w:rsidRPr="00C8491E" w:rsidRDefault="00FD6EB1" w:rsidP="00EC718E">
            <w:pPr>
              <w:pStyle w:val="af2"/>
              <w:spacing w:before="0" w:after="0"/>
            </w:pPr>
          </w:p>
          <w:p w:rsidR="00FD6EB1" w:rsidRPr="00C8491E" w:rsidRDefault="00FD6EB1" w:rsidP="00EC718E">
            <w:pPr>
              <w:pStyle w:val="af2"/>
              <w:spacing w:before="0" w:after="0"/>
            </w:pPr>
            <w:r w:rsidRPr="00C8491E">
              <w:t>Не менее 50 м</w:t>
            </w:r>
          </w:p>
          <w:p w:rsidR="00FD6EB1" w:rsidRPr="00C8491E" w:rsidRDefault="00FD6EB1" w:rsidP="00EC718E">
            <w:pPr>
              <w:pStyle w:val="af2"/>
              <w:spacing w:before="0" w:after="0"/>
            </w:pPr>
            <w:r w:rsidRPr="00C8491E">
              <w:t>Не менее 100 м</w:t>
            </w:r>
          </w:p>
          <w:p w:rsidR="00FD6EB1" w:rsidRPr="00C8491E" w:rsidRDefault="00FD6EB1" w:rsidP="00EC718E">
            <w:pPr>
              <w:pStyle w:val="af2"/>
              <w:spacing w:before="0" w:after="0"/>
            </w:pPr>
            <w:r w:rsidRPr="00C8491E">
              <w:t>Не менее 300 м</w:t>
            </w:r>
          </w:p>
          <w:p w:rsidR="00FD6EB1" w:rsidRPr="00C8491E" w:rsidRDefault="00FD6EB1" w:rsidP="00EC718E">
            <w:pPr>
              <w:pStyle w:val="af2"/>
              <w:spacing w:before="0" w:after="0"/>
            </w:pPr>
          </w:p>
          <w:p w:rsidR="00FD6EB1" w:rsidRPr="00C8491E" w:rsidRDefault="00FD6EB1" w:rsidP="00EC718E">
            <w:pPr>
              <w:pStyle w:val="af2"/>
              <w:spacing w:before="0" w:after="0"/>
            </w:pPr>
            <w:r w:rsidRPr="00C8491E">
              <w:t>Не менее 500 м</w:t>
            </w:r>
          </w:p>
          <w:p w:rsidR="00FD6EB1" w:rsidRPr="00C8491E" w:rsidRDefault="00FD6EB1" w:rsidP="00EC718E">
            <w:pPr>
              <w:pStyle w:val="af2"/>
              <w:spacing w:before="0" w:after="0"/>
            </w:pPr>
            <w:r w:rsidRPr="00C8491E">
              <w:t>Не менее 300 м</w:t>
            </w:r>
          </w:p>
        </w:tc>
      </w:tr>
    </w:tbl>
    <w:p w:rsidR="00FD6EB1" w:rsidRPr="0022751E" w:rsidRDefault="00FD6EB1" w:rsidP="00EC718E">
      <w:pPr>
        <w:pStyle w:val="a6"/>
        <w:spacing w:before="0" w:after="0" w:line="240" w:lineRule="auto"/>
        <w:ind w:firstLine="0"/>
        <w:rPr>
          <w:sz w:val="24"/>
          <w:szCs w:val="24"/>
        </w:rPr>
      </w:pPr>
      <w:r w:rsidRPr="0022751E">
        <w:rPr>
          <w:sz w:val="24"/>
          <w:szCs w:val="24"/>
        </w:rPr>
        <w:lastRenderedPageBreak/>
        <w:t>Трассы линий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FD6EB1" w:rsidRPr="0022751E" w:rsidRDefault="00FD6EB1" w:rsidP="00EC718E">
      <w:pPr>
        <w:pStyle w:val="a6"/>
        <w:spacing w:before="0" w:after="0" w:line="240" w:lineRule="auto"/>
        <w:ind w:firstLine="0"/>
        <w:rPr>
          <w:sz w:val="24"/>
          <w:szCs w:val="24"/>
        </w:rPr>
      </w:pPr>
      <w:r w:rsidRPr="0022751E">
        <w:rPr>
          <w:sz w:val="24"/>
          <w:szCs w:val="24"/>
        </w:rPr>
        <w:t>Размещение сельскохозяйственных предприятий, зданий и сооружений не допускается:</w:t>
      </w:r>
    </w:p>
    <w:p w:rsidR="00FD6EB1" w:rsidRPr="0022751E" w:rsidRDefault="00FD6EB1" w:rsidP="00EC718E">
      <w:pPr>
        <w:pStyle w:val="a1"/>
        <w:spacing w:before="0" w:after="0"/>
        <w:ind w:left="0" w:firstLine="0"/>
        <w:rPr>
          <w:sz w:val="24"/>
          <w:szCs w:val="24"/>
        </w:rPr>
      </w:pPr>
      <w:r w:rsidRPr="0022751E">
        <w:rPr>
          <w:sz w:val="24"/>
          <w:szCs w:val="24"/>
        </w:rPr>
        <w:t>на месте бывших полигонов для бытовых отходов, очистных сооружений, скотомогильников, кожсырьевых предприятий;</w:t>
      </w:r>
    </w:p>
    <w:p w:rsidR="00FD6EB1" w:rsidRPr="0022751E" w:rsidRDefault="00FD6EB1" w:rsidP="00EC718E">
      <w:pPr>
        <w:pStyle w:val="a1"/>
        <w:spacing w:before="0" w:after="0"/>
        <w:ind w:left="0" w:firstLine="0"/>
        <w:rPr>
          <w:sz w:val="24"/>
          <w:szCs w:val="24"/>
        </w:rPr>
      </w:pPr>
      <w:r w:rsidRPr="0022751E">
        <w:rPr>
          <w:sz w:val="24"/>
          <w:szCs w:val="24"/>
        </w:rPr>
        <w:t>на площадях залегания полезных ископаемых без согласования с органами Федерального агентства по недропользованию;</w:t>
      </w:r>
    </w:p>
    <w:p w:rsidR="00FD6EB1" w:rsidRPr="0022751E" w:rsidRDefault="00FD6EB1" w:rsidP="00EC718E">
      <w:pPr>
        <w:pStyle w:val="a1"/>
        <w:spacing w:before="0" w:after="0"/>
        <w:ind w:left="0" w:firstLine="0"/>
        <w:rPr>
          <w:sz w:val="24"/>
          <w:szCs w:val="24"/>
        </w:rPr>
      </w:pPr>
      <w:r w:rsidRPr="0022751E">
        <w:rPr>
          <w:sz w:val="24"/>
          <w:szCs w:val="24"/>
        </w:rPr>
        <w:t>в зонах санитарной охраны источников водоснабжения и минеральных источников;</w:t>
      </w:r>
    </w:p>
    <w:p w:rsidR="00FD6EB1" w:rsidRPr="0022751E" w:rsidRDefault="00FD6EB1" w:rsidP="00EC718E">
      <w:pPr>
        <w:pStyle w:val="a1"/>
        <w:spacing w:before="0" w:after="0"/>
        <w:ind w:left="0" w:firstLine="0"/>
        <w:rPr>
          <w:sz w:val="24"/>
          <w:szCs w:val="24"/>
        </w:rPr>
      </w:pPr>
      <w:r w:rsidRPr="0022751E">
        <w:rPr>
          <w:sz w:val="24"/>
          <w:szCs w:val="24"/>
        </w:rPr>
        <w:t>на землях зеленых зон;</w:t>
      </w:r>
    </w:p>
    <w:p w:rsidR="00FD6EB1" w:rsidRPr="0022751E" w:rsidRDefault="00FD6EB1" w:rsidP="00EC718E">
      <w:pPr>
        <w:pStyle w:val="a1"/>
        <w:spacing w:before="0" w:after="0"/>
        <w:ind w:left="0" w:firstLine="0"/>
        <w:rPr>
          <w:sz w:val="24"/>
          <w:szCs w:val="24"/>
        </w:rPr>
      </w:pPr>
      <w:r w:rsidRPr="0022751E">
        <w:rPr>
          <w:sz w:val="24"/>
          <w:szCs w:val="24"/>
        </w:rPr>
        <w:t xml:space="preserve">на земельных участках, загрязненных органическими и радиоактивными отходами, до истечения сроков, установленных органами </w:t>
      </w:r>
      <w:proofErr w:type="spellStart"/>
      <w:r w:rsidRPr="0022751E">
        <w:rPr>
          <w:sz w:val="24"/>
          <w:szCs w:val="24"/>
        </w:rPr>
        <w:t>Роспотребнадзора</w:t>
      </w:r>
      <w:proofErr w:type="spellEnd"/>
      <w:r w:rsidRPr="0022751E">
        <w:rPr>
          <w:sz w:val="24"/>
          <w:szCs w:val="24"/>
        </w:rPr>
        <w:t xml:space="preserve"> и </w:t>
      </w:r>
      <w:proofErr w:type="spellStart"/>
      <w:r w:rsidRPr="0022751E">
        <w:rPr>
          <w:sz w:val="24"/>
          <w:szCs w:val="24"/>
        </w:rPr>
        <w:t>Россельхознадзора</w:t>
      </w:r>
      <w:proofErr w:type="spellEnd"/>
      <w:r w:rsidRPr="0022751E">
        <w:rPr>
          <w:sz w:val="24"/>
          <w:szCs w:val="24"/>
        </w:rPr>
        <w:t>;</w:t>
      </w:r>
    </w:p>
    <w:p w:rsidR="00FD6EB1" w:rsidRPr="0022751E" w:rsidRDefault="00FD6EB1" w:rsidP="00EC718E">
      <w:pPr>
        <w:pStyle w:val="a1"/>
        <w:spacing w:before="0" w:after="0"/>
        <w:ind w:left="0" w:firstLine="0"/>
        <w:rPr>
          <w:sz w:val="24"/>
          <w:szCs w:val="24"/>
        </w:rPr>
      </w:pPr>
      <w:r w:rsidRPr="0022751E">
        <w:rPr>
          <w:sz w:val="24"/>
          <w:szCs w:val="24"/>
        </w:rPr>
        <w:t xml:space="preserve">на землях особо охраняемых природных территорий, в том числе в зонах охраны объектов культурного наследия. </w:t>
      </w:r>
    </w:p>
    <w:p w:rsidR="00FD6EB1" w:rsidRPr="0022751E" w:rsidRDefault="00FD6EB1" w:rsidP="00EC718E">
      <w:pPr>
        <w:pStyle w:val="a6"/>
        <w:spacing w:before="0" w:after="0" w:line="240" w:lineRule="auto"/>
        <w:ind w:firstLine="0"/>
        <w:rPr>
          <w:sz w:val="24"/>
          <w:szCs w:val="24"/>
        </w:rPr>
      </w:pPr>
      <w:r w:rsidRPr="0022751E">
        <w:rPr>
          <w:sz w:val="24"/>
          <w:szCs w:val="24"/>
        </w:rPr>
        <w:t xml:space="preserve">Размещение животноводческих, птицеводческих и звероводческих предприятий запрещается в </w:t>
      </w:r>
      <w:proofErr w:type="spellStart"/>
      <w:r w:rsidRPr="0022751E">
        <w:rPr>
          <w:sz w:val="24"/>
          <w:szCs w:val="24"/>
        </w:rPr>
        <w:t>водоохранных</w:t>
      </w:r>
      <w:proofErr w:type="spellEnd"/>
      <w:r w:rsidRPr="0022751E">
        <w:rPr>
          <w:sz w:val="24"/>
          <w:szCs w:val="24"/>
        </w:rPr>
        <w:t xml:space="preserve"> зонах.</w:t>
      </w:r>
    </w:p>
    <w:p w:rsidR="00FD6EB1" w:rsidRPr="0022751E" w:rsidRDefault="00FD6EB1" w:rsidP="00EC718E">
      <w:pPr>
        <w:pStyle w:val="a6"/>
        <w:spacing w:before="0" w:after="0" w:line="240" w:lineRule="auto"/>
        <w:ind w:firstLine="0"/>
        <w:rPr>
          <w:sz w:val="24"/>
          <w:szCs w:val="24"/>
        </w:rPr>
      </w:pPr>
      <w:r w:rsidRPr="0022751E">
        <w:rPr>
          <w:sz w:val="24"/>
          <w:szCs w:val="24"/>
        </w:rPr>
        <w:t>Размещение сельскохозяйственных предприятий, зданий, сооружений во втором поясе зоны санитарной охраны источников водоснабжения допускается в соответствии с СП 31.13330.</w:t>
      </w:r>
    </w:p>
    <w:p w:rsidR="00FD6EB1" w:rsidRPr="0022751E" w:rsidRDefault="00FD6EB1" w:rsidP="00EC718E">
      <w:pPr>
        <w:pStyle w:val="a6"/>
        <w:spacing w:before="0" w:after="0" w:line="240" w:lineRule="auto"/>
        <w:ind w:firstLine="0"/>
        <w:rPr>
          <w:sz w:val="24"/>
          <w:szCs w:val="24"/>
        </w:rPr>
      </w:pPr>
      <w:r w:rsidRPr="0022751E">
        <w:rPr>
          <w:sz w:val="24"/>
          <w:szCs w:val="24"/>
        </w:rPr>
        <w:t>При размещении сельскохозяйственных предприятий, зданий и сооружений на прибрежных участках водоемов планировочные отметки площадок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FD6EB1" w:rsidRPr="0022751E" w:rsidRDefault="00FD6EB1" w:rsidP="00EC718E">
      <w:pPr>
        <w:pStyle w:val="a6"/>
        <w:spacing w:before="0" w:after="0" w:line="240" w:lineRule="auto"/>
        <w:ind w:firstLine="0"/>
        <w:rPr>
          <w:sz w:val="24"/>
          <w:szCs w:val="24"/>
        </w:rPr>
      </w:pPr>
      <w:r w:rsidRPr="0022751E">
        <w:rPr>
          <w:sz w:val="24"/>
          <w:szCs w:val="24"/>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со сроком эксплуатации</w:t>
      </w:r>
      <w:r w:rsidR="00B2346A" w:rsidRPr="0022751E">
        <w:rPr>
          <w:sz w:val="24"/>
          <w:szCs w:val="24"/>
        </w:rPr>
        <w:t xml:space="preserve"> до 10 лет — один раз в 10 лет.</w:t>
      </w:r>
    </w:p>
    <w:p w:rsidR="00FD6EB1" w:rsidRPr="0022751E" w:rsidRDefault="00FD6EB1" w:rsidP="00EC718E">
      <w:pPr>
        <w:pStyle w:val="a6"/>
        <w:spacing w:before="0" w:after="0" w:line="240" w:lineRule="auto"/>
        <w:ind w:firstLine="0"/>
        <w:rPr>
          <w:sz w:val="24"/>
          <w:szCs w:val="24"/>
        </w:rPr>
      </w:pPr>
      <w:r w:rsidRPr="0022751E">
        <w:rPr>
          <w:sz w:val="24"/>
          <w:szCs w:val="24"/>
        </w:rPr>
        <w:t xml:space="preserve">При размещении складов твердых минеральных удобрений, </w:t>
      </w:r>
      <w:proofErr w:type="spellStart"/>
      <w:r w:rsidRPr="0022751E">
        <w:rPr>
          <w:sz w:val="24"/>
          <w:szCs w:val="24"/>
        </w:rPr>
        <w:t>мелиорантов</w:t>
      </w:r>
      <w:proofErr w:type="spellEnd"/>
      <w:r w:rsidRPr="0022751E">
        <w:rPr>
          <w:sz w:val="24"/>
          <w:szCs w:val="24"/>
        </w:rPr>
        <w:t>, складов жидких средств химизации и пестицидов, животноводческих, птицеводческих предприятий и звероводческих ферм должны соблюдаться необходимые меры, исключающие попадание вредных веществ, н</w:t>
      </w:r>
      <w:r w:rsidR="00B2346A" w:rsidRPr="0022751E">
        <w:rPr>
          <w:sz w:val="24"/>
          <w:szCs w:val="24"/>
        </w:rPr>
        <w:t>авоза, помета и кала в водоемы.</w:t>
      </w:r>
    </w:p>
    <w:p w:rsidR="00FD6EB1" w:rsidRPr="0022751E" w:rsidRDefault="00FD6EB1" w:rsidP="00EC718E">
      <w:pPr>
        <w:pStyle w:val="a6"/>
        <w:spacing w:before="0" w:after="0" w:line="240" w:lineRule="auto"/>
        <w:ind w:firstLine="0"/>
        <w:rPr>
          <w:sz w:val="24"/>
          <w:szCs w:val="24"/>
        </w:rPr>
      </w:pPr>
      <w:r w:rsidRPr="0022751E">
        <w:rPr>
          <w:sz w:val="24"/>
          <w:szCs w:val="24"/>
        </w:rPr>
        <w:t xml:space="preserve">Склады твердых минеральных удобрений, </w:t>
      </w:r>
      <w:proofErr w:type="spellStart"/>
      <w:r w:rsidRPr="0022751E">
        <w:rPr>
          <w:sz w:val="24"/>
          <w:szCs w:val="24"/>
        </w:rPr>
        <w:t>мелиорантов</w:t>
      </w:r>
      <w:proofErr w:type="spellEnd"/>
      <w:r w:rsidRPr="0022751E">
        <w:rPr>
          <w:sz w:val="24"/>
          <w:szCs w:val="24"/>
        </w:rPr>
        <w:t xml:space="preserve">, складов жидких средств химизации и пестицидов следует располагать на расстоянии не менее 2 км от </w:t>
      </w:r>
      <w:proofErr w:type="spellStart"/>
      <w:r w:rsidRPr="0022751E">
        <w:rPr>
          <w:sz w:val="24"/>
          <w:szCs w:val="24"/>
        </w:rPr>
        <w:t>рыбохозяйственных</w:t>
      </w:r>
      <w:proofErr w:type="spellEnd"/>
      <w:r w:rsidRPr="0022751E">
        <w:rPr>
          <w:sz w:val="24"/>
          <w:szCs w:val="24"/>
        </w:rPr>
        <w:t xml:space="preserve"> водоемов. В случае особой необходимости допускается уменьшать расстояние от указанных складов до </w:t>
      </w:r>
      <w:proofErr w:type="spellStart"/>
      <w:r w:rsidRPr="0022751E">
        <w:rPr>
          <w:sz w:val="24"/>
          <w:szCs w:val="24"/>
        </w:rPr>
        <w:t>рыбохозяйственных</w:t>
      </w:r>
      <w:proofErr w:type="spellEnd"/>
      <w:r w:rsidRPr="0022751E">
        <w:rPr>
          <w:sz w:val="24"/>
          <w:szCs w:val="24"/>
        </w:rPr>
        <w:t xml:space="preserve"> водоемов при условии согласования с органами, осуществляющими охрану рыбных запасов. </w:t>
      </w:r>
    </w:p>
    <w:p w:rsidR="00FD6EB1" w:rsidRPr="0022751E" w:rsidRDefault="00FD6EB1" w:rsidP="00EC718E">
      <w:pPr>
        <w:pStyle w:val="a6"/>
        <w:spacing w:before="0" w:after="0" w:line="240" w:lineRule="auto"/>
        <w:ind w:firstLine="0"/>
        <w:rPr>
          <w:sz w:val="24"/>
          <w:szCs w:val="24"/>
        </w:rPr>
      </w:pPr>
      <w:r w:rsidRPr="0022751E">
        <w:rPr>
          <w:sz w:val="24"/>
          <w:szCs w:val="24"/>
        </w:rPr>
        <w:t>Сельскохозяйственные предприятия, выделяющие в атмосферу значительное количество дыма, пыли или веществ с неприятным запахом, не допускается располагать в замкнутых долинах и на других территориях, не обеспеченных естественным проветриванием.</w:t>
      </w:r>
    </w:p>
    <w:p w:rsidR="00FD6EB1" w:rsidRPr="0022751E" w:rsidRDefault="00FD6EB1" w:rsidP="00EC718E">
      <w:pPr>
        <w:pStyle w:val="a6"/>
        <w:spacing w:before="0" w:after="0" w:line="240" w:lineRule="auto"/>
        <w:ind w:firstLine="0"/>
        <w:rPr>
          <w:sz w:val="24"/>
          <w:szCs w:val="24"/>
        </w:rPr>
      </w:pPr>
      <w:r w:rsidRPr="0022751E">
        <w:rPr>
          <w:sz w:val="24"/>
          <w:szCs w:val="24"/>
        </w:rPr>
        <w:t>Сельскохозяйственные предприятия, здания и сооружения с технологическими процессами, являющимися источниками выделения в окружающую среду производственных вредностей, должны отделяться санитарно-защитными зонами от жилых и общественных зданий и зооветеринарными разрывами от животноводческих предприятий.</w:t>
      </w:r>
    </w:p>
    <w:p w:rsidR="00FD6EB1" w:rsidRPr="0022751E" w:rsidRDefault="00FD6EB1" w:rsidP="00EC718E">
      <w:pPr>
        <w:pStyle w:val="a6"/>
        <w:spacing w:before="0" w:after="0" w:line="240" w:lineRule="auto"/>
        <w:ind w:firstLine="0"/>
        <w:rPr>
          <w:sz w:val="24"/>
          <w:szCs w:val="24"/>
        </w:rPr>
      </w:pPr>
      <w:r w:rsidRPr="0022751E">
        <w:rPr>
          <w:sz w:val="24"/>
          <w:szCs w:val="24"/>
        </w:rPr>
        <w:t>Размеры санитарно-защитных зон надлежит принимать по СанПиН 2.2.1/2.1.1.1200.</w:t>
      </w:r>
    </w:p>
    <w:p w:rsidR="00FD6EB1" w:rsidRPr="0022751E" w:rsidRDefault="00FD6EB1" w:rsidP="00EC718E">
      <w:pPr>
        <w:pStyle w:val="a6"/>
        <w:spacing w:before="0" w:after="0" w:line="240" w:lineRule="auto"/>
        <w:ind w:firstLine="0"/>
        <w:rPr>
          <w:sz w:val="24"/>
          <w:szCs w:val="24"/>
        </w:rPr>
      </w:pPr>
      <w:r w:rsidRPr="0022751E">
        <w:rPr>
          <w:sz w:val="24"/>
          <w:szCs w:val="24"/>
        </w:rPr>
        <w:t>Территория санитарно-защитных зон из землепользования не изымается и должна быть максимально использована для нужд сельского хозяйства.</w:t>
      </w:r>
    </w:p>
    <w:p w:rsidR="00FD6EB1" w:rsidRPr="0022751E" w:rsidRDefault="00FD6EB1" w:rsidP="00EC718E">
      <w:pPr>
        <w:pStyle w:val="a6"/>
        <w:spacing w:before="0" w:after="0" w:line="240" w:lineRule="auto"/>
        <w:ind w:firstLine="0"/>
        <w:rPr>
          <w:sz w:val="24"/>
          <w:szCs w:val="24"/>
        </w:rPr>
      </w:pPr>
      <w:r w:rsidRPr="0022751E">
        <w:rPr>
          <w:sz w:val="24"/>
          <w:szCs w:val="24"/>
        </w:rPr>
        <w:t>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СанПиН 2.2.1/2.1.1.1200.</w:t>
      </w:r>
    </w:p>
    <w:p w:rsidR="00FD6EB1" w:rsidRPr="0022751E" w:rsidRDefault="00FD6EB1" w:rsidP="00EC718E">
      <w:pPr>
        <w:pStyle w:val="a6"/>
        <w:spacing w:before="0" w:after="0" w:line="240" w:lineRule="auto"/>
        <w:ind w:firstLine="0"/>
        <w:rPr>
          <w:sz w:val="24"/>
          <w:szCs w:val="24"/>
        </w:rPr>
      </w:pPr>
      <w:r w:rsidRPr="0022751E">
        <w:rPr>
          <w:sz w:val="24"/>
          <w:szCs w:val="24"/>
        </w:rPr>
        <w:t>На границе санитарно-защитных зон животноводческих, птицеводческих и звероводческих предприятий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FD6EB1" w:rsidRPr="0022751E" w:rsidRDefault="00FD6EB1" w:rsidP="00EC718E">
      <w:pPr>
        <w:pStyle w:val="a6"/>
        <w:spacing w:before="0" w:after="0" w:line="240" w:lineRule="auto"/>
        <w:ind w:firstLine="0"/>
        <w:rPr>
          <w:sz w:val="24"/>
          <w:szCs w:val="24"/>
        </w:rPr>
      </w:pPr>
      <w:r w:rsidRPr="0022751E">
        <w:rPr>
          <w:sz w:val="24"/>
          <w:szCs w:val="24"/>
        </w:rPr>
        <w:lastRenderedPageBreak/>
        <w:t xml:space="preserve">Производственную зону </w:t>
      </w:r>
      <w:r w:rsidR="0070379D" w:rsidRPr="0070379D">
        <w:rPr>
          <w:sz w:val="24"/>
          <w:szCs w:val="24"/>
        </w:rPr>
        <w:t>поселения</w:t>
      </w:r>
      <w:r w:rsidRPr="0022751E">
        <w:rPr>
          <w:sz w:val="24"/>
          <w:szCs w:val="24"/>
        </w:rPr>
        <w:t xml:space="preserve"> следует располагать, по возможности, с подветренной стороны по отношению к жилой зоне и ниже по рельефу местности.</w:t>
      </w:r>
    </w:p>
    <w:p w:rsidR="00FD6EB1" w:rsidRPr="0022751E" w:rsidRDefault="00FD6EB1" w:rsidP="00EC718E">
      <w:pPr>
        <w:pStyle w:val="a6"/>
        <w:spacing w:before="0" w:after="0" w:line="240" w:lineRule="auto"/>
        <w:ind w:firstLine="0"/>
        <w:rPr>
          <w:sz w:val="24"/>
          <w:szCs w:val="24"/>
        </w:rPr>
      </w:pPr>
      <w:r w:rsidRPr="0022751E">
        <w:rPr>
          <w:sz w:val="24"/>
          <w:szCs w:val="24"/>
        </w:rPr>
        <w:t>Для ведения личного подсобного хозяйства могут использоваться земельный участок в черте населенного пункта (приусадебный земельный участок) и земельный участок за чертой населенного пункта (полевой земельный участок).</w:t>
      </w:r>
    </w:p>
    <w:p w:rsidR="00FD6EB1" w:rsidRPr="0022751E" w:rsidRDefault="00FD6EB1" w:rsidP="00EC718E">
      <w:pPr>
        <w:pStyle w:val="a6"/>
        <w:spacing w:before="0" w:after="0" w:line="240" w:lineRule="auto"/>
        <w:ind w:firstLine="0"/>
        <w:rPr>
          <w:sz w:val="24"/>
          <w:szCs w:val="24"/>
        </w:rPr>
      </w:pPr>
      <w:r w:rsidRPr="0022751E">
        <w:rPr>
          <w:sz w:val="24"/>
          <w:szCs w:val="24"/>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Предельные размеры участка устанавливаются решением </w:t>
      </w:r>
      <w:r w:rsidR="00B84A36">
        <w:rPr>
          <w:sz w:val="24"/>
          <w:szCs w:val="24"/>
        </w:rPr>
        <w:t>представительного органа местного самоуправления</w:t>
      </w:r>
      <w:r w:rsidRPr="0022751E">
        <w:rPr>
          <w:sz w:val="24"/>
          <w:szCs w:val="24"/>
        </w:rPr>
        <w:t>.</w:t>
      </w:r>
    </w:p>
    <w:p w:rsidR="00FD6EB1" w:rsidRPr="0022751E" w:rsidRDefault="00FD6EB1" w:rsidP="00EC718E">
      <w:pPr>
        <w:pStyle w:val="a6"/>
        <w:spacing w:before="0" w:after="0" w:line="240" w:lineRule="auto"/>
        <w:ind w:firstLine="0"/>
        <w:rPr>
          <w:sz w:val="24"/>
          <w:szCs w:val="24"/>
        </w:rPr>
      </w:pPr>
      <w:r w:rsidRPr="0022751E">
        <w:rPr>
          <w:sz w:val="24"/>
          <w:szCs w:val="24"/>
        </w:rPr>
        <w:t xml:space="preserve">Полевой земельный участок используется исключительно для производства сельскохозяйственной продукции без права возведения на нем зданий и строений. Предельные размеры участка устанавливаются решением </w:t>
      </w:r>
      <w:r w:rsidR="00B84A36" w:rsidRPr="00B84A36">
        <w:rPr>
          <w:sz w:val="24"/>
          <w:szCs w:val="24"/>
        </w:rPr>
        <w:t>представительного органа местного самоуправления</w:t>
      </w:r>
      <w:r w:rsidRPr="0022751E">
        <w:rPr>
          <w:sz w:val="24"/>
          <w:szCs w:val="24"/>
        </w:rPr>
        <w:t>.</w:t>
      </w:r>
    </w:p>
    <w:p w:rsidR="00FD6EB1" w:rsidRPr="0022751E" w:rsidRDefault="00A1608B" w:rsidP="00EC718E">
      <w:pPr>
        <w:pStyle w:val="111"/>
        <w:spacing w:before="0" w:after="0"/>
        <w:ind w:left="0" w:firstLine="0"/>
      </w:pPr>
      <w:bookmarkStart w:id="40" w:name="_Toc482889802"/>
      <w:bookmarkStart w:id="41" w:name="_Toc507872424"/>
      <w:r w:rsidRPr="0022751E">
        <w:t>Коммунальные зоны</w:t>
      </w:r>
      <w:bookmarkEnd w:id="40"/>
      <w:bookmarkEnd w:id="41"/>
    </w:p>
    <w:p w:rsidR="00A1608B" w:rsidRPr="0022751E" w:rsidRDefault="00A1608B" w:rsidP="00EC718E">
      <w:pPr>
        <w:pStyle w:val="a6"/>
        <w:spacing w:before="0" w:after="0" w:line="240" w:lineRule="auto"/>
        <w:ind w:firstLine="0"/>
        <w:rPr>
          <w:sz w:val="24"/>
          <w:szCs w:val="24"/>
        </w:rPr>
      </w:pPr>
      <w:r w:rsidRPr="0022751E">
        <w:rPr>
          <w:sz w:val="24"/>
          <w:szCs w:val="24"/>
        </w:rPr>
        <w:t xml:space="preserve">Территории коммунальных зон предназначены для размещения </w:t>
      </w:r>
      <w:proofErr w:type="spellStart"/>
      <w:r w:rsidRPr="0022751E">
        <w:rPr>
          <w:sz w:val="24"/>
          <w:szCs w:val="24"/>
        </w:rPr>
        <w:t>общетоварных</w:t>
      </w:r>
      <w:proofErr w:type="spellEnd"/>
      <w:r w:rsidRPr="0022751E">
        <w:rPr>
          <w:sz w:val="24"/>
          <w:szCs w:val="24"/>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 обеспечивающие повседневные потребности населения.</w:t>
      </w:r>
    </w:p>
    <w:p w:rsidR="00A1608B" w:rsidRPr="0022751E" w:rsidRDefault="00A1608B" w:rsidP="00EC718E">
      <w:pPr>
        <w:pStyle w:val="a6"/>
        <w:spacing w:before="0" w:after="0" w:line="240" w:lineRule="auto"/>
        <w:ind w:firstLine="0"/>
        <w:rPr>
          <w:sz w:val="24"/>
          <w:szCs w:val="24"/>
        </w:rPr>
      </w:pPr>
      <w:r w:rsidRPr="0022751E">
        <w:rPr>
          <w:sz w:val="24"/>
          <w:szCs w:val="24"/>
        </w:rPr>
        <w:t>Для хранения пищевой продукции в населенных пунктах, как правило, следует проектировать одноэтажные складские здания павильонного типа, обеспечивающие компактную застройку.</w:t>
      </w:r>
    </w:p>
    <w:p w:rsidR="00A1608B" w:rsidRPr="0022751E" w:rsidRDefault="00A1608B" w:rsidP="00EC718E">
      <w:pPr>
        <w:pStyle w:val="a6"/>
        <w:spacing w:before="0" w:after="0" w:line="240" w:lineRule="auto"/>
        <w:ind w:firstLine="0"/>
        <w:rPr>
          <w:sz w:val="24"/>
          <w:szCs w:val="24"/>
        </w:rPr>
      </w:pPr>
      <w:r w:rsidRPr="0022751E">
        <w:rPr>
          <w:sz w:val="24"/>
          <w:szCs w:val="24"/>
        </w:rPr>
        <w:t>Организацию санитарно-защитных зон для предприятий и объектов, расположенных в коммунальной зоне, следует осуществлять в соответствии с требованиями СанПиН 2.2.1/2.1.1.1200-03.</w:t>
      </w:r>
    </w:p>
    <w:p w:rsidR="00A1608B" w:rsidRPr="0022751E" w:rsidRDefault="00A1608B" w:rsidP="00EC718E">
      <w:pPr>
        <w:pStyle w:val="a6"/>
        <w:spacing w:before="0" w:after="0" w:line="240" w:lineRule="auto"/>
        <w:ind w:firstLine="0"/>
        <w:rPr>
          <w:sz w:val="24"/>
          <w:szCs w:val="24"/>
        </w:rPr>
      </w:pPr>
      <w:r w:rsidRPr="0022751E">
        <w:rPr>
          <w:sz w:val="24"/>
          <w:szCs w:val="24"/>
        </w:rPr>
        <w:t xml:space="preserve">Расчетные показатели обеспеченности и интенсивности использования территорий коммунально-складских и производственных зон указаны в таблице </w:t>
      </w:r>
      <w:r w:rsidR="00511941">
        <w:rPr>
          <w:sz w:val="24"/>
          <w:szCs w:val="24"/>
        </w:rPr>
        <w:t>1.5.2-1</w:t>
      </w:r>
      <w:r w:rsidRPr="0022751E">
        <w:rPr>
          <w:sz w:val="24"/>
          <w:szCs w:val="24"/>
        </w:rPr>
        <w:t>.</w:t>
      </w:r>
    </w:p>
    <w:p w:rsidR="00A1608B" w:rsidRPr="0022751E" w:rsidRDefault="00A1608B" w:rsidP="00EC718E">
      <w:pPr>
        <w:pStyle w:val="11110"/>
        <w:spacing w:before="0" w:after="0"/>
        <w:ind w:left="0" w:right="0" w:firstLine="0"/>
        <w:rPr>
          <w:sz w:val="24"/>
          <w:szCs w:val="24"/>
        </w:rPr>
      </w:pPr>
      <w:r w:rsidRPr="0022751E">
        <w:rPr>
          <w:sz w:val="24"/>
          <w:szCs w:val="24"/>
        </w:rPr>
        <w:t>Расчетные показатели обеспеченности и интенсивности использования территорий коммунально-складских и производственных зон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8"/>
        <w:gridCol w:w="1744"/>
        <w:gridCol w:w="2211"/>
      </w:tblGrid>
      <w:tr w:rsidR="00A1608B" w:rsidRPr="00C8491E" w:rsidTr="00F02707">
        <w:trPr>
          <w:trHeight w:val="645"/>
        </w:trPr>
        <w:tc>
          <w:tcPr>
            <w:tcW w:w="5508" w:type="dxa"/>
            <w:tcBorders>
              <w:top w:val="single" w:sz="4" w:space="0" w:color="auto"/>
              <w:left w:val="single" w:sz="4" w:space="0" w:color="auto"/>
              <w:bottom w:val="single" w:sz="4" w:space="0" w:color="auto"/>
              <w:right w:val="single" w:sz="4" w:space="0" w:color="auto"/>
            </w:tcBorders>
          </w:tcPr>
          <w:p w:rsidR="00A1608B" w:rsidRPr="00C8491E" w:rsidRDefault="00A1608B" w:rsidP="00EC718E">
            <w:pPr>
              <w:pStyle w:val="af2"/>
              <w:spacing w:before="0" w:after="0"/>
            </w:pPr>
            <w:r w:rsidRPr="00C8491E">
              <w:t>Наименование</w:t>
            </w:r>
          </w:p>
        </w:tc>
        <w:tc>
          <w:tcPr>
            <w:tcW w:w="1744" w:type="dxa"/>
            <w:tcBorders>
              <w:top w:val="single" w:sz="4" w:space="0" w:color="auto"/>
              <w:left w:val="single" w:sz="4" w:space="0" w:color="auto"/>
              <w:bottom w:val="single" w:sz="4" w:space="0" w:color="auto"/>
              <w:right w:val="single" w:sz="4" w:space="0" w:color="auto"/>
            </w:tcBorders>
            <w:vAlign w:val="center"/>
          </w:tcPr>
          <w:p w:rsidR="00A1608B" w:rsidRPr="00C8491E" w:rsidRDefault="00A1608B" w:rsidP="00EC718E">
            <w:pPr>
              <w:pStyle w:val="af2"/>
              <w:spacing w:before="0" w:after="0"/>
            </w:pPr>
            <w:r w:rsidRPr="00C8491E">
              <w:t>Площадь складов</w:t>
            </w:r>
          </w:p>
        </w:tc>
        <w:tc>
          <w:tcPr>
            <w:tcW w:w="2211" w:type="dxa"/>
            <w:tcBorders>
              <w:top w:val="single" w:sz="4" w:space="0" w:color="auto"/>
              <w:left w:val="single" w:sz="4" w:space="0" w:color="auto"/>
              <w:bottom w:val="single" w:sz="4" w:space="0" w:color="auto"/>
              <w:right w:val="single" w:sz="4" w:space="0" w:color="auto"/>
            </w:tcBorders>
          </w:tcPr>
          <w:p w:rsidR="00A1608B" w:rsidRPr="00C8491E" w:rsidRDefault="00A1608B" w:rsidP="00EC718E">
            <w:pPr>
              <w:pStyle w:val="af2"/>
              <w:spacing w:before="0" w:after="0"/>
            </w:pPr>
            <w:r w:rsidRPr="00C8491E">
              <w:t>Размеры земельного участка</w:t>
            </w:r>
          </w:p>
          <w:p w:rsidR="00A1608B" w:rsidRPr="00C8491E" w:rsidRDefault="00A1608B" w:rsidP="00EC718E">
            <w:pPr>
              <w:pStyle w:val="af2"/>
              <w:spacing w:before="0" w:after="0"/>
            </w:pPr>
            <w:r w:rsidRPr="00C8491E">
              <w:t>м</w:t>
            </w:r>
            <w:r w:rsidR="00957F61" w:rsidRPr="00C8491E">
              <w:t>²</w:t>
            </w:r>
            <w:r w:rsidRPr="00C8491E">
              <w:t>/тыс.чел</w:t>
            </w:r>
          </w:p>
        </w:tc>
      </w:tr>
      <w:tr w:rsidR="00A1608B" w:rsidRPr="00C8491E" w:rsidTr="00A1608B">
        <w:tc>
          <w:tcPr>
            <w:tcW w:w="5508" w:type="dxa"/>
            <w:tcBorders>
              <w:top w:val="single" w:sz="4" w:space="0" w:color="auto"/>
              <w:left w:val="single" w:sz="4" w:space="0" w:color="auto"/>
              <w:bottom w:val="single" w:sz="4" w:space="0" w:color="auto"/>
              <w:right w:val="single" w:sz="4" w:space="0" w:color="auto"/>
            </w:tcBorders>
          </w:tcPr>
          <w:p w:rsidR="00A1608B" w:rsidRPr="00C8491E" w:rsidRDefault="00A1608B" w:rsidP="00EC718E">
            <w:pPr>
              <w:pStyle w:val="af2"/>
              <w:spacing w:before="0" w:after="0"/>
              <w:rPr>
                <w:highlight w:val="yellow"/>
              </w:rPr>
            </w:pPr>
            <w:r w:rsidRPr="00C8491E">
              <w:t xml:space="preserve">Нормативы обеспеченности </w:t>
            </w:r>
            <w:proofErr w:type="spellStart"/>
            <w:r w:rsidRPr="00C8491E">
              <w:t>общетоварными</w:t>
            </w:r>
            <w:proofErr w:type="spellEnd"/>
            <w:r w:rsidRPr="00C8491E">
              <w:t xml:space="preserve"> складами, м</w:t>
            </w:r>
            <w:r w:rsidR="00957F61" w:rsidRPr="00C8491E">
              <w:t>²</w:t>
            </w:r>
            <w:r w:rsidRPr="00C8491E">
              <w:t>/ тыс</w:t>
            </w:r>
            <w:proofErr w:type="gramStart"/>
            <w:r w:rsidRPr="00C8491E">
              <w:t>.ч</w:t>
            </w:r>
            <w:proofErr w:type="gramEnd"/>
            <w:r w:rsidRPr="00C8491E">
              <w:t>ел:</w:t>
            </w:r>
          </w:p>
          <w:p w:rsidR="00A1608B" w:rsidRPr="00C8491E" w:rsidRDefault="00A1608B" w:rsidP="00EC718E">
            <w:pPr>
              <w:pStyle w:val="af2"/>
              <w:spacing w:before="0" w:after="0"/>
            </w:pPr>
            <w:r w:rsidRPr="00C8491E">
              <w:t xml:space="preserve">- продовольственных товаров, </w:t>
            </w:r>
          </w:p>
          <w:p w:rsidR="00A1608B" w:rsidRPr="00C8491E" w:rsidRDefault="00A1608B" w:rsidP="00EC718E">
            <w:pPr>
              <w:pStyle w:val="af2"/>
              <w:spacing w:before="0" w:after="0"/>
            </w:pPr>
            <w:r w:rsidRPr="00C8491E">
              <w:t xml:space="preserve">- непродовольственных товаров, </w:t>
            </w:r>
          </w:p>
        </w:tc>
        <w:tc>
          <w:tcPr>
            <w:tcW w:w="1744" w:type="dxa"/>
            <w:tcBorders>
              <w:top w:val="single" w:sz="4" w:space="0" w:color="auto"/>
              <w:left w:val="single" w:sz="4" w:space="0" w:color="auto"/>
              <w:bottom w:val="single" w:sz="4" w:space="0" w:color="auto"/>
              <w:right w:val="single" w:sz="4" w:space="0" w:color="auto"/>
            </w:tcBorders>
          </w:tcPr>
          <w:p w:rsidR="00A1608B" w:rsidRPr="00C8491E" w:rsidRDefault="00A1608B" w:rsidP="00EC718E">
            <w:pPr>
              <w:pStyle w:val="af2"/>
              <w:spacing w:before="0" w:after="0"/>
              <w:jc w:val="center"/>
            </w:pPr>
          </w:p>
          <w:p w:rsidR="00A1608B" w:rsidRPr="00C8491E" w:rsidRDefault="00A1608B" w:rsidP="00EC718E">
            <w:pPr>
              <w:pStyle w:val="af2"/>
              <w:spacing w:before="0" w:after="0"/>
              <w:jc w:val="center"/>
            </w:pPr>
          </w:p>
          <w:p w:rsidR="00A1608B" w:rsidRPr="00C8491E" w:rsidRDefault="00A1608B" w:rsidP="00EC718E">
            <w:pPr>
              <w:pStyle w:val="af2"/>
              <w:spacing w:before="0" w:after="0"/>
              <w:jc w:val="center"/>
            </w:pPr>
            <w:r w:rsidRPr="00C8491E">
              <w:t>19</w:t>
            </w:r>
          </w:p>
          <w:p w:rsidR="00A1608B" w:rsidRPr="00C8491E" w:rsidRDefault="00A1608B" w:rsidP="00EC718E">
            <w:pPr>
              <w:pStyle w:val="af2"/>
              <w:spacing w:before="0" w:after="0"/>
              <w:jc w:val="center"/>
            </w:pPr>
            <w:r w:rsidRPr="00C8491E">
              <w:t>193</w:t>
            </w:r>
          </w:p>
        </w:tc>
        <w:tc>
          <w:tcPr>
            <w:tcW w:w="2211" w:type="dxa"/>
            <w:tcBorders>
              <w:top w:val="single" w:sz="4" w:space="0" w:color="auto"/>
              <w:left w:val="single" w:sz="4" w:space="0" w:color="auto"/>
              <w:bottom w:val="single" w:sz="4" w:space="0" w:color="auto"/>
              <w:right w:val="single" w:sz="4" w:space="0" w:color="auto"/>
            </w:tcBorders>
          </w:tcPr>
          <w:p w:rsidR="00A1608B" w:rsidRPr="00C8491E" w:rsidRDefault="00A1608B" w:rsidP="00EC718E">
            <w:pPr>
              <w:pStyle w:val="af2"/>
              <w:spacing w:before="0" w:after="0"/>
              <w:jc w:val="center"/>
            </w:pPr>
          </w:p>
          <w:p w:rsidR="00A1608B" w:rsidRPr="00C8491E" w:rsidRDefault="00A1608B" w:rsidP="00EC718E">
            <w:pPr>
              <w:pStyle w:val="af2"/>
              <w:spacing w:before="0" w:after="0"/>
              <w:jc w:val="center"/>
            </w:pPr>
          </w:p>
          <w:p w:rsidR="00A1608B" w:rsidRPr="00C8491E" w:rsidRDefault="00A1608B" w:rsidP="00EC718E">
            <w:pPr>
              <w:pStyle w:val="af2"/>
              <w:spacing w:before="0" w:after="0"/>
              <w:jc w:val="center"/>
            </w:pPr>
            <w:r w:rsidRPr="00C8491E">
              <w:t>60</w:t>
            </w:r>
          </w:p>
          <w:p w:rsidR="00A1608B" w:rsidRPr="00C8491E" w:rsidRDefault="00A1608B" w:rsidP="00EC718E">
            <w:pPr>
              <w:pStyle w:val="af2"/>
              <w:spacing w:before="0" w:after="0"/>
              <w:jc w:val="center"/>
            </w:pPr>
            <w:r w:rsidRPr="00C8491E">
              <w:t>580</w:t>
            </w:r>
          </w:p>
        </w:tc>
      </w:tr>
      <w:tr w:rsidR="00A1608B" w:rsidRPr="00C8491E" w:rsidTr="00A1608B">
        <w:tc>
          <w:tcPr>
            <w:tcW w:w="5508" w:type="dxa"/>
            <w:tcBorders>
              <w:top w:val="single" w:sz="4" w:space="0" w:color="auto"/>
              <w:left w:val="single" w:sz="4" w:space="0" w:color="auto"/>
              <w:bottom w:val="single" w:sz="4" w:space="0" w:color="auto"/>
              <w:right w:val="single" w:sz="4" w:space="0" w:color="auto"/>
            </w:tcBorders>
          </w:tcPr>
          <w:p w:rsidR="00A1608B" w:rsidRPr="00C8491E" w:rsidRDefault="00A1608B" w:rsidP="00EC718E">
            <w:pPr>
              <w:pStyle w:val="af2"/>
              <w:spacing w:before="0" w:after="0"/>
            </w:pPr>
            <w:r w:rsidRPr="00C8491E">
              <w:t xml:space="preserve">Нормативы обеспеченности </w:t>
            </w:r>
            <w:r w:rsidR="00F02707" w:rsidRPr="00C8491E">
              <w:t xml:space="preserve">специализированными складами и </w:t>
            </w:r>
            <w:r w:rsidRPr="00C8491E">
              <w:t>т/ тыс</w:t>
            </w:r>
            <w:proofErr w:type="gramStart"/>
            <w:r w:rsidRPr="00C8491E">
              <w:t>.ч</w:t>
            </w:r>
            <w:proofErr w:type="gramEnd"/>
            <w:r w:rsidRPr="00C8491E">
              <w:t>ел:</w:t>
            </w:r>
          </w:p>
          <w:p w:rsidR="00A1608B" w:rsidRPr="00C8491E" w:rsidRDefault="00A1608B" w:rsidP="00EC718E">
            <w:pPr>
              <w:pStyle w:val="af2"/>
              <w:spacing w:before="0" w:after="0"/>
            </w:pPr>
            <w:r w:rsidRPr="00C8491E">
              <w:t xml:space="preserve">- холодильники распределительные (для хранения, рыбы, масла, молочных </w:t>
            </w:r>
            <w:r w:rsidR="00511941" w:rsidRPr="00C8491E">
              <w:t>продуктов, яиц</w:t>
            </w:r>
            <w:r w:rsidRPr="00C8491E">
              <w:t xml:space="preserve"> и т. п.)</w:t>
            </w:r>
          </w:p>
          <w:p w:rsidR="00A1608B" w:rsidRPr="00C8491E" w:rsidRDefault="00A1608B" w:rsidP="00EC718E">
            <w:pPr>
              <w:pStyle w:val="af2"/>
              <w:spacing w:before="0" w:after="0"/>
            </w:pPr>
            <w:r w:rsidRPr="00C8491E">
              <w:t xml:space="preserve">- </w:t>
            </w:r>
            <w:proofErr w:type="spellStart"/>
            <w:r w:rsidRPr="00C8491E">
              <w:t>фруктохранилищ</w:t>
            </w:r>
            <w:proofErr w:type="spellEnd"/>
          </w:p>
          <w:p w:rsidR="00A1608B" w:rsidRPr="00C8491E" w:rsidRDefault="00A1608B" w:rsidP="00EC718E">
            <w:pPr>
              <w:pStyle w:val="af2"/>
              <w:spacing w:before="0" w:after="0"/>
            </w:pPr>
            <w:r w:rsidRPr="00C8491E">
              <w:t>- овощехранилища</w:t>
            </w:r>
          </w:p>
          <w:p w:rsidR="00A1608B" w:rsidRPr="00C8491E" w:rsidRDefault="00A1608B" w:rsidP="00EC718E">
            <w:pPr>
              <w:pStyle w:val="af2"/>
              <w:spacing w:before="0" w:after="0"/>
            </w:pPr>
            <w:r w:rsidRPr="00C8491E">
              <w:t>- картофелехранилища</w:t>
            </w:r>
          </w:p>
        </w:tc>
        <w:tc>
          <w:tcPr>
            <w:tcW w:w="1744" w:type="dxa"/>
            <w:tcBorders>
              <w:top w:val="single" w:sz="4" w:space="0" w:color="auto"/>
              <w:left w:val="single" w:sz="4" w:space="0" w:color="auto"/>
              <w:bottom w:val="single" w:sz="4" w:space="0" w:color="auto"/>
              <w:right w:val="single" w:sz="4" w:space="0" w:color="auto"/>
            </w:tcBorders>
          </w:tcPr>
          <w:p w:rsidR="00A1608B" w:rsidRPr="00C8491E" w:rsidRDefault="00A1608B" w:rsidP="00EC718E">
            <w:pPr>
              <w:pStyle w:val="af2"/>
              <w:spacing w:before="0" w:after="0"/>
              <w:jc w:val="center"/>
            </w:pPr>
          </w:p>
          <w:p w:rsidR="00A1608B" w:rsidRPr="00C8491E" w:rsidRDefault="00A1608B" w:rsidP="00EC718E">
            <w:pPr>
              <w:pStyle w:val="af2"/>
              <w:spacing w:before="0" w:after="0"/>
              <w:jc w:val="center"/>
            </w:pPr>
          </w:p>
          <w:p w:rsidR="00A1608B" w:rsidRPr="00C8491E" w:rsidRDefault="00A1608B" w:rsidP="00EC718E">
            <w:pPr>
              <w:pStyle w:val="af2"/>
              <w:spacing w:before="0" w:after="0"/>
              <w:jc w:val="center"/>
            </w:pPr>
            <w:r w:rsidRPr="00C8491E">
              <w:t>10</w:t>
            </w:r>
          </w:p>
          <w:p w:rsidR="00A1608B" w:rsidRPr="00C8491E" w:rsidRDefault="00A1608B" w:rsidP="00EC718E">
            <w:pPr>
              <w:pStyle w:val="af2"/>
              <w:spacing w:before="0" w:after="0"/>
              <w:jc w:val="center"/>
            </w:pPr>
          </w:p>
          <w:p w:rsidR="00A1608B" w:rsidRPr="00C8491E" w:rsidRDefault="00A1608B" w:rsidP="00EC718E">
            <w:pPr>
              <w:pStyle w:val="af2"/>
              <w:spacing w:before="0" w:after="0"/>
              <w:jc w:val="center"/>
            </w:pPr>
            <w:r w:rsidRPr="00C8491E">
              <w:t>90</w:t>
            </w:r>
          </w:p>
          <w:p w:rsidR="00A1608B" w:rsidRPr="00C8491E" w:rsidRDefault="00A1608B" w:rsidP="00EC718E">
            <w:pPr>
              <w:pStyle w:val="af2"/>
              <w:spacing w:before="0" w:after="0"/>
              <w:jc w:val="center"/>
            </w:pPr>
            <w:r w:rsidRPr="00C8491E">
              <w:t>90</w:t>
            </w:r>
          </w:p>
          <w:p w:rsidR="00A1608B" w:rsidRPr="00C8491E" w:rsidRDefault="00A1608B" w:rsidP="00EC718E">
            <w:pPr>
              <w:pStyle w:val="af2"/>
              <w:spacing w:before="0" w:after="0"/>
              <w:jc w:val="center"/>
            </w:pPr>
            <w:r w:rsidRPr="00C8491E">
              <w:t>90</w:t>
            </w:r>
          </w:p>
        </w:tc>
        <w:tc>
          <w:tcPr>
            <w:tcW w:w="2211" w:type="dxa"/>
            <w:tcBorders>
              <w:top w:val="single" w:sz="4" w:space="0" w:color="auto"/>
              <w:left w:val="single" w:sz="4" w:space="0" w:color="auto"/>
              <w:bottom w:val="single" w:sz="4" w:space="0" w:color="auto"/>
              <w:right w:val="single" w:sz="4" w:space="0" w:color="auto"/>
            </w:tcBorders>
          </w:tcPr>
          <w:p w:rsidR="00A1608B" w:rsidRPr="00C8491E" w:rsidRDefault="00A1608B" w:rsidP="00EC718E">
            <w:pPr>
              <w:pStyle w:val="af2"/>
              <w:spacing w:before="0" w:after="0"/>
              <w:jc w:val="center"/>
            </w:pPr>
          </w:p>
          <w:p w:rsidR="00A1608B" w:rsidRPr="00C8491E" w:rsidRDefault="00A1608B" w:rsidP="00EC718E">
            <w:pPr>
              <w:pStyle w:val="af2"/>
              <w:spacing w:before="0" w:after="0"/>
              <w:jc w:val="center"/>
            </w:pPr>
          </w:p>
          <w:p w:rsidR="00A1608B" w:rsidRPr="00C8491E" w:rsidRDefault="00A1608B" w:rsidP="00EC718E">
            <w:pPr>
              <w:pStyle w:val="af2"/>
              <w:spacing w:before="0" w:after="0"/>
              <w:jc w:val="center"/>
            </w:pPr>
            <w:r w:rsidRPr="00C8491E">
              <w:t>25</w:t>
            </w:r>
          </w:p>
          <w:p w:rsidR="00A1608B" w:rsidRPr="00C8491E" w:rsidRDefault="00A1608B" w:rsidP="00EC718E">
            <w:pPr>
              <w:pStyle w:val="af2"/>
              <w:spacing w:before="0" w:after="0"/>
              <w:jc w:val="center"/>
            </w:pPr>
          </w:p>
          <w:p w:rsidR="00A1608B" w:rsidRPr="00C8491E" w:rsidRDefault="00A1608B" w:rsidP="00EC718E">
            <w:pPr>
              <w:pStyle w:val="af2"/>
              <w:spacing w:before="0" w:after="0"/>
              <w:jc w:val="center"/>
            </w:pPr>
            <w:r w:rsidRPr="00C8491E">
              <w:t>380</w:t>
            </w:r>
          </w:p>
          <w:p w:rsidR="00A1608B" w:rsidRPr="00C8491E" w:rsidRDefault="00A1608B" w:rsidP="00EC718E">
            <w:pPr>
              <w:pStyle w:val="af2"/>
              <w:spacing w:before="0" w:after="0"/>
              <w:jc w:val="center"/>
            </w:pPr>
            <w:r w:rsidRPr="00C8491E">
              <w:t>380</w:t>
            </w:r>
          </w:p>
          <w:p w:rsidR="00A1608B" w:rsidRPr="00C8491E" w:rsidRDefault="00A1608B" w:rsidP="00EC718E">
            <w:pPr>
              <w:pStyle w:val="af2"/>
              <w:spacing w:before="0" w:after="0"/>
              <w:jc w:val="center"/>
            </w:pPr>
            <w:r w:rsidRPr="00C8491E">
              <w:t>380</w:t>
            </w:r>
          </w:p>
        </w:tc>
      </w:tr>
      <w:tr w:rsidR="00A1608B" w:rsidRPr="00C8491E" w:rsidTr="00A1608B">
        <w:tc>
          <w:tcPr>
            <w:tcW w:w="5508" w:type="dxa"/>
            <w:tcBorders>
              <w:top w:val="single" w:sz="4" w:space="0" w:color="auto"/>
              <w:left w:val="single" w:sz="4" w:space="0" w:color="auto"/>
              <w:bottom w:val="single" w:sz="4" w:space="0" w:color="auto"/>
              <w:right w:val="single" w:sz="4" w:space="0" w:color="auto"/>
            </w:tcBorders>
          </w:tcPr>
          <w:p w:rsidR="00A1608B" w:rsidRPr="00C8491E" w:rsidRDefault="00A1608B" w:rsidP="00EC718E">
            <w:pPr>
              <w:pStyle w:val="af2"/>
              <w:spacing w:before="0" w:after="0"/>
            </w:pPr>
            <w:r w:rsidRPr="00C8491E">
              <w:t>Нормативы размера земельного участка складов строительных материалов и твердого топлива</w:t>
            </w:r>
          </w:p>
        </w:tc>
        <w:tc>
          <w:tcPr>
            <w:tcW w:w="1744" w:type="dxa"/>
            <w:tcBorders>
              <w:top w:val="single" w:sz="4" w:space="0" w:color="auto"/>
              <w:left w:val="single" w:sz="4" w:space="0" w:color="auto"/>
              <w:bottom w:val="single" w:sz="4" w:space="0" w:color="auto"/>
              <w:right w:val="single" w:sz="4" w:space="0" w:color="auto"/>
            </w:tcBorders>
          </w:tcPr>
          <w:p w:rsidR="00A1608B" w:rsidRPr="00C8491E" w:rsidRDefault="00A1608B" w:rsidP="00EC718E">
            <w:pPr>
              <w:pStyle w:val="af2"/>
              <w:spacing w:before="0" w:after="0"/>
              <w:jc w:val="center"/>
            </w:pPr>
          </w:p>
          <w:p w:rsidR="00A1608B" w:rsidRPr="00C8491E" w:rsidRDefault="00A1608B" w:rsidP="00EC718E">
            <w:pPr>
              <w:pStyle w:val="af2"/>
              <w:spacing w:before="0" w:after="0"/>
              <w:jc w:val="center"/>
            </w:pPr>
            <w:r w:rsidRPr="00C8491E">
              <w:t>-</w:t>
            </w:r>
          </w:p>
        </w:tc>
        <w:tc>
          <w:tcPr>
            <w:tcW w:w="2211" w:type="dxa"/>
            <w:tcBorders>
              <w:top w:val="single" w:sz="4" w:space="0" w:color="auto"/>
              <w:left w:val="single" w:sz="4" w:space="0" w:color="auto"/>
              <w:bottom w:val="single" w:sz="4" w:space="0" w:color="auto"/>
              <w:right w:val="single" w:sz="4" w:space="0" w:color="auto"/>
            </w:tcBorders>
          </w:tcPr>
          <w:p w:rsidR="00A1608B" w:rsidRPr="00C8491E" w:rsidRDefault="00A1608B" w:rsidP="00EC718E">
            <w:pPr>
              <w:pStyle w:val="af2"/>
              <w:spacing w:before="0" w:after="0"/>
              <w:jc w:val="center"/>
            </w:pPr>
          </w:p>
          <w:p w:rsidR="00A1608B" w:rsidRPr="00C8491E" w:rsidRDefault="00A1608B" w:rsidP="00EC718E">
            <w:pPr>
              <w:pStyle w:val="af2"/>
              <w:spacing w:before="0" w:after="0"/>
              <w:jc w:val="center"/>
            </w:pPr>
            <w:r w:rsidRPr="00C8491E">
              <w:t>300</w:t>
            </w:r>
          </w:p>
        </w:tc>
      </w:tr>
    </w:tbl>
    <w:p w:rsidR="00A1608B" w:rsidRPr="0022751E" w:rsidRDefault="00A1608B" w:rsidP="00EC718E">
      <w:pPr>
        <w:pStyle w:val="a6"/>
        <w:spacing w:before="0" w:after="0" w:line="240" w:lineRule="auto"/>
        <w:ind w:firstLine="0"/>
        <w:rPr>
          <w:sz w:val="24"/>
          <w:szCs w:val="24"/>
        </w:rPr>
      </w:pPr>
      <w:r w:rsidRPr="0022751E">
        <w:rPr>
          <w:sz w:val="24"/>
          <w:szCs w:val="24"/>
        </w:rPr>
        <w:t xml:space="preserve">Расчетные показатели обеспеченности и интенсивности использования территорий санитарно-защитных зон указаны в таблице </w:t>
      </w:r>
      <w:r w:rsidR="00511941">
        <w:rPr>
          <w:sz w:val="24"/>
          <w:szCs w:val="24"/>
        </w:rPr>
        <w:t>1.5</w:t>
      </w:r>
      <w:r w:rsidR="00F02707" w:rsidRPr="0022751E">
        <w:rPr>
          <w:sz w:val="24"/>
          <w:szCs w:val="24"/>
        </w:rPr>
        <w:t>.</w:t>
      </w:r>
      <w:r w:rsidR="007E10CA" w:rsidRPr="0022751E">
        <w:rPr>
          <w:sz w:val="24"/>
          <w:szCs w:val="24"/>
        </w:rPr>
        <w:t>2</w:t>
      </w:r>
      <w:r w:rsidR="00F02707" w:rsidRPr="0022751E">
        <w:rPr>
          <w:sz w:val="24"/>
          <w:szCs w:val="24"/>
        </w:rPr>
        <w:t>-2.</w:t>
      </w:r>
    </w:p>
    <w:p w:rsidR="00F02707" w:rsidRPr="0022751E" w:rsidRDefault="00F02707" w:rsidP="00EC718E">
      <w:pPr>
        <w:pStyle w:val="11110"/>
        <w:spacing w:before="0" w:after="0"/>
        <w:ind w:left="0" w:right="0" w:firstLine="0"/>
        <w:jc w:val="left"/>
        <w:rPr>
          <w:sz w:val="24"/>
          <w:szCs w:val="24"/>
        </w:rPr>
      </w:pPr>
      <w:r w:rsidRPr="0022751E">
        <w:rPr>
          <w:sz w:val="24"/>
          <w:szCs w:val="24"/>
        </w:rPr>
        <w:t>Расчетные показатели обеспеченности и интенсивности использования территорий санитарно-защитных зон</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53"/>
        <w:gridCol w:w="2552"/>
      </w:tblGrid>
      <w:tr w:rsidR="00A1608B" w:rsidRPr="00C8491E" w:rsidTr="004334D6">
        <w:tc>
          <w:tcPr>
            <w:tcW w:w="3830" w:type="pct"/>
            <w:tcBorders>
              <w:top w:val="single" w:sz="4" w:space="0" w:color="auto"/>
              <w:left w:val="single" w:sz="4" w:space="0" w:color="auto"/>
              <w:bottom w:val="single" w:sz="4" w:space="0" w:color="auto"/>
              <w:right w:val="single" w:sz="4" w:space="0" w:color="auto"/>
            </w:tcBorders>
          </w:tcPr>
          <w:p w:rsidR="00A1608B" w:rsidRPr="00C8491E" w:rsidRDefault="00A1608B" w:rsidP="00EC718E">
            <w:pPr>
              <w:pStyle w:val="af2"/>
              <w:spacing w:before="0" w:after="0"/>
            </w:pPr>
            <w:r w:rsidRPr="00C8491E">
              <w:t>Наименование</w:t>
            </w:r>
          </w:p>
        </w:tc>
        <w:tc>
          <w:tcPr>
            <w:tcW w:w="1170" w:type="pct"/>
            <w:tcBorders>
              <w:top w:val="single" w:sz="4" w:space="0" w:color="auto"/>
              <w:left w:val="single" w:sz="4" w:space="0" w:color="auto"/>
              <w:bottom w:val="single" w:sz="4" w:space="0" w:color="auto"/>
              <w:right w:val="single" w:sz="4" w:space="0" w:color="auto"/>
            </w:tcBorders>
          </w:tcPr>
          <w:p w:rsidR="00A1608B" w:rsidRPr="00C8491E" w:rsidRDefault="00A1608B" w:rsidP="00EC718E">
            <w:pPr>
              <w:pStyle w:val="af2"/>
              <w:spacing w:before="0" w:after="0"/>
            </w:pPr>
            <w:r w:rsidRPr="00C8491E">
              <w:t>Показатели</w:t>
            </w:r>
          </w:p>
        </w:tc>
      </w:tr>
      <w:tr w:rsidR="00A1608B" w:rsidRPr="00C8491E" w:rsidTr="004334D6">
        <w:tc>
          <w:tcPr>
            <w:tcW w:w="3830" w:type="pct"/>
            <w:tcBorders>
              <w:top w:val="single" w:sz="4" w:space="0" w:color="auto"/>
              <w:left w:val="single" w:sz="4" w:space="0" w:color="auto"/>
              <w:bottom w:val="single" w:sz="4" w:space="0" w:color="auto"/>
              <w:right w:val="single" w:sz="4" w:space="0" w:color="auto"/>
            </w:tcBorders>
          </w:tcPr>
          <w:p w:rsidR="00A1608B" w:rsidRPr="00C8491E" w:rsidRDefault="00A1608B" w:rsidP="00EC718E">
            <w:pPr>
              <w:pStyle w:val="af2"/>
              <w:spacing w:before="0" w:after="0"/>
            </w:pPr>
            <w:r w:rsidRPr="00C8491E">
              <w:t xml:space="preserve">Нормативы размера санитарно-защитной зоны от овоще-, картофеле-, </w:t>
            </w:r>
            <w:proofErr w:type="spellStart"/>
            <w:r w:rsidRPr="00C8491E">
              <w:t>фруктохранилищ</w:t>
            </w:r>
            <w:proofErr w:type="spellEnd"/>
            <w:r w:rsidRPr="00C8491E">
              <w:t>, м:</w:t>
            </w:r>
          </w:p>
        </w:tc>
        <w:tc>
          <w:tcPr>
            <w:tcW w:w="1170" w:type="pct"/>
            <w:tcBorders>
              <w:top w:val="single" w:sz="4" w:space="0" w:color="auto"/>
              <w:left w:val="single" w:sz="4" w:space="0" w:color="auto"/>
              <w:bottom w:val="single" w:sz="4" w:space="0" w:color="auto"/>
              <w:right w:val="single" w:sz="4" w:space="0" w:color="auto"/>
            </w:tcBorders>
          </w:tcPr>
          <w:p w:rsidR="00A1608B" w:rsidRPr="00C8491E" w:rsidRDefault="00A1608B" w:rsidP="00EC718E">
            <w:pPr>
              <w:pStyle w:val="af2"/>
              <w:spacing w:before="0" w:after="0"/>
            </w:pPr>
            <w:r w:rsidRPr="00C8491E">
              <w:t>50</w:t>
            </w:r>
          </w:p>
        </w:tc>
      </w:tr>
      <w:tr w:rsidR="00A1608B" w:rsidRPr="00C8491E" w:rsidTr="004334D6">
        <w:tc>
          <w:tcPr>
            <w:tcW w:w="3830" w:type="pct"/>
            <w:tcBorders>
              <w:top w:val="single" w:sz="4" w:space="0" w:color="auto"/>
              <w:left w:val="single" w:sz="4" w:space="0" w:color="auto"/>
              <w:bottom w:val="single" w:sz="4" w:space="0" w:color="auto"/>
              <w:right w:val="single" w:sz="4" w:space="0" w:color="auto"/>
            </w:tcBorders>
          </w:tcPr>
          <w:p w:rsidR="00A1608B" w:rsidRPr="00C8491E" w:rsidRDefault="00A1608B" w:rsidP="00EC718E">
            <w:pPr>
              <w:pStyle w:val="af2"/>
              <w:spacing w:before="0" w:after="0"/>
            </w:pPr>
            <w:r w:rsidRPr="00C8491E">
              <w:t>Нормативы площади озеленения санитарно-защитных зон промышленных предприятий в зависимости от ширины зоны, %:</w:t>
            </w:r>
          </w:p>
          <w:p w:rsidR="00A1608B" w:rsidRPr="00C8491E" w:rsidRDefault="00A1608B" w:rsidP="00EC718E">
            <w:pPr>
              <w:pStyle w:val="af2"/>
              <w:spacing w:before="0" w:after="0"/>
            </w:pPr>
            <w:r w:rsidRPr="00C8491E">
              <w:t>- до 300 м</w:t>
            </w:r>
          </w:p>
          <w:p w:rsidR="00A1608B" w:rsidRPr="00C8491E" w:rsidRDefault="00A1608B" w:rsidP="00EC718E">
            <w:pPr>
              <w:pStyle w:val="af2"/>
              <w:spacing w:before="0" w:after="0"/>
            </w:pPr>
            <w:r w:rsidRPr="00C8491E">
              <w:t>- свыше 300 до 1000 м</w:t>
            </w:r>
          </w:p>
        </w:tc>
        <w:tc>
          <w:tcPr>
            <w:tcW w:w="1170" w:type="pct"/>
            <w:tcBorders>
              <w:top w:val="single" w:sz="4" w:space="0" w:color="auto"/>
              <w:left w:val="single" w:sz="4" w:space="0" w:color="auto"/>
              <w:bottom w:val="single" w:sz="4" w:space="0" w:color="auto"/>
              <w:right w:val="single" w:sz="4" w:space="0" w:color="auto"/>
            </w:tcBorders>
          </w:tcPr>
          <w:p w:rsidR="00A1608B" w:rsidRPr="00C8491E" w:rsidRDefault="00A1608B" w:rsidP="00EC718E">
            <w:pPr>
              <w:pStyle w:val="af2"/>
              <w:spacing w:before="0" w:after="0"/>
            </w:pPr>
          </w:p>
          <w:p w:rsidR="00A1608B" w:rsidRPr="00C8491E" w:rsidRDefault="00A1608B" w:rsidP="00EC718E">
            <w:pPr>
              <w:pStyle w:val="af2"/>
              <w:spacing w:before="0" w:after="0"/>
            </w:pPr>
          </w:p>
          <w:p w:rsidR="00A1608B" w:rsidRPr="00C8491E" w:rsidRDefault="00A1608B" w:rsidP="00EC718E">
            <w:pPr>
              <w:pStyle w:val="af2"/>
              <w:spacing w:before="0" w:after="0"/>
            </w:pPr>
            <w:r w:rsidRPr="00C8491E">
              <w:t>60</w:t>
            </w:r>
          </w:p>
          <w:p w:rsidR="00A1608B" w:rsidRPr="00C8491E" w:rsidRDefault="00A1608B" w:rsidP="00EC718E">
            <w:pPr>
              <w:pStyle w:val="af2"/>
              <w:spacing w:before="0" w:after="0"/>
            </w:pPr>
            <w:r w:rsidRPr="00C8491E">
              <w:t>50</w:t>
            </w:r>
          </w:p>
        </w:tc>
      </w:tr>
      <w:tr w:rsidR="00A1608B" w:rsidRPr="00C8491E" w:rsidTr="004334D6">
        <w:tc>
          <w:tcPr>
            <w:tcW w:w="3830" w:type="pct"/>
            <w:tcBorders>
              <w:top w:val="single" w:sz="4" w:space="0" w:color="auto"/>
              <w:left w:val="single" w:sz="4" w:space="0" w:color="auto"/>
              <w:bottom w:val="single" w:sz="4" w:space="0" w:color="auto"/>
              <w:right w:val="single" w:sz="4" w:space="0" w:color="auto"/>
            </w:tcBorders>
          </w:tcPr>
          <w:p w:rsidR="00A1608B" w:rsidRPr="00C8491E" w:rsidRDefault="00A1608B" w:rsidP="00EC718E">
            <w:pPr>
              <w:pStyle w:val="af2"/>
              <w:spacing w:before="0" w:after="0"/>
            </w:pPr>
            <w:r w:rsidRPr="00C8491E">
              <w:t>Нормативы ширины полосы древесно-кустарниковых насаждений со стороны селитебной территории в составе санитарно-защитной зоны предприятий, м:</w:t>
            </w:r>
          </w:p>
          <w:p w:rsidR="00A1608B" w:rsidRPr="00C8491E" w:rsidRDefault="00A1608B" w:rsidP="00EC718E">
            <w:pPr>
              <w:pStyle w:val="af2"/>
              <w:spacing w:before="0" w:after="0"/>
            </w:pPr>
            <w:r w:rsidRPr="00C8491E">
              <w:t>- при ширине зоны до 100 м</w:t>
            </w:r>
          </w:p>
        </w:tc>
        <w:tc>
          <w:tcPr>
            <w:tcW w:w="1170" w:type="pct"/>
            <w:tcBorders>
              <w:top w:val="single" w:sz="4" w:space="0" w:color="auto"/>
              <w:left w:val="single" w:sz="4" w:space="0" w:color="auto"/>
              <w:bottom w:val="single" w:sz="4" w:space="0" w:color="auto"/>
              <w:right w:val="single" w:sz="4" w:space="0" w:color="auto"/>
            </w:tcBorders>
          </w:tcPr>
          <w:p w:rsidR="00A1608B" w:rsidRPr="00C8491E" w:rsidRDefault="00A1608B" w:rsidP="00EC718E">
            <w:pPr>
              <w:pStyle w:val="af2"/>
              <w:spacing w:before="0" w:after="0"/>
            </w:pPr>
          </w:p>
          <w:p w:rsidR="00A1608B" w:rsidRPr="00C8491E" w:rsidRDefault="00A1608B" w:rsidP="00EC718E">
            <w:pPr>
              <w:pStyle w:val="af2"/>
              <w:spacing w:before="0" w:after="0"/>
            </w:pPr>
          </w:p>
          <w:p w:rsidR="00A1608B" w:rsidRPr="00C8491E" w:rsidRDefault="00A1608B" w:rsidP="00EC718E">
            <w:pPr>
              <w:pStyle w:val="af2"/>
              <w:spacing w:before="0" w:after="0"/>
            </w:pPr>
            <w:r w:rsidRPr="00C8491E">
              <w:t>не менее 50</w:t>
            </w:r>
          </w:p>
        </w:tc>
      </w:tr>
    </w:tbl>
    <w:p w:rsidR="00A1608B" w:rsidRDefault="00A1608B" w:rsidP="00EC718E">
      <w:pPr>
        <w:pStyle w:val="a6"/>
        <w:spacing w:before="0" w:after="0" w:line="240" w:lineRule="auto"/>
        <w:ind w:firstLine="0"/>
        <w:rPr>
          <w:sz w:val="24"/>
          <w:szCs w:val="24"/>
        </w:rPr>
      </w:pPr>
      <w:r w:rsidRPr="0022751E">
        <w:rPr>
          <w:sz w:val="24"/>
          <w:szCs w:val="24"/>
        </w:rPr>
        <w:lastRenderedPageBreak/>
        <w:t>Примечание: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санитарно-защитных зон, осуществляются за счет предприятия, имеющего вредные выбросы.</w:t>
      </w:r>
    </w:p>
    <w:p w:rsidR="00A1608B" w:rsidRPr="0022751E" w:rsidRDefault="000573E1" w:rsidP="00EC718E">
      <w:pPr>
        <w:pStyle w:val="11"/>
        <w:spacing w:before="0" w:after="0"/>
        <w:ind w:left="0" w:right="0" w:firstLine="0"/>
      </w:pPr>
      <w:bookmarkStart w:id="42" w:name="_Toc482889803"/>
      <w:bookmarkStart w:id="43" w:name="_Toc507872425"/>
      <w:r w:rsidRPr="0022751E">
        <w:t xml:space="preserve">Зоны </w:t>
      </w:r>
      <w:r w:rsidRPr="00A4721F">
        <w:t>инженерной</w:t>
      </w:r>
      <w:r w:rsidRPr="0022751E">
        <w:t xml:space="preserve"> инфраструктуры</w:t>
      </w:r>
      <w:bookmarkEnd w:id="42"/>
      <w:bookmarkEnd w:id="43"/>
    </w:p>
    <w:p w:rsidR="000573E1" w:rsidRPr="0022751E" w:rsidRDefault="000573E1" w:rsidP="00EC718E">
      <w:pPr>
        <w:pStyle w:val="111"/>
        <w:spacing w:before="0" w:after="0"/>
        <w:ind w:left="0" w:firstLine="0"/>
      </w:pPr>
      <w:bookmarkStart w:id="44" w:name="_Toc482889804"/>
      <w:bookmarkStart w:id="45" w:name="_Toc507872426"/>
      <w:r w:rsidRPr="0022751E">
        <w:t>Общие требования</w:t>
      </w:r>
      <w:bookmarkEnd w:id="44"/>
      <w:bookmarkEnd w:id="45"/>
    </w:p>
    <w:p w:rsidR="009B624E" w:rsidRPr="0022751E" w:rsidRDefault="009B624E" w:rsidP="00EC718E">
      <w:pPr>
        <w:pStyle w:val="a6"/>
        <w:spacing w:before="0" w:after="0" w:line="240" w:lineRule="auto"/>
        <w:ind w:firstLine="0"/>
        <w:rPr>
          <w:sz w:val="24"/>
          <w:szCs w:val="24"/>
        </w:rPr>
      </w:pPr>
      <w:r w:rsidRPr="0022751E">
        <w:rPr>
          <w:sz w:val="24"/>
          <w:szCs w:val="24"/>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9B624E" w:rsidRPr="0022751E" w:rsidRDefault="009B624E" w:rsidP="00EC718E">
      <w:pPr>
        <w:pStyle w:val="a6"/>
        <w:spacing w:before="0" w:after="0" w:line="240" w:lineRule="auto"/>
        <w:ind w:firstLine="0"/>
        <w:rPr>
          <w:sz w:val="24"/>
          <w:szCs w:val="24"/>
        </w:rPr>
      </w:pPr>
      <w:r w:rsidRPr="0022751E">
        <w:rPr>
          <w:sz w:val="24"/>
          <w:szCs w:val="24"/>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настоящих нормативов.</w:t>
      </w:r>
    </w:p>
    <w:p w:rsidR="009B624E" w:rsidRPr="0022751E" w:rsidRDefault="009B624E" w:rsidP="00EC718E">
      <w:pPr>
        <w:pStyle w:val="a6"/>
        <w:spacing w:before="0" w:after="0" w:line="240" w:lineRule="auto"/>
        <w:ind w:firstLine="0"/>
        <w:rPr>
          <w:sz w:val="24"/>
          <w:szCs w:val="24"/>
        </w:rPr>
      </w:pPr>
      <w:r w:rsidRPr="0022751E">
        <w:rPr>
          <w:sz w:val="24"/>
          <w:szCs w:val="24"/>
        </w:rPr>
        <w:t xml:space="preserve">Проектирование объектов, сооружений и коммуникаций инженерной инфраструктуры в поселениях </w:t>
      </w:r>
      <w:r w:rsidR="009613DF">
        <w:rPr>
          <w:sz w:val="24"/>
          <w:szCs w:val="24"/>
        </w:rPr>
        <w:t>Амурской</w:t>
      </w:r>
      <w:r w:rsidR="00E143C3">
        <w:rPr>
          <w:sz w:val="24"/>
          <w:szCs w:val="24"/>
        </w:rPr>
        <w:t xml:space="preserve"> области</w:t>
      </w:r>
      <w:r w:rsidRPr="0022751E">
        <w:rPr>
          <w:sz w:val="24"/>
          <w:szCs w:val="24"/>
        </w:rPr>
        <w:t xml:space="preserve"> должно выполняться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9B624E" w:rsidRPr="0022751E" w:rsidRDefault="009B624E" w:rsidP="00EC718E">
      <w:pPr>
        <w:pStyle w:val="a1"/>
        <w:spacing w:before="0" w:after="0"/>
        <w:ind w:left="0" w:firstLine="0"/>
        <w:rPr>
          <w:sz w:val="24"/>
          <w:szCs w:val="24"/>
        </w:rPr>
      </w:pPr>
      <w:r w:rsidRPr="0022751E">
        <w:rPr>
          <w:sz w:val="24"/>
          <w:szCs w:val="24"/>
        </w:rPr>
        <w:t>составу, сложению и строению вечномерзлых грунтов;</w:t>
      </w:r>
    </w:p>
    <w:p w:rsidR="009B624E" w:rsidRPr="0022751E" w:rsidRDefault="009B624E" w:rsidP="00EC718E">
      <w:pPr>
        <w:pStyle w:val="a1"/>
        <w:spacing w:before="0" w:after="0"/>
        <w:ind w:left="0" w:firstLine="0"/>
        <w:rPr>
          <w:sz w:val="24"/>
          <w:szCs w:val="24"/>
        </w:rPr>
      </w:pPr>
      <w:r w:rsidRPr="0022751E">
        <w:rPr>
          <w:sz w:val="24"/>
          <w:szCs w:val="24"/>
        </w:rPr>
        <w:t>температурному режиму грунтов;</w:t>
      </w:r>
    </w:p>
    <w:p w:rsidR="009B624E" w:rsidRPr="0022751E" w:rsidRDefault="009B624E" w:rsidP="00EC718E">
      <w:pPr>
        <w:pStyle w:val="a1"/>
        <w:spacing w:before="0" w:after="0"/>
        <w:ind w:left="0" w:firstLine="0"/>
        <w:rPr>
          <w:sz w:val="24"/>
          <w:szCs w:val="24"/>
        </w:rPr>
      </w:pPr>
      <w:r w:rsidRPr="0022751E">
        <w:rPr>
          <w:sz w:val="24"/>
          <w:szCs w:val="24"/>
        </w:rPr>
        <w:t>физико-механическим свойствам грунтов;</w:t>
      </w:r>
    </w:p>
    <w:p w:rsidR="009B624E" w:rsidRPr="0022751E" w:rsidRDefault="009B624E" w:rsidP="00EC718E">
      <w:pPr>
        <w:pStyle w:val="a1"/>
        <w:spacing w:before="0" w:after="0"/>
        <w:ind w:left="0" w:firstLine="0"/>
        <w:rPr>
          <w:sz w:val="24"/>
          <w:szCs w:val="24"/>
        </w:rPr>
      </w:pPr>
      <w:r w:rsidRPr="0022751E">
        <w:rPr>
          <w:sz w:val="24"/>
          <w:szCs w:val="24"/>
        </w:rPr>
        <w:t xml:space="preserve">мерзлотным процессам (пучение, наледь, </w:t>
      </w:r>
      <w:proofErr w:type="spellStart"/>
      <w:r w:rsidRPr="0022751E">
        <w:rPr>
          <w:sz w:val="24"/>
          <w:szCs w:val="24"/>
        </w:rPr>
        <w:t>термокарст</w:t>
      </w:r>
      <w:proofErr w:type="spellEnd"/>
      <w:r w:rsidRPr="0022751E">
        <w:rPr>
          <w:sz w:val="24"/>
          <w:szCs w:val="24"/>
        </w:rPr>
        <w:t xml:space="preserve"> и др.);</w:t>
      </w:r>
    </w:p>
    <w:p w:rsidR="000573E1" w:rsidRPr="0022751E" w:rsidRDefault="009B624E" w:rsidP="00EC718E">
      <w:pPr>
        <w:pStyle w:val="a1"/>
        <w:spacing w:before="0" w:after="0"/>
        <w:ind w:left="0" w:firstLine="0"/>
        <w:rPr>
          <w:sz w:val="24"/>
          <w:szCs w:val="24"/>
        </w:rPr>
      </w:pPr>
      <w:r w:rsidRPr="0022751E">
        <w:rPr>
          <w:sz w:val="24"/>
          <w:szCs w:val="24"/>
        </w:rPr>
        <w:t>наличию грунтовых вод.</w:t>
      </w:r>
    </w:p>
    <w:p w:rsidR="009B624E" w:rsidRPr="0022751E" w:rsidRDefault="009B624E" w:rsidP="00EC718E">
      <w:pPr>
        <w:pStyle w:val="a6"/>
        <w:spacing w:before="0" w:after="0" w:line="240" w:lineRule="auto"/>
        <w:ind w:firstLine="0"/>
        <w:rPr>
          <w:sz w:val="24"/>
          <w:szCs w:val="24"/>
        </w:rPr>
      </w:pPr>
      <w:r w:rsidRPr="0022751E">
        <w:rPr>
          <w:sz w:val="24"/>
          <w:szCs w:val="24"/>
        </w:rPr>
        <w:t>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9B624E" w:rsidRPr="0022751E" w:rsidRDefault="009B624E" w:rsidP="00EC718E">
      <w:pPr>
        <w:pStyle w:val="a1"/>
        <w:spacing w:before="0" w:after="0"/>
        <w:ind w:left="0" w:firstLine="0"/>
        <w:rPr>
          <w:sz w:val="24"/>
          <w:szCs w:val="24"/>
        </w:rPr>
      </w:pPr>
      <w:r w:rsidRPr="0022751E">
        <w:rPr>
          <w:sz w:val="24"/>
          <w:szCs w:val="24"/>
        </w:rPr>
        <w:t>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9B624E" w:rsidRPr="0022751E" w:rsidRDefault="009B624E" w:rsidP="00EC718E">
      <w:pPr>
        <w:pStyle w:val="a1"/>
        <w:spacing w:before="0" w:after="0"/>
        <w:ind w:left="0" w:firstLine="0"/>
        <w:rPr>
          <w:sz w:val="24"/>
          <w:szCs w:val="24"/>
        </w:rPr>
      </w:pPr>
      <w:r w:rsidRPr="0022751E">
        <w:rPr>
          <w:sz w:val="24"/>
          <w:szCs w:val="24"/>
        </w:rPr>
        <w:t>возможного изменения уровня грунтовых вод и влияния этих изменений на эксплуатационную надежность сетей;</w:t>
      </w:r>
    </w:p>
    <w:p w:rsidR="009B624E" w:rsidRPr="0022751E" w:rsidRDefault="009B624E" w:rsidP="00EC718E">
      <w:pPr>
        <w:pStyle w:val="a1"/>
        <w:spacing w:before="0" w:after="0"/>
        <w:ind w:left="0" w:firstLine="0"/>
        <w:rPr>
          <w:sz w:val="24"/>
          <w:szCs w:val="24"/>
        </w:rPr>
      </w:pPr>
      <w:r w:rsidRPr="0022751E">
        <w:rPr>
          <w:sz w:val="24"/>
          <w:szCs w:val="24"/>
        </w:rPr>
        <w:t xml:space="preserve">изменению степени </w:t>
      </w:r>
      <w:proofErr w:type="spellStart"/>
      <w:r w:rsidRPr="0022751E">
        <w:rPr>
          <w:sz w:val="24"/>
          <w:szCs w:val="24"/>
        </w:rPr>
        <w:t>пучинистости</w:t>
      </w:r>
      <w:proofErr w:type="spellEnd"/>
      <w:r w:rsidRPr="0022751E">
        <w:rPr>
          <w:sz w:val="24"/>
          <w:szCs w:val="24"/>
        </w:rPr>
        <w:t xml:space="preserve"> грунтов.</w:t>
      </w:r>
    </w:p>
    <w:p w:rsidR="009B624E" w:rsidRPr="0022751E" w:rsidRDefault="009B624E" w:rsidP="00EC718E">
      <w:pPr>
        <w:pStyle w:val="a6"/>
        <w:spacing w:before="0" w:after="0" w:line="240" w:lineRule="auto"/>
        <w:ind w:firstLine="0"/>
        <w:rPr>
          <w:sz w:val="24"/>
          <w:szCs w:val="24"/>
        </w:rPr>
      </w:pPr>
      <w:r w:rsidRPr="0022751E">
        <w:rPr>
          <w:sz w:val="24"/>
          <w:szCs w:val="24"/>
        </w:rPr>
        <w:t xml:space="preserve">Примечание: </w:t>
      </w:r>
      <w:r w:rsidR="007A5CB4" w:rsidRPr="0022751E">
        <w:rPr>
          <w:sz w:val="24"/>
          <w:szCs w:val="24"/>
        </w:rPr>
        <w:t>в</w:t>
      </w:r>
      <w:r w:rsidRPr="0022751E">
        <w:rPr>
          <w:sz w:val="24"/>
          <w:szCs w:val="24"/>
        </w:rPr>
        <w:t xml:space="preserve">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9B624E" w:rsidRPr="0022751E" w:rsidRDefault="009B624E" w:rsidP="00EC718E">
      <w:pPr>
        <w:pStyle w:val="a6"/>
        <w:spacing w:before="0" w:after="0" w:line="240" w:lineRule="auto"/>
        <w:ind w:firstLine="0"/>
        <w:rPr>
          <w:sz w:val="24"/>
          <w:szCs w:val="24"/>
        </w:rPr>
      </w:pPr>
      <w:r w:rsidRPr="0022751E">
        <w:rPr>
          <w:sz w:val="24"/>
          <w:szCs w:val="24"/>
        </w:rPr>
        <w:t>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9B624E" w:rsidRPr="0022751E" w:rsidRDefault="009B624E" w:rsidP="00EC718E">
      <w:pPr>
        <w:pStyle w:val="a6"/>
        <w:spacing w:before="0" w:after="0" w:line="240" w:lineRule="auto"/>
        <w:ind w:firstLine="0"/>
        <w:rPr>
          <w:sz w:val="24"/>
          <w:szCs w:val="24"/>
        </w:rPr>
      </w:pPr>
      <w:r w:rsidRPr="0022751E">
        <w:rPr>
          <w:sz w:val="24"/>
          <w:szCs w:val="24"/>
        </w:rPr>
        <w:t>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9B624E" w:rsidRPr="0022751E" w:rsidRDefault="009B624E" w:rsidP="00EC718E">
      <w:pPr>
        <w:pStyle w:val="111"/>
        <w:spacing w:before="0" w:after="0"/>
        <w:ind w:left="0" w:firstLine="0"/>
      </w:pPr>
      <w:bookmarkStart w:id="46" w:name="_Toc482889805"/>
      <w:bookmarkStart w:id="47" w:name="_Toc507872427"/>
      <w:r w:rsidRPr="00A4721F">
        <w:t>Водоснабжение</w:t>
      </w:r>
      <w:bookmarkEnd w:id="46"/>
      <w:bookmarkEnd w:id="47"/>
    </w:p>
    <w:p w:rsidR="009B624E" w:rsidRPr="0022751E" w:rsidRDefault="009B624E" w:rsidP="00EC718E">
      <w:pPr>
        <w:pStyle w:val="a6"/>
        <w:spacing w:before="0" w:after="0" w:line="240" w:lineRule="auto"/>
        <w:ind w:firstLine="0"/>
        <w:rPr>
          <w:sz w:val="24"/>
          <w:szCs w:val="24"/>
        </w:rPr>
      </w:pPr>
      <w:r w:rsidRPr="0022751E">
        <w:rPr>
          <w:sz w:val="24"/>
          <w:szCs w:val="24"/>
        </w:rPr>
        <w:t>Расчетные показатели водопотребления применяются для предварительных расчетов объема водопотребления и проектирования систем водоснабжения</w:t>
      </w:r>
      <w:r w:rsidR="0070379D" w:rsidRPr="0070379D">
        <w:t xml:space="preserve"> </w:t>
      </w:r>
      <w:r w:rsidR="0070379D" w:rsidRPr="0070379D">
        <w:rPr>
          <w:sz w:val="24"/>
          <w:szCs w:val="24"/>
        </w:rPr>
        <w:t>поселения</w:t>
      </w:r>
      <w:r w:rsidRPr="0022751E">
        <w:rPr>
          <w:sz w:val="24"/>
          <w:szCs w:val="24"/>
        </w:rPr>
        <w:t>, в том числе его отдельных структурных элементов в соответствии с рекомендуемыми показателями, приведенными в таблице</w:t>
      </w:r>
      <w:r w:rsidR="007E2266">
        <w:rPr>
          <w:sz w:val="24"/>
          <w:szCs w:val="24"/>
        </w:rPr>
        <w:t xml:space="preserve"> </w:t>
      </w:r>
      <w:r w:rsidR="00511941">
        <w:rPr>
          <w:sz w:val="24"/>
          <w:szCs w:val="24"/>
        </w:rPr>
        <w:t>1.6</w:t>
      </w:r>
      <w:r w:rsidRPr="0022751E">
        <w:rPr>
          <w:sz w:val="24"/>
          <w:szCs w:val="24"/>
        </w:rPr>
        <w:t>.2-1.</w:t>
      </w:r>
    </w:p>
    <w:p w:rsidR="009B624E" w:rsidRPr="0022751E" w:rsidRDefault="009B624E" w:rsidP="00EC718E">
      <w:pPr>
        <w:pStyle w:val="11110"/>
        <w:spacing w:before="0" w:after="0"/>
        <w:ind w:left="0" w:right="0" w:firstLine="0"/>
        <w:rPr>
          <w:sz w:val="24"/>
          <w:szCs w:val="24"/>
        </w:rPr>
      </w:pPr>
      <w:r w:rsidRPr="0022751E">
        <w:rPr>
          <w:sz w:val="24"/>
          <w:szCs w:val="24"/>
        </w:rPr>
        <w:t>Расчетные показатели водопотребления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8"/>
        <w:gridCol w:w="1597"/>
        <w:gridCol w:w="2804"/>
        <w:gridCol w:w="3110"/>
      </w:tblGrid>
      <w:tr w:rsidR="009B624E" w:rsidRPr="00C8491E" w:rsidTr="00B2346A">
        <w:trPr>
          <w:trHeight w:val="589"/>
          <w:jc w:val="center"/>
        </w:trPr>
        <w:tc>
          <w:tcPr>
            <w:tcW w:w="1582"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Показатель</w:t>
            </w:r>
          </w:p>
        </w:tc>
        <w:tc>
          <w:tcPr>
            <w:tcW w:w="72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Единица измерения</w:t>
            </w:r>
          </w:p>
        </w:tc>
        <w:tc>
          <w:tcPr>
            <w:tcW w:w="127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оборудованные водопроводом и канализацией</w:t>
            </w:r>
          </w:p>
        </w:tc>
        <w:tc>
          <w:tcPr>
            <w:tcW w:w="1415"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с водопользованием из водоразборных колонок</w:t>
            </w:r>
          </w:p>
        </w:tc>
      </w:tr>
      <w:tr w:rsidR="009B624E" w:rsidRPr="00C8491E" w:rsidTr="009B624E">
        <w:trPr>
          <w:jc w:val="center"/>
        </w:trPr>
        <w:tc>
          <w:tcPr>
            <w:tcW w:w="1582"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Расход воды на</w:t>
            </w:r>
          </w:p>
          <w:p w:rsidR="009B624E" w:rsidRPr="00C8491E" w:rsidRDefault="009B624E" w:rsidP="00EC718E">
            <w:pPr>
              <w:pStyle w:val="af2"/>
              <w:spacing w:before="0" w:after="0"/>
            </w:pPr>
            <w:r w:rsidRPr="00C8491E">
              <w:t>хозяйственно-</w:t>
            </w:r>
          </w:p>
          <w:p w:rsidR="009B624E" w:rsidRPr="00C8491E" w:rsidRDefault="009B624E" w:rsidP="00EC718E">
            <w:pPr>
              <w:pStyle w:val="af2"/>
              <w:spacing w:before="0" w:after="0"/>
            </w:pPr>
            <w:r w:rsidRPr="00C8491E">
              <w:lastRenderedPageBreak/>
              <w:t>бытовые нужды</w:t>
            </w:r>
          </w:p>
        </w:tc>
        <w:tc>
          <w:tcPr>
            <w:tcW w:w="72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lastRenderedPageBreak/>
              <w:t>л/чел. в сутки</w:t>
            </w:r>
          </w:p>
        </w:tc>
        <w:tc>
          <w:tcPr>
            <w:tcW w:w="127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150</w:t>
            </w:r>
          </w:p>
        </w:tc>
        <w:tc>
          <w:tcPr>
            <w:tcW w:w="1415"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50</w:t>
            </w:r>
          </w:p>
        </w:tc>
      </w:tr>
      <w:tr w:rsidR="009B624E" w:rsidRPr="00C8491E" w:rsidTr="009B624E">
        <w:trPr>
          <w:jc w:val="center"/>
        </w:trPr>
        <w:tc>
          <w:tcPr>
            <w:tcW w:w="1582"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lastRenderedPageBreak/>
              <w:t>Водопотребление</w:t>
            </w:r>
          </w:p>
        </w:tc>
        <w:tc>
          <w:tcPr>
            <w:tcW w:w="72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 xml:space="preserve">м3 в </w:t>
            </w:r>
            <w:proofErr w:type="spellStart"/>
            <w:r w:rsidRPr="00C8491E">
              <w:t>сут</w:t>
            </w:r>
            <w:proofErr w:type="spellEnd"/>
            <w:r w:rsidRPr="00C8491E">
              <w:t>.</w:t>
            </w:r>
          </w:p>
          <w:p w:rsidR="009B624E" w:rsidRPr="00C8491E" w:rsidRDefault="009B624E" w:rsidP="00EC718E">
            <w:pPr>
              <w:pStyle w:val="af2"/>
              <w:spacing w:before="0" w:after="0"/>
            </w:pPr>
            <w:r w:rsidRPr="00C8491E">
              <w:t>га</w:t>
            </w:r>
          </w:p>
        </w:tc>
        <w:tc>
          <w:tcPr>
            <w:tcW w:w="127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5,3</w:t>
            </w:r>
          </w:p>
        </w:tc>
        <w:tc>
          <w:tcPr>
            <w:tcW w:w="1415"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1,8</w:t>
            </w:r>
          </w:p>
        </w:tc>
      </w:tr>
    </w:tbl>
    <w:p w:rsidR="009B624E" w:rsidRPr="0022751E" w:rsidRDefault="009B624E" w:rsidP="00EC718E">
      <w:pPr>
        <w:pStyle w:val="a6"/>
        <w:spacing w:before="0" w:after="0" w:line="240" w:lineRule="auto"/>
        <w:ind w:firstLine="0"/>
        <w:rPr>
          <w:sz w:val="24"/>
          <w:szCs w:val="24"/>
        </w:rPr>
      </w:pPr>
      <w:r w:rsidRPr="0022751E">
        <w:rPr>
          <w:sz w:val="24"/>
          <w:szCs w:val="24"/>
        </w:rPr>
        <w:t>Примечания: Среднесуточное водопотребление принято по минимальной (125 л/</w:t>
      </w:r>
      <w:proofErr w:type="spellStart"/>
      <w:r w:rsidRPr="0022751E">
        <w:rPr>
          <w:sz w:val="24"/>
          <w:szCs w:val="24"/>
        </w:rPr>
        <w:t>сут</w:t>
      </w:r>
      <w:proofErr w:type="spellEnd"/>
      <w:r w:rsidRPr="0022751E">
        <w:rPr>
          <w:sz w:val="24"/>
          <w:szCs w:val="24"/>
        </w:rPr>
        <w:t>.) и максимальной (350 л/</w:t>
      </w:r>
      <w:proofErr w:type="spellStart"/>
      <w:r w:rsidRPr="0022751E">
        <w:rPr>
          <w:sz w:val="24"/>
          <w:szCs w:val="24"/>
        </w:rPr>
        <w:t>сут</w:t>
      </w:r>
      <w:proofErr w:type="spellEnd"/>
      <w:r w:rsidRPr="0022751E">
        <w:rPr>
          <w:sz w:val="24"/>
          <w:szCs w:val="24"/>
        </w:rPr>
        <w:t>.) норме.</w:t>
      </w:r>
    </w:p>
    <w:p w:rsidR="009B624E" w:rsidRDefault="009B624E" w:rsidP="00EC718E">
      <w:pPr>
        <w:pStyle w:val="a6"/>
        <w:spacing w:before="0" w:after="0" w:line="240" w:lineRule="auto"/>
        <w:ind w:firstLine="0"/>
        <w:rPr>
          <w:sz w:val="24"/>
          <w:szCs w:val="24"/>
        </w:rPr>
      </w:pPr>
      <w:r w:rsidRPr="0022751E">
        <w:rPr>
          <w:sz w:val="24"/>
          <w:szCs w:val="24"/>
        </w:rPr>
        <w:t xml:space="preserve">Удельное водопотребление для отдельных жилых и общественных зданий при необходимости учета сосредоточенных расходов воды потребителями по объектам </w:t>
      </w:r>
      <w:r w:rsidR="007A5CB4">
        <w:rPr>
          <w:sz w:val="24"/>
          <w:szCs w:val="24"/>
        </w:rPr>
        <w:t>приведено в таблице 1</w:t>
      </w:r>
      <w:r w:rsidR="001543FA" w:rsidRPr="0022751E">
        <w:rPr>
          <w:sz w:val="24"/>
          <w:szCs w:val="24"/>
        </w:rPr>
        <w:t>.</w:t>
      </w:r>
      <w:r w:rsidR="007A5CB4">
        <w:rPr>
          <w:sz w:val="24"/>
          <w:szCs w:val="24"/>
        </w:rPr>
        <w:t>6</w:t>
      </w:r>
      <w:r w:rsidR="001543FA" w:rsidRPr="0022751E">
        <w:rPr>
          <w:sz w:val="24"/>
          <w:szCs w:val="24"/>
        </w:rPr>
        <w:t>.2-2.</w:t>
      </w:r>
    </w:p>
    <w:p w:rsidR="001543FA" w:rsidRPr="0022751E" w:rsidRDefault="001543FA" w:rsidP="00EC718E">
      <w:pPr>
        <w:pStyle w:val="11110"/>
        <w:spacing w:before="0" w:after="0"/>
        <w:ind w:left="0" w:right="0" w:firstLine="0"/>
        <w:rPr>
          <w:sz w:val="24"/>
          <w:szCs w:val="24"/>
        </w:rPr>
      </w:pPr>
      <w:r w:rsidRPr="0022751E">
        <w:rPr>
          <w:sz w:val="24"/>
          <w:szCs w:val="24"/>
        </w:rPr>
        <w:t>Удельное водопотребление для отдельных жилых и общественных зданий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7"/>
        <w:gridCol w:w="1771"/>
        <w:gridCol w:w="1321"/>
        <w:gridCol w:w="2220"/>
      </w:tblGrid>
      <w:tr w:rsidR="009B624E" w:rsidRPr="00C8491E" w:rsidTr="00613F42">
        <w:trPr>
          <w:trHeight w:val="190"/>
          <w:tblHeader/>
          <w:jc w:val="center"/>
        </w:trPr>
        <w:tc>
          <w:tcPr>
            <w:tcW w:w="2583" w:type="pct"/>
            <w:vMerge w:val="restar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proofErr w:type="spellStart"/>
            <w:r w:rsidRPr="00C8491E">
              <w:t>Водопотребители</w:t>
            </w:r>
            <w:proofErr w:type="spellEnd"/>
          </w:p>
        </w:tc>
        <w:tc>
          <w:tcPr>
            <w:tcW w:w="806" w:type="pct"/>
            <w:vMerge w:val="restar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Измеритель</w:t>
            </w:r>
          </w:p>
        </w:tc>
        <w:tc>
          <w:tcPr>
            <w:tcW w:w="1611" w:type="pct"/>
            <w:gridSpan w:val="2"/>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proofErr w:type="spellStart"/>
            <w:r w:rsidRPr="00C8491E">
              <w:t>Hopмы</w:t>
            </w:r>
            <w:proofErr w:type="spellEnd"/>
            <w:r w:rsidRPr="00C8491E">
              <w:t xml:space="preserve"> расхода воды </w:t>
            </w:r>
          </w:p>
          <w:p w:rsidR="009B624E" w:rsidRPr="00C8491E" w:rsidRDefault="009B624E" w:rsidP="00EC718E">
            <w:pPr>
              <w:pStyle w:val="af2"/>
              <w:spacing w:before="0" w:after="0"/>
            </w:pPr>
            <w:r w:rsidRPr="00C8491E">
              <w:t>(в том числе горячей), л</w:t>
            </w:r>
          </w:p>
        </w:tc>
      </w:tr>
      <w:tr w:rsidR="009B624E" w:rsidRPr="00C8491E" w:rsidTr="00613F42">
        <w:trPr>
          <w:trHeight w:val="311"/>
          <w:tblHeader/>
          <w:jc w:val="center"/>
        </w:trPr>
        <w:tc>
          <w:tcPr>
            <w:tcW w:w="2583" w:type="pct"/>
            <w:vMerge/>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p>
        </w:tc>
        <w:tc>
          <w:tcPr>
            <w:tcW w:w="806" w:type="pct"/>
            <w:vMerge/>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p>
        </w:tc>
        <w:tc>
          <w:tcPr>
            <w:tcW w:w="601"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в средние сутки</w:t>
            </w:r>
          </w:p>
        </w:tc>
        <w:tc>
          <w:tcPr>
            <w:tcW w:w="1010"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в сутки наибольшего водопотребления</w:t>
            </w:r>
          </w:p>
        </w:tc>
      </w:tr>
      <w:tr w:rsidR="009B624E" w:rsidRPr="00C8491E" w:rsidTr="001543FA">
        <w:trPr>
          <w:trHeight w:val="227"/>
          <w:tblHeader/>
          <w:jc w:val="center"/>
        </w:trPr>
        <w:tc>
          <w:tcPr>
            <w:tcW w:w="2583"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1</w:t>
            </w:r>
          </w:p>
        </w:tc>
        <w:tc>
          <w:tcPr>
            <w:tcW w:w="80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2</w:t>
            </w:r>
          </w:p>
        </w:tc>
        <w:tc>
          <w:tcPr>
            <w:tcW w:w="601"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3</w:t>
            </w:r>
          </w:p>
        </w:tc>
        <w:tc>
          <w:tcPr>
            <w:tcW w:w="1002"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4</w:t>
            </w:r>
          </w:p>
        </w:tc>
      </w:tr>
      <w:tr w:rsidR="009B624E" w:rsidRPr="00C8491E" w:rsidTr="0050670A">
        <w:trPr>
          <w:trHeight w:val="227"/>
          <w:jc w:val="center"/>
        </w:trPr>
        <w:tc>
          <w:tcPr>
            <w:tcW w:w="2583" w:type="pct"/>
            <w:tcBorders>
              <w:top w:val="single" w:sz="4" w:space="0" w:color="auto"/>
              <w:left w:val="single" w:sz="4" w:space="0" w:color="auto"/>
              <w:bottom w:val="nil"/>
              <w:right w:val="single" w:sz="4" w:space="0" w:color="auto"/>
            </w:tcBorders>
            <w:vAlign w:val="bottom"/>
          </w:tcPr>
          <w:p w:rsidR="009B624E" w:rsidRPr="00C8491E" w:rsidRDefault="009B624E" w:rsidP="00EC718E">
            <w:pPr>
              <w:pStyle w:val="af2"/>
              <w:spacing w:before="0" w:after="0"/>
            </w:pPr>
            <w:r w:rsidRPr="00C8491E">
              <w:t>Жилые дома квартирного типа:</w:t>
            </w:r>
          </w:p>
        </w:tc>
        <w:tc>
          <w:tcPr>
            <w:tcW w:w="806" w:type="pct"/>
            <w:tcBorders>
              <w:top w:val="single" w:sz="4" w:space="0" w:color="auto"/>
              <w:left w:val="single" w:sz="4" w:space="0" w:color="auto"/>
              <w:bottom w:val="nil"/>
              <w:right w:val="single" w:sz="4" w:space="0" w:color="auto"/>
            </w:tcBorders>
            <w:vAlign w:val="center"/>
          </w:tcPr>
          <w:p w:rsidR="009B624E" w:rsidRPr="00C8491E" w:rsidRDefault="009B624E" w:rsidP="00EC718E">
            <w:pPr>
              <w:pStyle w:val="af2"/>
              <w:spacing w:before="0" w:after="0"/>
            </w:pPr>
          </w:p>
        </w:tc>
        <w:tc>
          <w:tcPr>
            <w:tcW w:w="601" w:type="pct"/>
            <w:tcBorders>
              <w:top w:val="single" w:sz="4" w:space="0" w:color="auto"/>
              <w:left w:val="single" w:sz="4" w:space="0" w:color="auto"/>
              <w:bottom w:val="nil"/>
              <w:right w:val="single" w:sz="4" w:space="0" w:color="auto"/>
            </w:tcBorders>
            <w:vAlign w:val="center"/>
          </w:tcPr>
          <w:p w:rsidR="009B624E" w:rsidRPr="00C8491E" w:rsidRDefault="009B624E" w:rsidP="00EC718E">
            <w:pPr>
              <w:pStyle w:val="af2"/>
              <w:spacing w:before="0" w:after="0"/>
            </w:pPr>
          </w:p>
        </w:tc>
        <w:tc>
          <w:tcPr>
            <w:tcW w:w="1002" w:type="pct"/>
            <w:tcBorders>
              <w:top w:val="single" w:sz="4" w:space="0" w:color="auto"/>
              <w:left w:val="single" w:sz="4" w:space="0" w:color="auto"/>
              <w:bottom w:val="nil"/>
              <w:right w:val="single" w:sz="4" w:space="0" w:color="auto"/>
            </w:tcBorders>
            <w:vAlign w:val="center"/>
          </w:tcPr>
          <w:p w:rsidR="009B624E" w:rsidRPr="00C8491E" w:rsidRDefault="009B624E" w:rsidP="00EC718E">
            <w:pPr>
              <w:pStyle w:val="af2"/>
              <w:spacing w:before="0" w:after="0"/>
            </w:pPr>
          </w:p>
        </w:tc>
      </w:tr>
      <w:tr w:rsidR="009B624E" w:rsidRPr="00C8491E" w:rsidTr="0050670A">
        <w:trPr>
          <w:trHeight w:val="227"/>
          <w:jc w:val="center"/>
        </w:trPr>
        <w:tc>
          <w:tcPr>
            <w:tcW w:w="2583"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с водопроводом и канализацией без ванн</w:t>
            </w:r>
          </w:p>
        </w:tc>
        <w:tc>
          <w:tcPr>
            <w:tcW w:w="806"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 житель</w:t>
            </w:r>
          </w:p>
        </w:tc>
        <w:tc>
          <w:tcPr>
            <w:tcW w:w="601"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95</w:t>
            </w:r>
          </w:p>
        </w:tc>
        <w:tc>
          <w:tcPr>
            <w:tcW w:w="1002"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120</w:t>
            </w:r>
          </w:p>
        </w:tc>
      </w:tr>
      <w:tr w:rsidR="009B624E" w:rsidRPr="00C8491E" w:rsidTr="0050670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с газоснабжением</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 житель</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120</w:t>
            </w:r>
          </w:p>
        </w:tc>
        <w:tc>
          <w:tcPr>
            <w:tcW w:w="1002"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150</w:t>
            </w:r>
          </w:p>
        </w:tc>
      </w:tr>
      <w:tr w:rsidR="009B624E" w:rsidRPr="00C8491E" w:rsidTr="0050670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с водопроводом, канализацией и ваннами с водонагревателями, работающими на твердом топливе</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 житель</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150</w:t>
            </w:r>
          </w:p>
        </w:tc>
        <w:tc>
          <w:tcPr>
            <w:tcW w:w="1002"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180</w:t>
            </w:r>
          </w:p>
        </w:tc>
      </w:tr>
      <w:tr w:rsidR="009B624E" w:rsidRPr="00C8491E" w:rsidTr="0050670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с водопроводом, канализацией и ваннами с газовыми водонагревателями</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 житель</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190</w:t>
            </w:r>
          </w:p>
        </w:tc>
        <w:tc>
          <w:tcPr>
            <w:tcW w:w="1002"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225</w:t>
            </w:r>
          </w:p>
        </w:tc>
      </w:tr>
      <w:tr w:rsidR="009B624E" w:rsidRPr="00C8491E" w:rsidTr="0050670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 xml:space="preserve">с быстродействующими газовыми нагревателями и многоточечным </w:t>
            </w:r>
            <w:proofErr w:type="spellStart"/>
            <w:r w:rsidRPr="00C8491E">
              <w:t>водоразбором</w:t>
            </w:r>
            <w:proofErr w:type="spellEnd"/>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 житель</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210</w:t>
            </w:r>
          </w:p>
        </w:tc>
        <w:tc>
          <w:tcPr>
            <w:tcW w:w="1002"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250</w:t>
            </w:r>
          </w:p>
        </w:tc>
      </w:tr>
      <w:tr w:rsidR="009B624E" w:rsidRPr="00C8491E" w:rsidTr="0050670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 xml:space="preserve">с централизованным горячим водоснабжением, оборудованные умывальниками, мойками и душами </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 житель</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195</w:t>
            </w:r>
          </w:p>
        </w:tc>
        <w:tc>
          <w:tcPr>
            <w:tcW w:w="1002"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230</w:t>
            </w:r>
          </w:p>
        </w:tc>
      </w:tr>
      <w:tr w:rsidR="009B624E" w:rsidRPr="00C8491E" w:rsidTr="0050670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с сидячими ваннами, оборудованными душами</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 житель</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230</w:t>
            </w:r>
          </w:p>
        </w:tc>
        <w:tc>
          <w:tcPr>
            <w:tcW w:w="1002"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275</w:t>
            </w:r>
          </w:p>
        </w:tc>
      </w:tr>
      <w:tr w:rsidR="009B624E" w:rsidRPr="00C8491E" w:rsidTr="0050670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с ваннами длиной от 1500 до 1700 мм, оборудованными душами</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 житель</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250</w:t>
            </w:r>
          </w:p>
        </w:tc>
        <w:tc>
          <w:tcPr>
            <w:tcW w:w="1002"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300</w:t>
            </w:r>
          </w:p>
        </w:tc>
      </w:tr>
      <w:tr w:rsidR="009B624E" w:rsidRPr="00C8491E" w:rsidTr="0050670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высотой свыше 12 этажей с централизованным горячим водоснабжением и повышенными требованиями к их благоустройству</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 житель</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360</w:t>
            </w:r>
          </w:p>
        </w:tc>
        <w:tc>
          <w:tcPr>
            <w:tcW w:w="1002"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400</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Гостиницы, пансионаты и мотели с общими ваннами и душами</w:t>
            </w:r>
          </w:p>
        </w:tc>
        <w:tc>
          <w:tcPr>
            <w:tcW w:w="80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1 житель</w:t>
            </w:r>
          </w:p>
          <w:p w:rsidR="009B624E" w:rsidRPr="00C8491E" w:rsidRDefault="009B624E" w:rsidP="00EC718E">
            <w:pPr>
              <w:pStyle w:val="af2"/>
              <w:spacing w:before="0" w:after="0"/>
            </w:pPr>
          </w:p>
        </w:tc>
        <w:tc>
          <w:tcPr>
            <w:tcW w:w="601"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120</w:t>
            </w:r>
          </w:p>
          <w:p w:rsidR="009B624E" w:rsidRPr="00C8491E" w:rsidRDefault="009B624E" w:rsidP="00EC718E">
            <w:pPr>
              <w:pStyle w:val="af2"/>
              <w:spacing w:before="0" w:after="0"/>
            </w:pPr>
          </w:p>
        </w:tc>
        <w:tc>
          <w:tcPr>
            <w:tcW w:w="1010"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120</w:t>
            </w:r>
          </w:p>
          <w:p w:rsidR="009B624E" w:rsidRPr="00C8491E" w:rsidRDefault="009B624E" w:rsidP="00EC718E">
            <w:pPr>
              <w:pStyle w:val="af2"/>
              <w:spacing w:before="0" w:after="0"/>
            </w:pP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Гостиницы и пансионаты с душами во всех отдельных номерах</w:t>
            </w:r>
          </w:p>
        </w:tc>
        <w:tc>
          <w:tcPr>
            <w:tcW w:w="80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1 житель</w:t>
            </w:r>
          </w:p>
          <w:p w:rsidR="009B624E" w:rsidRPr="00C8491E" w:rsidRDefault="009B624E" w:rsidP="00EC718E">
            <w:pPr>
              <w:pStyle w:val="af2"/>
              <w:spacing w:before="0" w:after="0"/>
            </w:pPr>
          </w:p>
        </w:tc>
        <w:tc>
          <w:tcPr>
            <w:tcW w:w="601"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230</w:t>
            </w:r>
          </w:p>
          <w:p w:rsidR="009B624E" w:rsidRPr="00C8491E" w:rsidRDefault="009B624E" w:rsidP="00EC718E">
            <w:pPr>
              <w:pStyle w:val="af2"/>
              <w:spacing w:before="0" w:after="0"/>
            </w:pPr>
          </w:p>
        </w:tc>
        <w:tc>
          <w:tcPr>
            <w:tcW w:w="1010"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230</w:t>
            </w:r>
          </w:p>
          <w:p w:rsidR="009B624E" w:rsidRPr="00C8491E" w:rsidRDefault="009B624E" w:rsidP="00EC718E">
            <w:pPr>
              <w:pStyle w:val="af2"/>
              <w:spacing w:before="0" w:after="0"/>
            </w:pPr>
          </w:p>
        </w:tc>
      </w:tr>
      <w:tr w:rsidR="009B624E" w:rsidRPr="00C8491E" w:rsidTr="00613F42">
        <w:trPr>
          <w:trHeight w:val="227"/>
          <w:jc w:val="center"/>
        </w:trPr>
        <w:tc>
          <w:tcPr>
            <w:tcW w:w="2583" w:type="pct"/>
            <w:tcBorders>
              <w:top w:val="single" w:sz="4" w:space="0" w:color="auto"/>
              <w:left w:val="single" w:sz="4" w:space="0" w:color="auto"/>
              <w:bottom w:val="nil"/>
              <w:right w:val="single" w:sz="4" w:space="0" w:color="auto"/>
            </w:tcBorders>
            <w:vAlign w:val="bottom"/>
          </w:tcPr>
          <w:p w:rsidR="009B624E" w:rsidRPr="00C8491E" w:rsidRDefault="009B624E" w:rsidP="00EC718E">
            <w:pPr>
              <w:pStyle w:val="af2"/>
              <w:spacing w:before="0" w:after="0"/>
            </w:pPr>
            <w:r w:rsidRPr="00C8491E">
              <w:t>Больницы:</w:t>
            </w:r>
          </w:p>
        </w:tc>
        <w:tc>
          <w:tcPr>
            <w:tcW w:w="806" w:type="pct"/>
            <w:tcBorders>
              <w:top w:val="single" w:sz="4" w:space="0" w:color="auto"/>
              <w:left w:val="single" w:sz="4" w:space="0" w:color="auto"/>
              <w:bottom w:val="nil"/>
              <w:right w:val="single" w:sz="4" w:space="0" w:color="auto"/>
            </w:tcBorders>
            <w:vAlign w:val="center"/>
          </w:tcPr>
          <w:p w:rsidR="009B624E" w:rsidRPr="00C8491E" w:rsidRDefault="009B624E" w:rsidP="00EC718E">
            <w:pPr>
              <w:pStyle w:val="af2"/>
              <w:spacing w:before="0" w:after="0"/>
            </w:pPr>
          </w:p>
        </w:tc>
        <w:tc>
          <w:tcPr>
            <w:tcW w:w="601" w:type="pct"/>
            <w:tcBorders>
              <w:top w:val="single" w:sz="4" w:space="0" w:color="auto"/>
              <w:left w:val="single" w:sz="4" w:space="0" w:color="auto"/>
              <w:bottom w:val="nil"/>
              <w:right w:val="single" w:sz="4" w:space="0" w:color="auto"/>
            </w:tcBorders>
            <w:vAlign w:val="center"/>
          </w:tcPr>
          <w:p w:rsidR="009B624E" w:rsidRPr="00C8491E" w:rsidRDefault="009B624E" w:rsidP="00EC718E">
            <w:pPr>
              <w:pStyle w:val="af2"/>
              <w:spacing w:before="0" w:after="0"/>
            </w:pPr>
          </w:p>
        </w:tc>
        <w:tc>
          <w:tcPr>
            <w:tcW w:w="1010" w:type="pct"/>
            <w:tcBorders>
              <w:top w:val="single" w:sz="4" w:space="0" w:color="auto"/>
              <w:left w:val="single" w:sz="4" w:space="0" w:color="auto"/>
              <w:bottom w:val="nil"/>
              <w:right w:val="single" w:sz="4" w:space="0" w:color="auto"/>
            </w:tcBorders>
            <w:vAlign w:val="center"/>
          </w:tcPr>
          <w:p w:rsidR="009B624E" w:rsidRPr="00C8491E" w:rsidRDefault="009B624E" w:rsidP="00EC718E">
            <w:pPr>
              <w:pStyle w:val="af2"/>
              <w:spacing w:before="0" w:after="0"/>
            </w:pPr>
          </w:p>
        </w:tc>
      </w:tr>
      <w:tr w:rsidR="009B624E" w:rsidRPr="00C8491E" w:rsidTr="00613F42">
        <w:trPr>
          <w:trHeight w:val="227"/>
          <w:jc w:val="center"/>
        </w:trPr>
        <w:tc>
          <w:tcPr>
            <w:tcW w:w="2583"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с общими ваннами и душевыми</w:t>
            </w:r>
          </w:p>
        </w:tc>
        <w:tc>
          <w:tcPr>
            <w:tcW w:w="806"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 койка</w:t>
            </w:r>
          </w:p>
        </w:tc>
        <w:tc>
          <w:tcPr>
            <w:tcW w:w="601"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115</w:t>
            </w:r>
          </w:p>
        </w:tc>
        <w:tc>
          <w:tcPr>
            <w:tcW w:w="1010"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115</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с санитарными узлами, приближенными к палатам</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 койка</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200</w:t>
            </w: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200</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инфекционные</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 койка</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240</w:t>
            </w: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240</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Поликлиники и амбулатории</w:t>
            </w:r>
          </w:p>
          <w:p w:rsidR="009B624E" w:rsidRPr="00C8491E" w:rsidRDefault="009B624E" w:rsidP="00EC718E">
            <w:pPr>
              <w:pStyle w:val="af2"/>
              <w:spacing w:before="0" w:after="0"/>
            </w:pPr>
          </w:p>
        </w:tc>
        <w:tc>
          <w:tcPr>
            <w:tcW w:w="80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1 больной в смену</w:t>
            </w:r>
          </w:p>
        </w:tc>
        <w:tc>
          <w:tcPr>
            <w:tcW w:w="601"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13</w:t>
            </w:r>
          </w:p>
          <w:p w:rsidR="009B624E" w:rsidRPr="00C8491E" w:rsidRDefault="009B624E" w:rsidP="00EC718E">
            <w:pPr>
              <w:pStyle w:val="af2"/>
              <w:spacing w:before="0" w:after="0"/>
            </w:pPr>
          </w:p>
        </w:tc>
        <w:tc>
          <w:tcPr>
            <w:tcW w:w="1010"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15</w:t>
            </w:r>
          </w:p>
          <w:p w:rsidR="009B624E" w:rsidRPr="00C8491E" w:rsidRDefault="009B624E" w:rsidP="00EC718E">
            <w:pPr>
              <w:pStyle w:val="af2"/>
              <w:spacing w:before="0" w:after="0"/>
            </w:pPr>
          </w:p>
        </w:tc>
      </w:tr>
      <w:tr w:rsidR="009B624E" w:rsidRPr="00C8491E" w:rsidTr="00613F42">
        <w:trPr>
          <w:trHeight w:val="227"/>
          <w:jc w:val="center"/>
        </w:trPr>
        <w:tc>
          <w:tcPr>
            <w:tcW w:w="2583" w:type="pct"/>
            <w:tcBorders>
              <w:top w:val="single" w:sz="4" w:space="0" w:color="auto"/>
              <w:left w:val="single" w:sz="4" w:space="0" w:color="auto"/>
              <w:bottom w:val="nil"/>
              <w:right w:val="single" w:sz="4" w:space="0" w:color="auto"/>
            </w:tcBorders>
            <w:vAlign w:val="bottom"/>
          </w:tcPr>
          <w:p w:rsidR="009B624E" w:rsidRPr="00C8491E" w:rsidRDefault="009B624E" w:rsidP="00EC718E">
            <w:pPr>
              <w:pStyle w:val="af2"/>
              <w:spacing w:before="0" w:after="0"/>
            </w:pPr>
            <w:r w:rsidRPr="00C8491E">
              <w:t>Дошкольные образовательные учреждения:</w:t>
            </w:r>
          </w:p>
        </w:tc>
        <w:tc>
          <w:tcPr>
            <w:tcW w:w="806" w:type="pct"/>
            <w:tcBorders>
              <w:top w:val="single" w:sz="4" w:space="0" w:color="auto"/>
              <w:left w:val="single" w:sz="4" w:space="0" w:color="auto"/>
              <w:bottom w:val="nil"/>
              <w:right w:val="single" w:sz="4" w:space="0" w:color="auto"/>
            </w:tcBorders>
            <w:vAlign w:val="bottom"/>
          </w:tcPr>
          <w:p w:rsidR="009B624E" w:rsidRPr="00C8491E" w:rsidRDefault="009B624E" w:rsidP="00EC718E">
            <w:pPr>
              <w:pStyle w:val="af2"/>
              <w:spacing w:before="0" w:after="0"/>
            </w:pPr>
          </w:p>
        </w:tc>
        <w:tc>
          <w:tcPr>
            <w:tcW w:w="601" w:type="pct"/>
            <w:tcBorders>
              <w:top w:val="single" w:sz="4" w:space="0" w:color="auto"/>
              <w:left w:val="single" w:sz="4" w:space="0" w:color="auto"/>
              <w:bottom w:val="nil"/>
              <w:right w:val="single" w:sz="4" w:space="0" w:color="auto"/>
            </w:tcBorders>
            <w:vAlign w:val="bottom"/>
          </w:tcPr>
          <w:p w:rsidR="009B624E" w:rsidRPr="00C8491E" w:rsidRDefault="009B624E" w:rsidP="00EC718E">
            <w:pPr>
              <w:pStyle w:val="af2"/>
              <w:spacing w:before="0" w:after="0"/>
            </w:pPr>
          </w:p>
        </w:tc>
        <w:tc>
          <w:tcPr>
            <w:tcW w:w="1010" w:type="pct"/>
            <w:tcBorders>
              <w:top w:val="single" w:sz="4" w:space="0" w:color="auto"/>
              <w:left w:val="single" w:sz="4" w:space="0" w:color="auto"/>
              <w:bottom w:val="nil"/>
              <w:right w:val="single" w:sz="4" w:space="0" w:color="auto"/>
            </w:tcBorders>
            <w:vAlign w:val="bottom"/>
          </w:tcPr>
          <w:p w:rsidR="009B624E" w:rsidRPr="00C8491E" w:rsidRDefault="009B624E" w:rsidP="00EC718E">
            <w:pPr>
              <w:pStyle w:val="af2"/>
              <w:spacing w:before="0" w:after="0"/>
            </w:pPr>
          </w:p>
        </w:tc>
      </w:tr>
      <w:tr w:rsidR="009B624E" w:rsidRPr="00C8491E" w:rsidTr="00613F42">
        <w:trPr>
          <w:trHeight w:val="227"/>
          <w:jc w:val="center"/>
        </w:trPr>
        <w:tc>
          <w:tcPr>
            <w:tcW w:w="2583"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с дневным пребыванием детей:</w:t>
            </w:r>
          </w:p>
        </w:tc>
        <w:tc>
          <w:tcPr>
            <w:tcW w:w="806"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p>
        </w:tc>
        <w:tc>
          <w:tcPr>
            <w:tcW w:w="601"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p>
        </w:tc>
        <w:tc>
          <w:tcPr>
            <w:tcW w:w="1010"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со столовыми, работающими на сырье, и прачечными, оборудованными автоматическими стиральными машинами</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 ребенок</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75</w:t>
            </w: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105</w:t>
            </w:r>
          </w:p>
        </w:tc>
      </w:tr>
      <w:tr w:rsidR="009B624E" w:rsidRPr="00C8491E" w:rsidTr="00613F42">
        <w:trPr>
          <w:trHeight w:val="227"/>
          <w:jc w:val="center"/>
        </w:trPr>
        <w:tc>
          <w:tcPr>
            <w:tcW w:w="2583" w:type="pct"/>
            <w:tcBorders>
              <w:top w:val="single" w:sz="4" w:space="0" w:color="auto"/>
              <w:left w:val="single" w:sz="4" w:space="0" w:color="auto"/>
              <w:bottom w:val="nil"/>
              <w:right w:val="single" w:sz="4" w:space="0" w:color="auto"/>
            </w:tcBorders>
            <w:vAlign w:val="bottom"/>
          </w:tcPr>
          <w:p w:rsidR="009B624E" w:rsidRPr="00C8491E" w:rsidRDefault="009B624E" w:rsidP="00EC718E">
            <w:pPr>
              <w:pStyle w:val="af2"/>
              <w:spacing w:before="0" w:after="0"/>
            </w:pPr>
            <w:r w:rsidRPr="00C8491E">
              <w:t>Прачечные:</w:t>
            </w:r>
          </w:p>
        </w:tc>
        <w:tc>
          <w:tcPr>
            <w:tcW w:w="806" w:type="pct"/>
            <w:tcBorders>
              <w:top w:val="single" w:sz="4" w:space="0" w:color="auto"/>
              <w:left w:val="single" w:sz="4" w:space="0" w:color="auto"/>
              <w:bottom w:val="nil"/>
              <w:right w:val="single" w:sz="4" w:space="0" w:color="auto"/>
            </w:tcBorders>
            <w:vAlign w:val="bottom"/>
          </w:tcPr>
          <w:p w:rsidR="009B624E" w:rsidRPr="00C8491E" w:rsidRDefault="009B624E" w:rsidP="00EC718E">
            <w:pPr>
              <w:pStyle w:val="af2"/>
              <w:spacing w:before="0" w:after="0"/>
            </w:pPr>
          </w:p>
        </w:tc>
        <w:tc>
          <w:tcPr>
            <w:tcW w:w="601" w:type="pct"/>
            <w:tcBorders>
              <w:top w:val="single" w:sz="4" w:space="0" w:color="auto"/>
              <w:left w:val="single" w:sz="4" w:space="0" w:color="auto"/>
              <w:bottom w:val="nil"/>
              <w:right w:val="single" w:sz="4" w:space="0" w:color="auto"/>
            </w:tcBorders>
            <w:vAlign w:val="bottom"/>
          </w:tcPr>
          <w:p w:rsidR="009B624E" w:rsidRPr="00C8491E" w:rsidRDefault="009B624E" w:rsidP="00EC718E">
            <w:pPr>
              <w:pStyle w:val="af2"/>
              <w:spacing w:before="0" w:after="0"/>
            </w:pPr>
          </w:p>
        </w:tc>
        <w:tc>
          <w:tcPr>
            <w:tcW w:w="1010" w:type="pct"/>
            <w:tcBorders>
              <w:top w:val="single" w:sz="4" w:space="0" w:color="auto"/>
              <w:left w:val="single" w:sz="4" w:space="0" w:color="auto"/>
              <w:bottom w:val="nil"/>
              <w:right w:val="single" w:sz="4" w:space="0" w:color="auto"/>
            </w:tcBorders>
            <w:vAlign w:val="bottom"/>
          </w:tcPr>
          <w:p w:rsidR="009B624E" w:rsidRPr="00C8491E" w:rsidRDefault="009B624E" w:rsidP="00EC718E">
            <w:pPr>
              <w:pStyle w:val="af2"/>
              <w:spacing w:before="0" w:after="0"/>
            </w:pPr>
          </w:p>
        </w:tc>
      </w:tr>
      <w:tr w:rsidR="009B624E" w:rsidRPr="00C8491E" w:rsidTr="00613F42">
        <w:trPr>
          <w:trHeight w:val="227"/>
          <w:jc w:val="center"/>
        </w:trPr>
        <w:tc>
          <w:tcPr>
            <w:tcW w:w="2583"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механизированные</w:t>
            </w:r>
          </w:p>
        </w:tc>
        <w:tc>
          <w:tcPr>
            <w:tcW w:w="806"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 кг сухого белья</w:t>
            </w:r>
          </w:p>
        </w:tc>
        <w:tc>
          <w:tcPr>
            <w:tcW w:w="601"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75</w:t>
            </w:r>
          </w:p>
        </w:tc>
        <w:tc>
          <w:tcPr>
            <w:tcW w:w="1010"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75</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немеханизированные</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 кг сухого белья</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40</w:t>
            </w: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40</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Административные здания</w:t>
            </w:r>
          </w:p>
        </w:tc>
        <w:tc>
          <w:tcPr>
            <w:tcW w:w="80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1 работающий</w:t>
            </w:r>
          </w:p>
        </w:tc>
        <w:tc>
          <w:tcPr>
            <w:tcW w:w="601"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12</w:t>
            </w:r>
          </w:p>
        </w:tc>
        <w:tc>
          <w:tcPr>
            <w:tcW w:w="1010"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16</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Общеобразовательные школы с душевыми при гимнастических залах и столовыми, работающими на полуфабрикатах</w:t>
            </w:r>
          </w:p>
        </w:tc>
        <w:tc>
          <w:tcPr>
            <w:tcW w:w="80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1 учащийся и 1 преподаватель в смену</w:t>
            </w:r>
          </w:p>
        </w:tc>
        <w:tc>
          <w:tcPr>
            <w:tcW w:w="601"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10</w:t>
            </w:r>
          </w:p>
          <w:p w:rsidR="009B624E" w:rsidRPr="00C8491E" w:rsidRDefault="009B624E" w:rsidP="00EC718E">
            <w:pPr>
              <w:pStyle w:val="af2"/>
              <w:spacing w:before="0" w:after="0"/>
            </w:pPr>
          </w:p>
          <w:p w:rsidR="009B624E" w:rsidRPr="00C8491E" w:rsidRDefault="009B624E" w:rsidP="00EC718E">
            <w:pPr>
              <w:pStyle w:val="af2"/>
              <w:spacing w:before="0" w:after="0"/>
            </w:pPr>
          </w:p>
        </w:tc>
        <w:tc>
          <w:tcPr>
            <w:tcW w:w="1010"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11,5</w:t>
            </w:r>
          </w:p>
          <w:p w:rsidR="009B624E" w:rsidRPr="00C8491E" w:rsidRDefault="009B624E" w:rsidP="00EC718E">
            <w:pPr>
              <w:pStyle w:val="af2"/>
              <w:spacing w:before="0" w:after="0"/>
            </w:pPr>
          </w:p>
          <w:p w:rsidR="009B624E" w:rsidRPr="00C8491E" w:rsidRDefault="009B624E" w:rsidP="00EC718E">
            <w:pPr>
              <w:pStyle w:val="af2"/>
              <w:spacing w:before="0" w:after="0"/>
            </w:pP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То же, с продленным днем</w:t>
            </w:r>
          </w:p>
        </w:tc>
        <w:tc>
          <w:tcPr>
            <w:tcW w:w="80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то же</w:t>
            </w:r>
          </w:p>
        </w:tc>
        <w:tc>
          <w:tcPr>
            <w:tcW w:w="601"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12</w:t>
            </w:r>
          </w:p>
        </w:tc>
        <w:tc>
          <w:tcPr>
            <w:tcW w:w="1010"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14</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vAlign w:val="bottom"/>
          </w:tcPr>
          <w:p w:rsidR="009B624E" w:rsidRPr="00C8491E" w:rsidRDefault="009B624E" w:rsidP="00EC718E">
            <w:pPr>
              <w:pStyle w:val="af2"/>
              <w:spacing w:before="0" w:after="0"/>
            </w:pPr>
            <w:r w:rsidRPr="00C8491E">
              <w:t>Аптеки:</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торговый зал и подсобные помещения</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 работающий</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12</w:t>
            </w: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16</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vAlign w:val="bottom"/>
          </w:tcPr>
          <w:p w:rsidR="009B624E" w:rsidRPr="00C8491E" w:rsidRDefault="009B624E" w:rsidP="00EC718E">
            <w:pPr>
              <w:pStyle w:val="af2"/>
              <w:spacing w:before="0" w:after="0"/>
            </w:pPr>
            <w:r w:rsidRPr="00C8491E">
              <w:t>Предприятия общественного питания:</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для приготовления пищи:</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реализуемой в обеденном зале</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 условное блюдо</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12</w:t>
            </w: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12</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продаваемой на дом</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 условное блюдо</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10</w:t>
            </w: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10</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vAlign w:val="bottom"/>
          </w:tcPr>
          <w:p w:rsidR="009B624E" w:rsidRPr="00C8491E" w:rsidRDefault="009B624E" w:rsidP="00EC718E">
            <w:pPr>
              <w:pStyle w:val="af2"/>
              <w:spacing w:before="0" w:after="0"/>
            </w:pPr>
            <w:r w:rsidRPr="00C8491E">
              <w:t>Магазины:</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продовольственные</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 xml:space="preserve">1 работающий в </w:t>
            </w:r>
            <w:r w:rsidRPr="00C8491E">
              <w:lastRenderedPageBreak/>
              <w:t>смену (20 м2 торгового зала)</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lastRenderedPageBreak/>
              <w:t>250</w:t>
            </w: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250</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lastRenderedPageBreak/>
              <w:t>промтоварные</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 работающий в смену</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12</w:t>
            </w: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16</w:t>
            </w: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vAlign w:val="bottom"/>
          </w:tcPr>
          <w:p w:rsidR="009B624E" w:rsidRPr="00C8491E" w:rsidRDefault="009B624E" w:rsidP="00EC718E">
            <w:pPr>
              <w:pStyle w:val="af2"/>
              <w:spacing w:before="0" w:after="0"/>
            </w:pPr>
            <w:r w:rsidRPr="00C8491E">
              <w:t>Парикмахерские</w:t>
            </w:r>
          </w:p>
          <w:p w:rsidR="009B624E" w:rsidRPr="00C8491E" w:rsidRDefault="009B624E" w:rsidP="00EC718E">
            <w:pPr>
              <w:pStyle w:val="af2"/>
              <w:spacing w:before="0" w:after="0"/>
            </w:pPr>
          </w:p>
        </w:tc>
        <w:tc>
          <w:tcPr>
            <w:tcW w:w="80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1 рабочее место в смену</w:t>
            </w:r>
          </w:p>
        </w:tc>
        <w:tc>
          <w:tcPr>
            <w:tcW w:w="601"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56</w:t>
            </w:r>
          </w:p>
          <w:p w:rsidR="009B624E" w:rsidRPr="00C8491E" w:rsidRDefault="009B624E" w:rsidP="00EC718E">
            <w:pPr>
              <w:pStyle w:val="af2"/>
              <w:spacing w:before="0" w:after="0"/>
            </w:pPr>
          </w:p>
        </w:tc>
        <w:tc>
          <w:tcPr>
            <w:tcW w:w="1010"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60</w:t>
            </w:r>
          </w:p>
          <w:p w:rsidR="009B624E" w:rsidRPr="00C8491E" w:rsidRDefault="009B624E" w:rsidP="00EC718E">
            <w:pPr>
              <w:pStyle w:val="af2"/>
              <w:spacing w:before="0" w:after="0"/>
            </w:pPr>
          </w:p>
        </w:tc>
      </w:tr>
      <w:tr w:rsidR="009B624E" w:rsidRPr="00C8491E" w:rsidTr="00613F42">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Клубы</w:t>
            </w:r>
          </w:p>
        </w:tc>
        <w:tc>
          <w:tcPr>
            <w:tcW w:w="80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1 место</w:t>
            </w:r>
          </w:p>
        </w:tc>
        <w:tc>
          <w:tcPr>
            <w:tcW w:w="601"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8,6</w:t>
            </w:r>
          </w:p>
        </w:tc>
        <w:tc>
          <w:tcPr>
            <w:tcW w:w="1010"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10</w:t>
            </w:r>
          </w:p>
        </w:tc>
      </w:tr>
      <w:tr w:rsidR="009B624E" w:rsidRPr="00C8491E" w:rsidTr="0050670A">
        <w:trPr>
          <w:trHeight w:val="227"/>
          <w:jc w:val="center"/>
        </w:trPr>
        <w:tc>
          <w:tcPr>
            <w:tcW w:w="2583" w:type="pct"/>
            <w:tcBorders>
              <w:top w:val="single" w:sz="4" w:space="0" w:color="auto"/>
              <w:left w:val="single" w:sz="4" w:space="0" w:color="auto"/>
              <w:bottom w:val="nil"/>
              <w:right w:val="single" w:sz="4" w:space="0" w:color="auto"/>
            </w:tcBorders>
            <w:vAlign w:val="bottom"/>
          </w:tcPr>
          <w:p w:rsidR="009B624E" w:rsidRPr="00C8491E" w:rsidRDefault="009B624E" w:rsidP="00EC718E">
            <w:pPr>
              <w:pStyle w:val="af2"/>
              <w:spacing w:before="0" w:after="0"/>
            </w:pPr>
            <w:r w:rsidRPr="00C8491E">
              <w:t>Бани:</w:t>
            </w:r>
          </w:p>
        </w:tc>
        <w:tc>
          <w:tcPr>
            <w:tcW w:w="806" w:type="pct"/>
            <w:tcBorders>
              <w:top w:val="single" w:sz="4" w:space="0" w:color="auto"/>
              <w:left w:val="single" w:sz="4" w:space="0" w:color="auto"/>
              <w:bottom w:val="nil"/>
              <w:right w:val="single" w:sz="4" w:space="0" w:color="auto"/>
            </w:tcBorders>
          </w:tcPr>
          <w:p w:rsidR="009B624E" w:rsidRPr="00C8491E" w:rsidRDefault="009B624E" w:rsidP="00EC718E">
            <w:pPr>
              <w:pStyle w:val="af2"/>
              <w:spacing w:before="0" w:after="0"/>
            </w:pPr>
          </w:p>
        </w:tc>
        <w:tc>
          <w:tcPr>
            <w:tcW w:w="601" w:type="pct"/>
            <w:tcBorders>
              <w:top w:val="single" w:sz="4" w:space="0" w:color="auto"/>
              <w:left w:val="single" w:sz="4" w:space="0" w:color="auto"/>
              <w:bottom w:val="nil"/>
              <w:right w:val="single" w:sz="4" w:space="0" w:color="auto"/>
            </w:tcBorders>
          </w:tcPr>
          <w:p w:rsidR="009B624E" w:rsidRPr="00C8491E" w:rsidRDefault="009B624E" w:rsidP="00EC718E">
            <w:pPr>
              <w:pStyle w:val="af2"/>
              <w:spacing w:before="0" w:after="0"/>
            </w:pPr>
          </w:p>
        </w:tc>
        <w:tc>
          <w:tcPr>
            <w:tcW w:w="1010" w:type="pct"/>
            <w:tcBorders>
              <w:top w:val="single" w:sz="4" w:space="0" w:color="auto"/>
              <w:left w:val="single" w:sz="4" w:space="0" w:color="auto"/>
              <w:bottom w:val="nil"/>
              <w:right w:val="single" w:sz="4" w:space="0" w:color="auto"/>
            </w:tcBorders>
          </w:tcPr>
          <w:p w:rsidR="009B624E" w:rsidRPr="00C8491E" w:rsidRDefault="009B624E" w:rsidP="00EC718E">
            <w:pPr>
              <w:pStyle w:val="af2"/>
              <w:spacing w:before="0" w:after="0"/>
            </w:pPr>
          </w:p>
        </w:tc>
      </w:tr>
      <w:tr w:rsidR="009B624E" w:rsidRPr="00C8491E" w:rsidTr="0050670A">
        <w:trPr>
          <w:trHeight w:val="227"/>
          <w:jc w:val="center"/>
        </w:trPr>
        <w:tc>
          <w:tcPr>
            <w:tcW w:w="2583"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для мытья в мыльной с тазами на скамьях и ополаскиванием в душе</w:t>
            </w:r>
          </w:p>
        </w:tc>
        <w:tc>
          <w:tcPr>
            <w:tcW w:w="806"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 посетитель</w:t>
            </w:r>
          </w:p>
        </w:tc>
        <w:tc>
          <w:tcPr>
            <w:tcW w:w="601"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p>
        </w:tc>
        <w:tc>
          <w:tcPr>
            <w:tcW w:w="1010"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180</w:t>
            </w:r>
          </w:p>
        </w:tc>
      </w:tr>
      <w:tr w:rsidR="009B624E" w:rsidRPr="00C8491E" w:rsidTr="0050670A">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Душевые в бытовых помещениях промышленных предприятий</w:t>
            </w:r>
          </w:p>
        </w:tc>
        <w:tc>
          <w:tcPr>
            <w:tcW w:w="806"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1 душевая сетка в смену</w:t>
            </w:r>
          </w:p>
        </w:tc>
        <w:tc>
          <w:tcPr>
            <w:tcW w:w="601"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p>
          <w:p w:rsidR="009B624E" w:rsidRPr="00C8491E" w:rsidRDefault="009B624E" w:rsidP="00EC718E">
            <w:pPr>
              <w:pStyle w:val="af2"/>
              <w:spacing w:before="0" w:after="0"/>
            </w:pPr>
          </w:p>
        </w:tc>
        <w:tc>
          <w:tcPr>
            <w:tcW w:w="1010"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500</w:t>
            </w:r>
          </w:p>
        </w:tc>
      </w:tr>
      <w:tr w:rsidR="009B624E" w:rsidRPr="00C8491E" w:rsidTr="0050670A">
        <w:trPr>
          <w:trHeight w:val="227"/>
          <w:jc w:val="center"/>
        </w:trPr>
        <w:tc>
          <w:tcPr>
            <w:tcW w:w="2583" w:type="pct"/>
            <w:tcBorders>
              <w:top w:val="single" w:sz="4" w:space="0" w:color="auto"/>
              <w:left w:val="single" w:sz="4" w:space="0" w:color="auto"/>
              <w:bottom w:val="nil"/>
              <w:right w:val="single" w:sz="4" w:space="0" w:color="auto"/>
            </w:tcBorders>
            <w:vAlign w:val="center"/>
          </w:tcPr>
          <w:p w:rsidR="009B624E" w:rsidRPr="00C8491E" w:rsidRDefault="009B624E" w:rsidP="00EC718E">
            <w:pPr>
              <w:pStyle w:val="af2"/>
              <w:spacing w:before="0" w:after="0"/>
            </w:pPr>
            <w:r w:rsidRPr="00C8491E">
              <w:t>Расход воды на поливку:</w:t>
            </w:r>
          </w:p>
        </w:tc>
        <w:tc>
          <w:tcPr>
            <w:tcW w:w="806" w:type="pct"/>
            <w:tcBorders>
              <w:top w:val="single" w:sz="4" w:space="0" w:color="auto"/>
              <w:left w:val="single" w:sz="4" w:space="0" w:color="auto"/>
              <w:bottom w:val="nil"/>
              <w:right w:val="single" w:sz="4" w:space="0" w:color="auto"/>
            </w:tcBorders>
          </w:tcPr>
          <w:p w:rsidR="009B624E" w:rsidRPr="00C8491E" w:rsidRDefault="009B624E" w:rsidP="00EC718E">
            <w:pPr>
              <w:pStyle w:val="af2"/>
              <w:spacing w:before="0" w:after="0"/>
            </w:pPr>
          </w:p>
        </w:tc>
        <w:tc>
          <w:tcPr>
            <w:tcW w:w="601" w:type="pct"/>
            <w:tcBorders>
              <w:top w:val="single" w:sz="4" w:space="0" w:color="auto"/>
              <w:left w:val="single" w:sz="4" w:space="0" w:color="auto"/>
              <w:bottom w:val="nil"/>
              <w:right w:val="single" w:sz="4" w:space="0" w:color="auto"/>
            </w:tcBorders>
          </w:tcPr>
          <w:p w:rsidR="009B624E" w:rsidRPr="00C8491E" w:rsidRDefault="009B624E" w:rsidP="00EC718E">
            <w:pPr>
              <w:pStyle w:val="af2"/>
              <w:spacing w:before="0" w:after="0"/>
            </w:pPr>
          </w:p>
        </w:tc>
        <w:tc>
          <w:tcPr>
            <w:tcW w:w="1010" w:type="pct"/>
            <w:tcBorders>
              <w:top w:val="single" w:sz="4" w:space="0" w:color="auto"/>
              <w:left w:val="single" w:sz="4" w:space="0" w:color="auto"/>
              <w:bottom w:val="nil"/>
              <w:right w:val="single" w:sz="4" w:space="0" w:color="auto"/>
            </w:tcBorders>
          </w:tcPr>
          <w:p w:rsidR="009B624E" w:rsidRPr="00C8491E" w:rsidRDefault="009B624E" w:rsidP="00EC718E">
            <w:pPr>
              <w:pStyle w:val="af2"/>
              <w:spacing w:before="0" w:after="0"/>
            </w:pPr>
          </w:p>
        </w:tc>
      </w:tr>
      <w:tr w:rsidR="009B624E" w:rsidRPr="00C8491E" w:rsidTr="0050670A">
        <w:trPr>
          <w:trHeight w:val="227"/>
          <w:jc w:val="center"/>
        </w:trPr>
        <w:tc>
          <w:tcPr>
            <w:tcW w:w="2583"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травяного покрова</w:t>
            </w:r>
          </w:p>
        </w:tc>
        <w:tc>
          <w:tcPr>
            <w:tcW w:w="806"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 м2</w:t>
            </w:r>
          </w:p>
        </w:tc>
        <w:tc>
          <w:tcPr>
            <w:tcW w:w="601"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3</w:t>
            </w:r>
          </w:p>
        </w:tc>
        <w:tc>
          <w:tcPr>
            <w:tcW w:w="1010"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3</w:t>
            </w:r>
          </w:p>
        </w:tc>
      </w:tr>
      <w:tr w:rsidR="009B624E" w:rsidRPr="00C8491E" w:rsidTr="0050670A">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зеленых насаждений, газонов и цветников</w:t>
            </w:r>
          </w:p>
        </w:tc>
        <w:tc>
          <w:tcPr>
            <w:tcW w:w="806"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 м2</w:t>
            </w:r>
          </w:p>
        </w:tc>
        <w:tc>
          <w:tcPr>
            <w:tcW w:w="60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3-6</w:t>
            </w:r>
          </w:p>
        </w:tc>
        <w:tc>
          <w:tcPr>
            <w:tcW w:w="1010"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3-6</w:t>
            </w:r>
          </w:p>
        </w:tc>
      </w:tr>
    </w:tbl>
    <w:p w:rsidR="00C8491E" w:rsidRDefault="009B624E" w:rsidP="00EC718E">
      <w:pPr>
        <w:pStyle w:val="a6"/>
        <w:spacing w:before="0" w:after="0" w:line="240" w:lineRule="auto"/>
        <w:ind w:firstLine="0"/>
        <w:rPr>
          <w:sz w:val="24"/>
          <w:szCs w:val="24"/>
        </w:rPr>
      </w:pPr>
      <w:r w:rsidRPr="0022751E">
        <w:rPr>
          <w:sz w:val="24"/>
          <w:szCs w:val="24"/>
        </w:rPr>
        <w:t xml:space="preserve">Выбор схем и систем водоснабжения следует осуществлять в соответствии со СНиП 2.04.02-84*. </w:t>
      </w:r>
    </w:p>
    <w:p w:rsidR="009B624E" w:rsidRPr="0022751E" w:rsidRDefault="009B624E" w:rsidP="00EC718E">
      <w:pPr>
        <w:pStyle w:val="a6"/>
        <w:spacing w:before="0" w:after="0" w:line="240" w:lineRule="auto"/>
        <w:ind w:firstLine="0"/>
        <w:rPr>
          <w:sz w:val="24"/>
          <w:szCs w:val="24"/>
        </w:rPr>
      </w:pPr>
      <w:r w:rsidRPr="0022751E">
        <w:rPr>
          <w:sz w:val="24"/>
          <w:szCs w:val="24"/>
        </w:rPr>
        <w:t>Системы водоснабжения могут быть централизованными, нецентрализованными, локальными, оборотными.</w:t>
      </w:r>
    </w:p>
    <w:p w:rsidR="009B624E" w:rsidRPr="0022751E" w:rsidRDefault="009B624E" w:rsidP="00EC718E">
      <w:pPr>
        <w:pStyle w:val="a6"/>
        <w:spacing w:before="0" w:after="0" w:line="240" w:lineRule="auto"/>
        <w:ind w:firstLine="0"/>
        <w:rPr>
          <w:sz w:val="24"/>
          <w:szCs w:val="24"/>
        </w:rPr>
      </w:pPr>
      <w:r w:rsidRPr="0022751E">
        <w:rPr>
          <w:sz w:val="24"/>
          <w:szCs w:val="24"/>
        </w:rPr>
        <w:t xml:space="preserve">В </w:t>
      </w:r>
      <w:r w:rsidR="0070379D">
        <w:rPr>
          <w:sz w:val="24"/>
          <w:szCs w:val="24"/>
        </w:rPr>
        <w:t>поселении</w:t>
      </w:r>
      <w:r w:rsidRPr="0022751E">
        <w:rPr>
          <w:sz w:val="24"/>
          <w:szCs w:val="24"/>
        </w:rPr>
        <w:t xml:space="preserve"> следует:</w:t>
      </w:r>
    </w:p>
    <w:p w:rsidR="009B624E" w:rsidRPr="0022751E" w:rsidRDefault="009B624E" w:rsidP="00EC718E">
      <w:pPr>
        <w:pStyle w:val="a1"/>
        <w:spacing w:before="0" w:after="0"/>
        <w:ind w:left="0" w:firstLine="0"/>
        <w:rPr>
          <w:sz w:val="24"/>
          <w:szCs w:val="24"/>
        </w:rPr>
      </w:pPr>
      <w:r w:rsidRPr="0022751E">
        <w:rPr>
          <w:sz w:val="24"/>
          <w:szCs w:val="24"/>
        </w:rPr>
        <w:t>проектировать централизованные системы водоснабжения для перспективных населенных пунктов и сельскохозяйственных объектов;</w:t>
      </w:r>
    </w:p>
    <w:p w:rsidR="009B624E" w:rsidRPr="0022751E" w:rsidRDefault="009B624E" w:rsidP="00EC718E">
      <w:pPr>
        <w:pStyle w:val="a1"/>
        <w:spacing w:before="0" w:after="0"/>
        <w:ind w:left="0" w:firstLine="0"/>
        <w:rPr>
          <w:sz w:val="24"/>
          <w:szCs w:val="24"/>
        </w:rPr>
      </w:pPr>
      <w:r w:rsidRPr="0022751E">
        <w:rPr>
          <w:sz w:val="24"/>
          <w:szCs w:val="24"/>
        </w:rPr>
        <w:t>предусматривать реконструкцию существующих водозаборных сооружений для сохраняемых на расчетный период сельских населенных пунктов.</w:t>
      </w:r>
    </w:p>
    <w:p w:rsidR="009B624E" w:rsidRPr="0022751E" w:rsidRDefault="009B624E" w:rsidP="00EC718E">
      <w:pPr>
        <w:pStyle w:val="a6"/>
        <w:spacing w:before="0" w:after="0" w:line="240" w:lineRule="auto"/>
        <w:ind w:firstLine="0"/>
        <w:rPr>
          <w:sz w:val="24"/>
          <w:szCs w:val="24"/>
        </w:rPr>
      </w:pPr>
      <w:r w:rsidRPr="0022751E">
        <w:rPr>
          <w:sz w:val="24"/>
          <w:szCs w:val="24"/>
        </w:rPr>
        <w:t xml:space="preserve">В случае нецелесообразности или невозможности устройства системы централизованного водоснабжения </w:t>
      </w:r>
      <w:r w:rsidR="0070379D" w:rsidRPr="0070379D">
        <w:rPr>
          <w:sz w:val="24"/>
          <w:szCs w:val="24"/>
        </w:rPr>
        <w:t>поселения</w:t>
      </w:r>
      <w:r w:rsidRPr="0022751E">
        <w:rPr>
          <w:sz w:val="24"/>
          <w:szCs w:val="24"/>
        </w:rPr>
        <w:t>, следует проектировать водоснабжение по децентрализованной схеме.</w:t>
      </w:r>
    </w:p>
    <w:p w:rsidR="009B624E" w:rsidRPr="0022751E" w:rsidRDefault="009B624E" w:rsidP="00EC718E">
      <w:pPr>
        <w:pStyle w:val="a6"/>
        <w:spacing w:before="0" w:after="0" w:line="240" w:lineRule="auto"/>
        <w:ind w:firstLine="0"/>
        <w:rPr>
          <w:sz w:val="24"/>
          <w:szCs w:val="24"/>
        </w:rPr>
      </w:pPr>
      <w:r w:rsidRPr="0022751E">
        <w:rPr>
          <w:sz w:val="24"/>
          <w:szCs w:val="24"/>
        </w:rPr>
        <w:t>Наружные сети и сооружения водопровода следует проектировать в соответствии со следующими требованиями настоящих нормативов.</w:t>
      </w:r>
    </w:p>
    <w:p w:rsidR="009B624E" w:rsidRPr="0022751E" w:rsidRDefault="009B624E" w:rsidP="00EC718E">
      <w:pPr>
        <w:pStyle w:val="a6"/>
        <w:spacing w:before="0" w:after="0" w:line="240" w:lineRule="auto"/>
        <w:ind w:firstLine="0"/>
        <w:rPr>
          <w:sz w:val="24"/>
          <w:szCs w:val="24"/>
        </w:rPr>
      </w:pPr>
      <w:r w:rsidRPr="0022751E">
        <w:rPr>
          <w:sz w:val="24"/>
          <w:szCs w:val="24"/>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 п.) и их согласования с эксплуатирующей организацией.</w:t>
      </w:r>
    </w:p>
    <w:p w:rsidR="009B624E" w:rsidRPr="0022751E" w:rsidRDefault="009B624E" w:rsidP="00EC718E">
      <w:pPr>
        <w:pStyle w:val="a6"/>
        <w:spacing w:before="0" w:after="0" w:line="240" w:lineRule="auto"/>
        <w:ind w:firstLine="0"/>
        <w:rPr>
          <w:sz w:val="24"/>
          <w:szCs w:val="24"/>
        </w:rPr>
      </w:pPr>
      <w:r w:rsidRPr="0022751E">
        <w:rPr>
          <w:sz w:val="24"/>
          <w:szCs w:val="24"/>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9B624E" w:rsidRPr="0022751E" w:rsidRDefault="009B624E" w:rsidP="00EC718E">
      <w:pPr>
        <w:pStyle w:val="a6"/>
        <w:spacing w:before="0" w:after="0" w:line="240" w:lineRule="auto"/>
        <w:ind w:firstLine="0"/>
        <w:rPr>
          <w:sz w:val="24"/>
          <w:szCs w:val="24"/>
        </w:rPr>
      </w:pPr>
      <w:r w:rsidRPr="0022751E">
        <w:rPr>
          <w:sz w:val="24"/>
          <w:szCs w:val="24"/>
        </w:rPr>
        <w:t>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613F42" w:rsidRDefault="00D64951" w:rsidP="00EC718E">
      <w:pPr>
        <w:pStyle w:val="a6"/>
        <w:spacing w:before="0" w:after="0" w:line="240" w:lineRule="auto"/>
        <w:ind w:firstLine="0"/>
        <w:rPr>
          <w:sz w:val="24"/>
          <w:szCs w:val="24"/>
        </w:rPr>
      </w:pPr>
      <w:r w:rsidRPr="0022751E">
        <w:rPr>
          <w:sz w:val="24"/>
          <w:szCs w:val="24"/>
        </w:rPr>
        <w:t>Зоны санитарной охраны источников водоснабжения и водопроводов питьевого назначения следует приним</w:t>
      </w:r>
      <w:r w:rsidR="007A5CB4">
        <w:rPr>
          <w:sz w:val="24"/>
          <w:szCs w:val="24"/>
        </w:rPr>
        <w:t>ать в соответствии с таблицей 1.6</w:t>
      </w:r>
      <w:r w:rsidRPr="0022751E">
        <w:rPr>
          <w:sz w:val="24"/>
          <w:szCs w:val="24"/>
        </w:rPr>
        <w:t>.2-3.</w:t>
      </w:r>
    </w:p>
    <w:p w:rsidR="009B624E" w:rsidRPr="0022751E" w:rsidRDefault="009B624E" w:rsidP="00EC718E">
      <w:pPr>
        <w:pStyle w:val="11110"/>
        <w:spacing w:before="0" w:after="0"/>
        <w:ind w:left="0" w:right="0" w:firstLine="0"/>
        <w:rPr>
          <w:sz w:val="24"/>
          <w:szCs w:val="24"/>
        </w:rPr>
      </w:pPr>
      <w:r w:rsidRPr="0022751E">
        <w:rPr>
          <w:sz w:val="24"/>
          <w:szCs w:val="24"/>
        </w:rPr>
        <w:t>Зоны санитарной охраны источников водоснабжения и водопроводов питьевого назначения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3101"/>
        <w:gridCol w:w="2393"/>
        <w:gridCol w:w="2796"/>
        <w:gridCol w:w="2193"/>
      </w:tblGrid>
      <w:tr w:rsidR="009B624E" w:rsidRPr="00C8491E" w:rsidTr="00D64951">
        <w:trPr>
          <w:trHeight w:val="1242"/>
          <w:tblHeader/>
          <w:jc w:val="center"/>
        </w:trPr>
        <w:tc>
          <w:tcPr>
            <w:tcW w:w="230" w:type="pct"/>
            <w:vMerge w:val="restar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 xml:space="preserve">№ </w:t>
            </w:r>
          </w:p>
          <w:p w:rsidR="009B624E" w:rsidRPr="00C8491E" w:rsidRDefault="009B624E" w:rsidP="00EC718E">
            <w:pPr>
              <w:pStyle w:val="af2"/>
              <w:spacing w:before="0" w:after="0"/>
            </w:pPr>
            <w:r w:rsidRPr="00C8491E">
              <w:t>п/п</w:t>
            </w:r>
          </w:p>
        </w:tc>
        <w:tc>
          <w:tcPr>
            <w:tcW w:w="1411" w:type="pct"/>
            <w:vMerge w:val="restar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Наименование источника водоснабжения</w:t>
            </w:r>
          </w:p>
        </w:tc>
        <w:tc>
          <w:tcPr>
            <w:tcW w:w="3359" w:type="pct"/>
            <w:gridSpan w:val="3"/>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Границы зон санитарной охраны от источника водоснабжения</w:t>
            </w:r>
          </w:p>
        </w:tc>
      </w:tr>
      <w:tr w:rsidR="009B624E" w:rsidRPr="00C8491E" w:rsidTr="00D64951">
        <w:trPr>
          <w:trHeight w:val="569"/>
          <w:tblHeader/>
          <w:jc w:val="center"/>
        </w:trPr>
        <w:tc>
          <w:tcPr>
            <w:tcW w:w="230" w:type="pct"/>
            <w:vMerge/>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p>
        </w:tc>
        <w:tc>
          <w:tcPr>
            <w:tcW w:w="1411" w:type="pct"/>
            <w:vMerge/>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p>
        </w:tc>
        <w:tc>
          <w:tcPr>
            <w:tcW w:w="1089"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I пояс</w:t>
            </w:r>
          </w:p>
        </w:tc>
        <w:tc>
          <w:tcPr>
            <w:tcW w:w="1272"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II пояс</w:t>
            </w:r>
          </w:p>
        </w:tc>
        <w:tc>
          <w:tcPr>
            <w:tcW w:w="998" w:type="pct"/>
            <w:tcBorders>
              <w:top w:val="single" w:sz="4" w:space="0" w:color="auto"/>
              <w:left w:val="single" w:sz="4" w:space="0" w:color="auto"/>
              <w:bottom w:val="single" w:sz="4" w:space="0" w:color="auto"/>
              <w:right w:val="single" w:sz="4" w:space="0" w:color="auto"/>
            </w:tcBorders>
            <w:vAlign w:val="center"/>
          </w:tcPr>
          <w:p w:rsidR="009B624E" w:rsidRPr="00C8491E" w:rsidRDefault="009B624E" w:rsidP="00EC718E">
            <w:pPr>
              <w:pStyle w:val="af2"/>
              <w:spacing w:before="0" w:after="0"/>
            </w:pPr>
            <w:r w:rsidRPr="00C8491E">
              <w:t>III пояс</w:t>
            </w:r>
          </w:p>
        </w:tc>
      </w:tr>
      <w:tr w:rsidR="009B624E" w:rsidRPr="00C8491E" w:rsidTr="00D64951">
        <w:trPr>
          <w:trHeight w:val="515"/>
          <w:jc w:val="center"/>
        </w:trPr>
        <w:tc>
          <w:tcPr>
            <w:tcW w:w="230" w:type="pct"/>
            <w:vMerge w:val="restar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1.</w:t>
            </w:r>
          </w:p>
        </w:tc>
        <w:tc>
          <w:tcPr>
            <w:tcW w:w="1411" w:type="pct"/>
            <w:tcBorders>
              <w:top w:val="single" w:sz="4" w:space="0" w:color="auto"/>
              <w:left w:val="single" w:sz="4" w:space="0" w:color="auto"/>
              <w:bottom w:val="nil"/>
              <w:right w:val="single" w:sz="4" w:space="0" w:color="auto"/>
            </w:tcBorders>
          </w:tcPr>
          <w:p w:rsidR="009B624E" w:rsidRPr="00C8491E" w:rsidRDefault="009B624E" w:rsidP="00EC718E">
            <w:pPr>
              <w:pStyle w:val="af2"/>
              <w:spacing w:before="0" w:after="0"/>
            </w:pPr>
            <w:r w:rsidRPr="00C8491E">
              <w:t>Подземные источники</w:t>
            </w:r>
          </w:p>
        </w:tc>
        <w:tc>
          <w:tcPr>
            <w:tcW w:w="1089" w:type="pct"/>
            <w:tcBorders>
              <w:top w:val="single" w:sz="4" w:space="0" w:color="auto"/>
              <w:left w:val="single" w:sz="4" w:space="0" w:color="auto"/>
              <w:bottom w:val="nil"/>
              <w:right w:val="single" w:sz="4" w:space="0" w:color="auto"/>
            </w:tcBorders>
          </w:tcPr>
          <w:p w:rsidR="009B624E" w:rsidRPr="00C8491E" w:rsidRDefault="009B624E" w:rsidP="00EC718E">
            <w:pPr>
              <w:pStyle w:val="af2"/>
              <w:spacing w:before="0" w:after="0"/>
            </w:pPr>
          </w:p>
        </w:tc>
        <w:tc>
          <w:tcPr>
            <w:tcW w:w="1272" w:type="pct"/>
            <w:tcBorders>
              <w:top w:val="single" w:sz="4" w:space="0" w:color="auto"/>
              <w:left w:val="single" w:sz="4" w:space="0" w:color="auto"/>
              <w:bottom w:val="nil"/>
              <w:right w:val="single" w:sz="4" w:space="0" w:color="auto"/>
            </w:tcBorders>
          </w:tcPr>
          <w:p w:rsidR="009B624E" w:rsidRPr="00C8491E" w:rsidRDefault="009B624E" w:rsidP="00EC718E">
            <w:pPr>
              <w:pStyle w:val="af2"/>
              <w:spacing w:before="0" w:after="0"/>
            </w:pPr>
          </w:p>
        </w:tc>
        <w:tc>
          <w:tcPr>
            <w:tcW w:w="998" w:type="pct"/>
            <w:tcBorders>
              <w:top w:val="single" w:sz="4" w:space="0" w:color="auto"/>
              <w:left w:val="single" w:sz="4" w:space="0" w:color="auto"/>
              <w:bottom w:val="nil"/>
              <w:right w:val="single" w:sz="4" w:space="0" w:color="auto"/>
            </w:tcBorders>
          </w:tcPr>
          <w:p w:rsidR="009B624E" w:rsidRPr="00C8491E" w:rsidRDefault="009B624E" w:rsidP="00EC718E">
            <w:pPr>
              <w:pStyle w:val="af2"/>
              <w:spacing w:before="0" w:after="0"/>
            </w:pPr>
          </w:p>
        </w:tc>
      </w:tr>
      <w:tr w:rsidR="009B624E" w:rsidRPr="00C8491E" w:rsidTr="0050670A">
        <w:trPr>
          <w:jc w:val="center"/>
        </w:trPr>
        <w:tc>
          <w:tcPr>
            <w:tcW w:w="230" w:type="pct"/>
            <w:vMerge/>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p>
        </w:tc>
        <w:tc>
          <w:tcPr>
            <w:tcW w:w="1411" w:type="pct"/>
            <w:tcBorders>
              <w:top w:val="nil"/>
              <w:left w:val="single" w:sz="4" w:space="0" w:color="auto"/>
              <w:bottom w:val="nil"/>
              <w:right w:val="single" w:sz="4" w:space="0" w:color="auto"/>
            </w:tcBorders>
          </w:tcPr>
          <w:p w:rsidR="009B624E" w:rsidRPr="00C8491E" w:rsidRDefault="009B624E" w:rsidP="00EC718E">
            <w:pPr>
              <w:pStyle w:val="af2"/>
              <w:spacing w:before="0" w:after="0"/>
            </w:pPr>
            <w:r w:rsidRPr="00C8491E">
              <w:t>а) скважины, в том числе:</w:t>
            </w:r>
          </w:p>
          <w:p w:rsidR="009B624E" w:rsidRPr="00C8491E" w:rsidRDefault="009B624E" w:rsidP="00EC718E">
            <w:pPr>
              <w:pStyle w:val="af2"/>
              <w:spacing w:before="0" w:after="0"/>
            </w:pPr>
            <w:r w:rsidRPr="00C8491E">
              <w:t>- защищенные воды</w:t>
            </w:r>
          </w:p>
        </w:tc>
        <w:tc>
          <w:tcPr>
            <w:tcW w:w="1089" w:type="pct"/>
            <w:tcBorders>
              <w:top w:val="nil"/>
              <w:left w:val="single" w:sz="4" w:space="0" w:color="auto"/>
              <w:bottom w:val="nil"/>
              <w:right w:val="single" w:sz="4" w:space="0" w:color="auto"/>
            </w:tcBorders>
          </w:tcPr>
          <w:p w:rsidR="009B624E" w:rsidRPr="00C8491E" w:rsidRDefault="009B624E" w:rsidP="00EC718E">
            <w:pPr>
              <w:pStyle w:val="af2"/>
              <w:spacing w:before="0" w:after="0"/>
            </w:pPr>
          </w:p>
          <w:p w:rsidR="009B624E" w:rsidRPr="00C8491E" w:rsidRDefault="009B624E" w:rsidP="00EC718E">
            <w:pPr>
              <w:pStyle w:val="af2"/>
              <w:spacing w:before="0" w:after="0"/>
            </w:pPr>
            <w:r w:rsidRPr="00C8491E">
              <w:t>не менее 30 м</w:t>
            </w:r>
          </w:p>
        </w:tc>
        <w:tc>
          <w:tcPr>
            <w:tcW w:w="1272" w:type="pct"/>
            <w:tcBorders>
              <w:top w:val="nil"/>
              <w:left w:val="single" w:sz="4" w:space="0" w:color="auto"/>
              <w:bottom w:val="nil"/>
              <w:right w:val="single" w:sz="4" w:space="0" w:color="auto"/>
            </w:tcBorders>
          </w:tcPr>
          <w:p w:rsidR="009B624E" w:rsidRPr="00C8491E" w:rsidRDefault="009B624E" w:rsidP="00EC718E">
            <w:pPr>
              <w:pStyle w:val="af2"/>
              <w:spacing w:before="0" w:after="0"/>
            </w:pPr>
          </w:p>
          <w:p w:rsidR="009B624E" w:rsidRPr="00C8491E" w:rsidRDefault="009B624E" w:rsidP="00EC718E">
            <w:pPr>
              <w:pStyle w:val="af2"/>
              <w:spacing w:before="0" w:after="0"/>
            </w:pPr>
            <w:r w:rsidRPr="00C8491E">
              <w:t xml:space="preserve">по расчету в зависимости от </w:t>
            </w:r>
            <w:proofErr w:type="spellStart"/>
            <w:r w:rsidRPr="00C8491E">
              <w:lastRenderedPageBreak/>
              <w:t>Тм</w:t>
            </w:r>
            <w:proofErr w:type="spellEnd"/>
            <w:r w:rsidRPr="00C8491E">
              <w:t xml:space="preserve"> </w:t>
            </w:r>
          </w:p>
          <w:p w:rsidR="009B624E" w:rsidRPr="00C8491E" w:rsidRDefault="009B624E" w:rsidP="00EC718E">
            <w:pPr>
              <w:pStyle w:val="af2"/>
              <w:spacing w:before="0" w:after="0"/>
            </w:pPr>
            <w:r w:rsidRPr="00C8491E">
              <w:t>(см. прим. 3)</w:t>
            </w:r>
          </w:p>
        </w:tc>
        <w:tc>
          <w:tcPr>
            <w:tcW w:w="998" w:type="pct"/>
            <w:tcBorders>
              <w:top w:val="nil"/>
              <w:left w:val="single" w:sz="4" w:space="0" w:color="auto"/>
              <w:bottom w:val="nil"/>
              <w:right w:val="single" w:sz="4" w:space="0" w:color="auto"/>
            </w:tcBorders>
          </w:tcPr>
          <w:p w:rsidR="009B624E" w:rsidRPr="00C8491E" w:rsidRDefault="009B624E" w:rsidP="00EC718E">
            <w:pPr>
              <w:pStyle w:val="af2"/>
              <w:spacing w:before="0" w:after="0"/>
            </w:pPr>
          </w:p>
          <w:p w:rsidR="009B624E" w:rsidRPr="00C8491E" w:rsidRDefault="009B624E" w:rsidP="00EC718E">
            <w:pPr>
              <w:pStyle w:val="af2"/>
              <w:spacing w:before="0" w:after="0"/>
            </w:pPr>
            <w:r w:rsidRPr="00C8491E">
              <w:t xml:space="preserve">по расчету в </w:t>
            </w:r>
            <w:proofErr w:type="spellStart"/>
            <w:proofErr w:type="gramStart"/>
            <w:r w:rsidRPr="00C8491E">
              <w:t>зави-</w:t>
            </w:r>
            <w:r w:rsidRPr="00C8491E">
              <w:lastRenderedPageBreak/>
              <w:t>симости</w:t>
            </w:r>
            <w:proofErr w:type="spellEnd"/>
            <w:proofErr w:type="gramEnd"/>
            <w:r w:rsidRPr="00C8491E">
              <w:t xml:space="preserve"> от </w:t>
            </w:r>
            <w:proofErr w:type="spellStart"/>
            <w:r w:rsidRPr="00C8491E">
              <w:t>Тх</w:t>
            </w:r>
            <w:proofErr w:type="spellEnd"/>
            <w:r w:rsidRPr="00C8491E">
              <w:t xml:space="preserve"> </w:t>
            </w:r>
          </w:p>
          <w:p w:rsidR="009B624E" w:rsidRPr="00C8491E" w:rsidRDefault="009B624E" w:rsidP="00EC718E">
            <w:pPr>
              <w:pStyle w:val="af2"/>
              <w:spacing w:before="0" w:after="0"/>
            </w:pPr>
            <w:r w:rsidRPr="00C8491E">
              <w:t>(см. прим. 4)</w:t>
            </w:r>
          </w:p>
        </w:tc>
      </w:tr>
      <w:tr w:rsidR="009B624E" w:rsidRPr="00C8491E" w:rsidTr="0050670A">
        <w:trPr>
          <w:trHeight w:val="284"/>
          <w:jc w:val="center"/>
        </w:trPr>
        <w:tc>
          <w:tcPr>
            <w:tcW w:w="230" w:type="pct"/>
            <w:vMerge/>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p>
        </w:tc>
        <w:tc>
          <w:tcPr>
            <w:tcW w:w="1411"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 недостаточно защищенные воды</w:t>
            </w:r>
          </w:p>
        </w:tc>
        <w:tc>
          <w:tcPr>
            <w:tcW w:w="1089"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не менее 50 м</w:t>
            </w:r>
          </w:p>
        </w:tc>
        <w:tc>
          <w:tcPr>
            <w:tcW w:w="1272"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то же</w:t>
            </w:r>
          </w:p>
        </w:tc>
        <w:tc>
          <w:tcPr>
            <w:tcW w:w="998"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то же</w:t>
            </w:r>
          </w:p>
        </w:tc>
      </w:tr>
      <w:tr w:rsidR="009B624E" w:rsidRPr="00C8491E" w:rsidTr="0050670A">
        <w:trPr>
          <w:trHeight w:val="1418"/>
          <w:jc w:val="center"/>
        </w:trPr>
        <w:tc>
          <w:tcPr>
            <w:tcW w:w="230" w:type="pct"/>
            <w:vMerge/>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p>
        </w:tc>
        <w:tc>
          <w:tcPr>
            <w:tcW w:w="141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 xml:space="preserve">б) водозаборы при искусственном пополнении запасов подземных вод, </w:t>
            </w:r>
          </w:p>
          <w:p w:rsidR="009B624E" w:rsidRPr="00C8491E" w:rsidRDefault="009B624E" w:rsidP="00EC718E">
            <w:pPr>
              <w:pStyle w:val="af2"/>
              <w:spacing w:before="0" w:after="0"/>
            </w:pPr>
            <w:r w:rsidRPr="00C8491E">
              <w:t>в том числе инфильтрационные сооружения (бассейны, каналы)</w:t>
            </w:r>
          </w:p>
        </w:tc>
        <w:tc>
          <w:tcPr>
            <w:tcW w:w="1089"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не менее 50 м</w:t>
            </w:r>
          </w:p>
          <w:p w:rsidR="009B624E" w:rsidRPr="00C8491E" w:rsidRDefault="009B624E" w:rsidP="00EC718E">
            <w:pPr>
              <w:pStyle w:val="af2"/>
              <w:spacing w:before="0" w:after="0"/>
            </w:pPr>
          </w:p>
          <w:p w:rsidR="009B624E" w:rsidRPr="00C8491E" w:rsidRDefault="009B624E" w:rsidP="00EC718E">
            <w:pPr>
              <w:pStyle w:val="af2"/>
              <w:spacing w:before="0" w:after="0"/>
            </w:pPr>
          </w:p>
          <w:p w:rsidR="009B624E" w:rsidRPr="00C8491E" w:rsidRDefault="009B624E" w:rsidP="00EC718E">
            <w:pPr>
              <w:pStyle w:val="af2"/>
              <w:spacing w:before="0" w:after="0"/>
            </w:pPr>
            <w:r w:rsidRPr="00C8491E">
              <w:t xml:space="preserve">не менее 100 м </w:t>
            </w:r>
          </w:p>
          <w:p w:rsidR="009B624E" w:rsidRPr="00C8491E" w:rsidRDefault="009B624E" w:rsidP="00EC718E">
            <w:pPr>
              <w:pStyle w:val="af2"/>
              <w:spacing w:before="0" w:after="0"/>
            </w:pPr>
            <w:r w:rsidRPr="00C8491E">
              <w:t>(см. прим. 1)</w:t>
            </w:r>
          </w:p>
        </w:tc>
        <w:tc>
          <w:tcPr>
            <w:tcW w:w="1272"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то же</w:t>
            </w:r>
          </w:p>
        </w:tc>
        <w:tc>
          <w:tcPr>
            <w:tcW w:w="998"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то же</w:t>
            </w:r>
          </w:p>
        </w:tc>
      </w:tr>
      <w:tr w:rsidR="009B624E" w:rsidRPr="00C8491E" w:rsidTr="0050670A">
        <w:trPr>
          <w:trHeight w:val="208"/>
          <w:jc w:val="center"/>
        </w:trPr>
        <w:tc>
          <w:tcPr>
            <w:tcW w:w="230" w:type="pct"/>
            <w:vMerge w:val="restar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2.</w:t>
            </w:r>
          </w:p>
        </w:tc>
        <w:tc>
          <w:tcPr>
            <w:tcW w:w="1411" w:type="pct"/>
            <w:vMerge w:val="restar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Поверхностные источники</w:t>
            </w:r>
          </w:p>
          <w:p w:rsidR="009B624E" w:rsidRPr="00C8491E" w:rsidRDefault="009B624E" w:rsidP="00EC718E">
            <w:pPr>
              <w:pStyle w:val="af2"/>
              <w:spacing w:before="0" w:after="0"/>
            </w:pPr>
            <w:r w:rsidRPr="00C8491E">
              <w:t>а) водоемы (</w:t>
            </w:r>
            <w:proofErr w:type="spellStart"/>
            <w:r w:rsidRPr="00C8491E">
              <w:t>водохрани-лища</w:t>
            </w:r>
            <w:proofErr w:type="spellEnd"/>
            <w:r w:rsidRPr="00C8491E">
              <w:t>, озера)</w:t>
            </w:r>
          </w:p>
        </w:tc>
        <w:tc>
          <w:tcPr>
            <w:tcW w:w="1089" w:type="pct"/>
            <w:tcBorders>
              <w:top w:val="single" w:sz="4" w:space="0" w:color="auto"/>
              <w:left w:val="single" w:sz="4" w:space="0" w:color="auto"/>
              <w:bottom w:val="nil"/>
              <w:right w:val="single" w:sz="4" w:space="0" w:color="auto"/>
            </w:tcBorders>
          </w:tcPr>
          <w:p w:rsidR="009B624E" w:rsidRPr="00C8491E" w:rsidRDefault="009B624E" w:rsidP="00EC718E">
            <w:pPr>
              <w:pStyle w:val="af2"/>
              <w:spacing w:before="0" w:after="0"/>
            </w:pPr>
          </w:p>
        </w:tc>
        <w:tc>
          <w:tcPr>
            <w:tcW w:w="1272" w:type="pct"/>
            <w:tcBorders>
              <w:top w:val="single" w:sz="4" w:space="0" w:color="auto"/>
              <w:left w:val="single" w:sz="4" w:space="0" w:color="auto"/>
              <w:bottom w:val="nil"/>
              <w:right w:val="single" w:sz="4" w:space="0" w:color="auto"/>
            </w:tcBorders>
          </w:tcPr>
          <w:p w:rsidR="009B624E" w:rsidRPr="00C8491E" w:rsidRDefault="009B624E" w:rsidP="00EC718E">
            <w:pPr>
              <w:pStyle w:val="af2"/>
              <w:spacing w:before="0" w:after="0"/>
            </w:pPr>
          </w:p>
        </w:tc>
        <w:tc>
          <w:tcPr>
            <w:tcW w:w="998" w:type="pct"/>
            <w:tcBorders>
              <w:top w:val="single" w:sz="4" w:space="0" w:color="auto"/>
              <w:left w:val="single" w:sz="4" w:space="0" w:color="auto"/>
              <w:bottom w:val="nil"/>
              <w:right w:val="single" w:sz="4" w:space="0" w:color="auto"/>
            </w:tcBorders>
          </w:tcPr>
          <w:p w:rsidR="009B624E" w:rsidRPr="00C8491E" w:rsidRDefault="009B624E" w:rsidP="00EC718E">
            <w:pPr>
              <w:pStyle w:val="af2"/>
              <w:spacing w:before="0" w:after="0"/>
            </w:pPr>
          </w:p>
        </w:tc>
      </w:tr>
      <w:tr w:rsidR="009B624E" w:rsidRPr="00C8491E" w:rsidTr="0050670A">
        <w:trPr>
          <w:trHeight w:val="1418"/>
          <w:jc w:val="center"/>
        </w:trPr>
        <w:tc>
          <w:tcPr>
            <w:tcW w:w="230" w:type="pct"/>
            <w:vMerge/>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p>
        </w:tc>
        <w:tc>
          <w:tcPr>
            <w:tcW w:w="1411" w:type="pct"/>
            <w:vMerge/>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p>
        </w:tc>
        <w:tc>
          <w:tcPr>
            <w:tcW w:w="1089"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не менее 100 м во всех направлениях по акватории водозабора и по прилегающему берегу от линии уреза воды при летне-осенней межени</w:t>
            </w:r>
          </w:p>
        </w:tc>
        <w:tc>
          <w:tcPr>
            <w:tcW w:w="1272"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по акватории: 3-5 км во все стороны от водозабора; по территории: 3-5 км в обе стороны по берегу и 500-100 м от уреза воды при нормальном подпорном уровне</w:t>
            </w:r>
          </w:p>
        </w:tc>
        <w:tc>
          <w:tcPr>
            <w:tcW w:w="998" w:type="pct"/>
            <w:tcBorders>
              <w:top w:val="nil"/>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совпадают с границами II пояса</w:t>
            </w:r>
          </w:p>
        </w:tc>
      </w:tr>
      <w:tr w:rsidR="009B624E" w:rsidRPr="00C8491E" w:rsidTr="0050670A">
        <w:trPr>
          <w:trHeight w:val="3098"/>
          <w:jc w:val="center"/>
        </w:trPr>
        <w:tc>
          <w:tcPr>
            <w:tcW w:w="230"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3.</w:t>
            </w:r>
          </w:p>
        </w:tc>
        <w:tc>
          <w:tcPr>
            <w:tcW w:w="1411" w:type="pct"/>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Водопроводные сооружения и водоводы</w:t>
            </w:r>
          </w:p>
        </w:tc>
        <w:tc>
          <w:tcPr>
            <w:tcW w:w="3359" w:type="pct"/>
            <w:gridSpan w:val="3"/>
            <w:tcBorders>
              <w:top w:val="single" w:sz="4" w:space="0" w:color="auto"/>
              <w:left w:val="single" w:sz="4" w:space="0" w:color="auto"/>
              <w:bottom w:val="single" w:sz="4" w:space="0" w:color="auto"/>
              <w:right w:val="single" w:sz="4" w:space="0" w:color="auto"/>
            </w:tcBorders>
          </w:tcPr>
          <w:p w:rsidR="009B624E" w:rsidRPr="00C8491E" w:rsidRDefault="009B624E" w:rsidP="00EC718E">
            <w:pPr>
              <w:pStyle w:val="af2"/>
              <w:spacing w:before="0" w:after="0"/>
            </w:pPr>
            <w:r w:rsidRPr="00C8491E">
              <w:t>Границы санитарно-защитной полосы</w:t>
            </w:r>
          </w:p>
          <w:p w:rsidR="009B624E" w:rsidRPr="00C8491E" w:rsidRDefault="009B624E" w:rsidP="00EC718E">
            <w:pPr>
              <w:pStyle w:val="af2"/>
              <w:spacing w:before="0" w:after="0"/>
            </w:pPr>
            <w:r w:rsidRPr="00C8491E">
              <w:t>- от стен запасных и регулирующих емкостей, фильтров и контактных осветителей - не менее 30 м (см. прим. 5);</w:t>
            </w:r>
          </w:p>
          <w:p w:rsidR="009B624E" w:rsidRPr="00C8491E" w:rsidRDefault="009B624E" w:rsidP="00EC718E">
            <w:pPr>
              <w:pStyle w:val="af2"/>
              <w:spacing w:before="0" w:after="0"/>
            </w:pPr>
            <w:r w:rsidRPr="00C8491E">
              <w:t>- от водонапорных бешен - не менее 10 м (см. прим. 6);</w:t>
            </w:r>
          </w:p>
          <w:p w:rsidR="009B624E" w:rsidRPr="00C8491E" w:rsidRDefault="009B624E" w:rsidP="00EC718E">
            <w:pPr>
              <w:pStyle w:val="af2"/>
              <w:spacing w:before="0" w:after="0"/>
            </w:pPr>
            <w:r w:rsidRPr="00C8491E">
              <w:t xml:space="preserve">- от остальных помещений (отстойники, </w:t>
            </w:r>
            <w:proofErr w:type="spellStart"/>
            <w:r w:rsidRPr="00C8491E">
              <w:t>реагентное</w:t>
            </w:r>
            <w:proofErr w:type="spellEnd"/>
            <w:r w:rsidRPr="00C8491E">
              <w:t xml:space="preserve"> хозяйство, склад хлора (см. прим. 7), насосные станции и др.) - не менее 15 м;</w:t>
            </w:r>
          </w:p>
          <w:p w:rsidR="009B624E" w:rsidRPr="00C8491E" w:rsidRDefault="009B624E" w:rsidP="00EC718E">
            <w:pPr>
              <w:pStyle w:val="af2"/>
              <w:spacing w:before="0" w:after="0"/>
            </w:pPr>
            <w:r w:rsidRPr="00C8491E">
              <w:t>- от крайних линий водопровода:</w:t>
            </w:r>
          </w:p>
          <w:p w:rsidR="009B624E" w:rsidRPr="00C8491E" w:rsidRDefault="009B624E" w:rsidP="00EC718E">
            <w:pPr>
              <w:pStyle w:val="af2"/>
              <w:spacing w:before="0" w:after="0"/>
            </w:pPr>
            <w:r w:rsidRPr="00C8491E">
              <w:t>- при отсутствии грунтовых вод - не менее 10 м при диаметре водоводов до 1000 мм и не менее 20 м при диаметре более 1000 мм;</w:t>
            </w:r>
          </w:p>
          <w:p w:rsidR="009B624E" w:rsidRPr="00C8491E" w:rsidRDefault="009B624E" w:rsidP="00EC718E">
            <w:pPr>
              <w:pStyle w:val="af2"/>
              <w:spacing w:before="0" w:after="0"/>
            </w:pPr>
            <w:r w:rsidRPr="00C8491E">
              <w:t>- при наличии грунтовых вод - не менее 50 м вне зависимости от диаметра водоводов</w:t>
            </w:r>
          </w:p>
        </w:tc>
      </w:tr>
    </w:tbl>
    <w:p w:rsidR="009B624E" w:rsidRPr="0022751E" w:rsidRDefault="009B624E" w:rsidP="00EC718E">
      <w:pPr>
        <w:pStyle w:val="a6"/>
        <w:spacing w:before="0" w:after="0" w:line="240" w:lineRule="auto"/>
        <w:ind w:firstLine="0"/>
        <w:rPr>
          <w:sz w:val="24"/>
          <w:szCs w:val="24"/>
        </w:rPr>
      </w:pPr>
      <w:r w:rsidRPr="0022751E">
        <w:rPr>
          <w:sz w:val="24"/>
          <w:szCs w:val="24"/>
        </w:rPr>
        <w:t>Примечания:</w:t>
      </w:r>
    </w:p>
    <w:p w:rsidR="009B624E" w:rsidRPr="0022751E" w:rsidRDefault="009B624E" w:rsidP="00EC718E">
      <w:pPr>
        <w:pStyle w:val="a0"/>
        <w:numPr>
          <w:ilvl w:val="0"/>
          <w:numId w:val="7"/>
        </w:numPr>
        <w:spacing w:before="0" w:after="0"/>
        <w:ind w:left="0" w:firstLine="0"/>
        <w:rPr>
          <w:sz w:val="24"/>
          <w:szCs w:val="24"/>
        </w:rPr>
      </w:pPr>
      <w:r w:rsidRPr="0022751E">
        <w:rPr>
          <w:sz w:val="24"/>
          <w:szCs w:val="24"/>
        </w:rPr>
        <w:t>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9B624E" w:rsidRPr="0022751E" w:rsidRDefault="009B624E" w:rsidP="00EC718E">
      <w:pPr>
        <w:pStyle w:val="a0"/>
        <w:spacing w:before="0" w:after="0"/>
        <w:ind w:left="0" w:firstLine="0"/>
        <w:rPr>
          <w:sz w:val="24"/>
          <w:szCs w:val="24"/>
        </w:rPr>
      </w:pPr>
      <w:r w:rsidRPr="0022751E">
        <w:rPr>
          <w:sz w:val="24"/>
          <w:szCs w:val="24"/>
        </w:rPr>
        <w:t xml:space="preserve">При определении границ II пояса </w:t>
      </w:r>
      <w:proofErr w:type="spellStart"/>
      <w:r w:rsidRPr="0022751E">
        <w:rPr>
          <w:sz w:val="24"/>
          <w:szCs w:val="24"/>
        </w:rPr>
        <w:t>Тм</w:t>
      </w:r>
      <w:proofErr w:type="spellEnd"/>
      <w:r w:rsidRPr="0022751E">
        <w:rPr>
          <w:sz w:val="24"/>
          <w:szCs w:val="24"/>
        </w:rPr>
        <w:t xml:space="preserve"> (время продвижения микробного загрязнения с потоком подземных вод к вод</w:t>
      </w:r>
      <w:r w:rsidR="00DC4CB0" w:rsidRPr="0022751E">
        <w:rPr>
          <w:sz w:val="24"/>
          <w:szCs w:val="24"/>
        </w:rPr>
        <w:t>озабору) принимается по таблице.</w:t>
      </w:r>
    </w:p>
    <w:p w:rsidR="00DC4CB0" w:rsidRPr="0022751E" w:rsidRDefault="00DC4CB0" w:rsidP="00EC718E">
      <w:pPr>
        <w:pStyle w:val="111"/>
        <w:spacing w:before="0" w:after="0"/>
        <w:ind w:left="0" w:firstLine="0"/>
      </w:pPr>
      <w:bookmarkStart w:id="48" w:name="_Toc482889806"/>
      <w:bookmarkStart w:id="49" w:name="_Toc507872428"/>
      <w:r w:rsidRPr="00A4721F">
        <w:t>Водоотведение</w:t>
      </w:r>
      <w:bookmarkEnd w:id="48"/>
      <w:bookmarkEnd w:id="49"/>
    </w:p>
    <w:p w:rsidR="00DC4CB0" w:rsidRPr="0022751E" w:rsidRDefault="00DC4CB0" w:rsidP="00EC718E">
      <w:pPr>
        <w:pStyle w:val="a6"/>
        <w:spacing w:before="0" w:after="0" w:line="240" w:lineRule="auto"/>
        <w:ind w:firstLine="0"/>
        <w:rPr>
          <w:sz w:val="24"/>
          <w:szCs w:val="24"/>
        </w:rPr>
      </w:pPr>
      <w:r w:rsidRPr="0022751E">
        <w:rPr>
          <w:sz w:val="24"/>
          <w:szCs w:val="24"/>
        </w:rPr>
        <w:t>В условиях вечномерзлых грунтов системы канализации следует проектировать по неполной раздельной схеме с поверхностным отведением дождевых вод.</w:t>
      </w:r>
    </w:p>
    <w:p w:rsidR="00DC4CB0" w:rsidRPr="0022751E" w:rsidRDefault="00DC4CB0" w:rsidP="00EC718E">
      <w:pPr>
        <w:pStyle w:val="a6"/>
        <w:spacing w:before="0" w:after="0" w:line="240" w:lineRule="auto"/>
        <w:ind w:firstLine="0"/>
        <w:rPr>
          <w:sz w:val="24"/>
          <w:szCs w:val="24"/>
        </w:rPr>
      </w:pPr>
      <w:r w:rsidRPr="0022751E">
        <w:rPr>
          <w:sz w:val="24"/>
          <w:szCs w:val="24"/>
        </w:rPr>
        <w:t>При невозможности (или нерациональности) устройства канализационной сети и сборников сточных вод допускается устройство в малоэтажных зданиях люфт-клозетов с выгребами.</w:t>
      </w:r>
    </w:p>
    <w:p w:rsidR="00DC4CB0" w:rsidRPr="0022751E" w:rsidRDefault="00DC4CB0" w:rsidP="00EC718E">
      <w:pPr>
        <w:pStyle w:val="a6"/>
        <w:spacing w:before="0" w:after="0" w:line="240" w:lineRule="auto"/>
        <w:ind w:firstLine="0"/>
        <w:rPr>
          <w:sz w:val="24"/>
          <w:szCs w:val="24"/>
        </w:rPr>
      </w:pPr>
      <w:r w:rsidRPr="0022751E">
        <w:rPr>
          <w:sz w:val="24"/>
          <w:szCs w:val="24"/>
        </w:rPr>
        <w:t>При проектировании систем канализации поселения расчетное удельное</w:t>
      </w:r>
      <w:r w:rsidR="000C2FD6">
        <w:rPr>
          <w:sz w:val="24"/>
          <w:szCs w:val="24"/>
        </w:rPr>
        <w:t xml:space="preserve"> </w:t>
      </w:r>
      <w:r w:rsidRPr="0022751E">
        <w:rPr>
          <w:sz w:val="24"/>
          <w:szCs w:val="24"/>
        </w:rPr>
        <w:t>среднесуточное водоотведение бытовых сточных вод следует принимать без учета расхода воды на полив территории и зеленых насаждений.</w:t>
      </w:r>
    </w:p>
    <w:p w:rsidR="00DC4CB0" w:rsidRPr="0022751E" w:rsidRDefault="00DC4CB0" w:rsidP="00EC718E">
      <w:pPr>
        <w:pStyle w:val="a6"/>
        <w:spacing w:before="0" w:after="0" w:line="240" w:lineRule="auto"/>
        <w:ind w:firstLine="0"/>
        <w:rPr>
          <w:sz w:val="24"/>
          <w:szCs w:val="24"/>
        </w:rPr>
      </w:pPr>
      <w:r w:rsidRPr="0022751E">
        <w:rPr>
          <w:sz w:val="24"/>
          <w:szCs w:val="24"/>
        </w:rPr>
        <w:t xml:space="preserve">Удельное водоотведение </w:t>
      </w:r>
      <w:r w:rsidR="00236E17" w:rsidRPr="0022751E">
        <w:rPr>
          <w:sz w:val="24"/>
          <w:szCs w:val="24"/>
        </w:rPr>
        <w:t>вне канализованных</w:t>
      </w:r>
      <w:r w:rsidRPr="0022751E">
        <w:rPr>
          <w:sz w:val="24"/>
          <w:szCs w:val="24"/>
        </w:rPr>
        <w:t xml:space="preserve"> районах следует принимать 25 л/</w:t>
      </w:r>
      <w:proofErr w:type="spellStart"/>
      <w:r w:rsidRPr="0022751E">
        <w:rPr>
          <w:sz w:val="24"/>
          <w:szCs w:val="24"/>
        </w:rPr>
        <w:t>сут</w:t>
      </w:r>
      <w:proofErr w:type="spellEnd"/>
      <w:r w:rsidRPr="0022751E">
        <w:rPr>
          <w:sz w:val="24"/>
          <w:szCs w:val="24"/>
        </w:rPr>
        <w:t xml:space="preserve"> на 1 жителя.</w:t>
      </w:r>
    </w:p>
    <w:p w:rsidR="00DC4CB0" w:rsidRPr="0022751E" w:rsidRDefault="00DC4CB0" w:rsidP="00EC718E">
      <w:pPr>
        <w:pStyle w:val="a6"/>
        <w:spacing w:before="0" w:after="0" w:line="240" w:lineRule="auto"/>
        <w:ind w:firstLine="0"/>
        <w:rPr>
          <w:sz w:val="24"/>
          <w:szCs w:val="24"/>
        </w:rPr>
      </w:pPr>
      <w:r w:rsidRPr="0022751E">
        <w:rPr>
          <w:sz w:val="24"/>
          <w:szCs w:val="24"/>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DC4CB0" w:rsidRPr="0022751E" w:rsidRDefault="00DC4CB0" w:rsidP="00EC718E">
      <w:pPr>
        <w:pStyle w:val="a6"/>
        <w:spacing w:before="0" w:after="0" w:line="240" w:lineRule="auto"/>
        <w:ind w:firstLine="0"/>
        <w:rPr>
          <w:sz w:val="24"/>
          <w:szCs w:val="24"/>
        </w:rPr>
      </w:pPr>
      <w:r w:rsidRPr="0022751E">
        <w:rPr>
          <w:sz w:val="24"/>
          <w:szCs w:val="24"/>
        </w:rPr>
        <w:t>При разработке документов территориального планирования удельное среднесуточное (за год) водоо</w:t>
      </w:r>
      <w:r w:rsidR="00236E17" w:rsidRPr="0022751E">
        <w:rPr>
          <w:sz w:val="24"/>
          <w:szCs w:val="24"/>
        </w:rPr>
        <w:t xml:space="preserve">тведение допускается принимать: </w:t>
      </w:r>
      <w:r w:rsidRPr="0022751E">
        <w:rPr>
          <w:sz w:val="24"/>
          <w:szCs w:val="24"/>
        </w:rPr>
        <w:t>для поселения – 550 л/</w:t>
      </w:r>
      <w:proofErr w:type="spellStart"/>
      <w:r w:rsidRPr="0022751E">
        <w:rPr>
          <w:sz w:val="24"/>
          <w:szCs w:val="24"/>
        </w:rPr>
        <w:t>сут</w:t>
      </w:r>
      <w:proofErr w:type="spellEnd"/>
      <w:r w:rsidRPr="0022751E">
        <w:rPr>
          <w:sz w:val="24"/>
          <w:szCs w:val="24"/>
        </w:rPr>
        <w:t>. на 1 жителя.</w:t>
      </w:r>
    </w:p>
    <w:p w:rsidR="00DC4CB0" w:rsidRPr="0022751E" w:rsidRDefault="00DC4CB0" w:rsidP="00EC718E">
      <w:pPr>
        <w:pStyle w:val="a6"/>
        <w:spacing w:before="0" w:after="0" w:line="240" w:lineRule="auto"/>
        <w:ind w:firstLine="0"/>
        <w:rPr>
          <w:sz w:val="24"/>
          <w:szCs w:val="24"/>
        </w:rPr>
      </w:pPr>
      <w:r w:rsidRPr="0022751E">
        <w:rPr>
          <w:sz w:val="24"/>
          <w:szCs w:val="24"/>
        </w:rPr>
        <w:lastRenderedPageBreak/>
        <w:t>Примечания:</w:t>
      </w:r>
    </w:p>
    <w:p w:rsidR="00DC4CB0" w:rsidRPr="0022751E" w:rsidRDefault="00DC4CB0" w:rsidP="00EC718E">
      <w:pPr>
        <w:pStyle w:val="a0"/>
        <w:numPr>
          <w:ilvl w:val="0"/>
          <w:numId w:val="8"/>
        </w:numPr>
        <w:spacing w:before="0" w:after="0"/>
        <w:ind w:left="0" w:firstLine="0"/>
        <w:rPr>
          <w:sz w:val="24"/>
          <w:szCs w:val="24"/>
        </w:rPr>
      </w:pPr>
      <w:r w:rsidRPr="0022751E">
        <w:rPr>
          <w:sz w:val="24"/>
          <w:szCs w:val="24"/>
        </w:rPr>
        <w:t xml:space="preserve">Удельное среднесуточное водоотведение допускается изменять на 10-20 % в зависимости от климатических и </w:t>
      </w:r>
      <w:r w:rsidR="007A5CB4" w:rsidRPr="0022751E">
        <w:rPr>
          <w:sz w:val="24"/>
          <w:szCs w:val="24"/>
        </w:rPr>
        <w:t>других местных условий,</w:t>
      </w:r>
      <w:r w:rsidRPr="0022751E">
        <w:rPr>
          <w:sz w:val="24"/>
          <w:szCs w:val="24"/>
        </w:rPr>
        <w:t xml:space="preserve"> и степени благоустройства.</w:t>
      </w:r>
    </w:p>
    <w:p w:rsidR="00DC4CB0" w:rsidRPr="0022751E" w:rsidRDefault="00DC4CB0" w:rsidP="00EC718E">
      <w:pPr>
        <w:pStyle w:val="a0"/>
        <w:spacing w:before="0" w:after="0"/>
        <w:ind w:left="0" w:firstLine="0"/>
        <w:rPr>
          <w:sz w:val="24"/>
          <w:szCs w:val="24"/>
        </w:rPr>
      </w:pPr>
      <w:r w:rsidRPr="0022751E">
        <w:rPr>
          <w:sz w:val="24"/>
          <w:szCs w:val="24"/>
        </w:rPr>
        <w:t>При отсутствии данных о развитии промышленности за пределами 1990 г. допускается принимать дополнительный расход сточных вод от предприятий в размере 25 % расхода.</w:t>
      </w:r>
    </w:p>
    <w:p w:rsidR="00DC4CB0" w:rsidRPr="0022751E" w:rsidRDefault="00DC4CB0" w:rsidP="00EC718E">
      <w:pPr>
        <w:pStyle w:val="a6"/>
        <w:spacing w:before="0" w:after="0" w:line="240" w:lineRule="auto"/>
        <w:ind w:firstLine="0"/>
        <w:rPr>
          <w:sz w:val="24"/>
          <w:szCs w:val="24"/>
        </w:rPr>
      </w:pPr>
      <w:r w:rsidRPr="0022751E">
        <w:rPr>
          <w:sz w:val="24"/>
          <w:szCs w:val="24"/>
        </w:rPr>
        <w:t>Минимальное расстояние от сборников сточных вод следует назначать по размерам ореола оттаивания вокруг сборника, но не менее 20 м от зданий и сооружений в соответствии с требованиями СанПиН 42-128-4690-88.</w:t>
      </w:r>
    </w:p>
    <w:p w:rsidR="00DC4CB0" w:rsidRPr="0022751E" w:rsidRDefault="00DC4CB0" w:rsidP="00EC718E">
      <w:pPr>
        <w:pStyle w:val="a6"/>
        <w:spacing w:before="0" w:after="0" w:line="240" w:lineRule="auto"/>
        <w:ind w:firstLine="0"/>
        <w:rPr>
          <w:sz w:val="24"/>
          <w:szCs w:val="24"/>
        </w:rPr>
      </w:pPr>
      <w:r w:rsidRPr="0022751E">
        <w:rPr>
          <w:sz w:val="24"/>
          <w:szCs w:val="24"/>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DC4CB0" w:rsidRPr="0022751E" w:rsidRDefault="00DC4CB0" w:rsidP="00EC718E">
      <w:pPr>
        <w:pStyle w:val="a6"/>
        <w:spacing w:before="0" w:after="0" w:line="240" w:lineRule="auto"/>
        <w:ind w:firstLine="0"/>
        <w:rPr>
          <w:sz w:val="24"/>
          <w:szCs w:val="24"/>
        </w:rPr>
      </w:pPr>
      <w:r w:rsidRPr="0022751E">
        <w:rPr>
          <w:sz w:val="24"/>
          <w:szCs w:val="24"/>
        </w:rPr>
        <w:t>Не допускается размещать очистные сооружения поверхностных сточных вод в жилых кварталах, а накопители канализационных осадков – на селитебных территориях.</w:t>
      </w:r>
    </w:p>
    <w:p w:rsidR="00DC4CB0" w:rsidRPr="0022751E" w:rsidRDefault="00DC4CB0" w:rsidP="00EC718E">
      <w:pPr>
        <w:pStyle w:val="a6"/>
        <w:spacing w:before="0" w:after="0" w:line="240" w:lineRule="auto"/>
        <w:ind w:firstLine="0"/>
        <w:rPr>
          <w:sz w:val="24"/>
          <w:szCs w:val="24"/>
        </w:rPr>
      </w:pPr>
      <w:r w:rsidRPr="0022751E">
        <w:rPr>
          <w:sz w:val="24"/>
          <w:szCs w:val="24"/>
        </w:rPr>
        <w:t>Очистные сооружения производственной и ливневой канализации следует, как правило, размещать на территории промышленных предприятий.</w:t>
      </w:r>
    </w:p>
    <w:p w:rsidR="00DC4CB0" w:rsidRPr="0022751E" w:rsidRDefault="00DC4CB0" w:rsidP="00EC718E">
      <w:pPr>
        <w:pStyle w:val="a6"/>
        <w:spacing w:before="0" w:after="0" w:line="240" w:lineRule="auto"/>
        <w:ind w:firstLine="0"/>
        <w:rPr>
          <w:sz w:val="24"/>
          <w:szCs w:val="24"/>
        </w:rPr>
      </w:pPr>
      <w:r w:rsidRPr="0022751E">
        <w:rPr>
          <w:sz w:val="24"/>
          <w:szCs w:val="24"/>
        </w:rPr>
        <w:t>Для размещения сооружений систем водоотведения следует принимать следующие ориентировочные размеры земельных участков:</w:t>
      </w:r>
    </w:p>
    <w:p w:rsidR="00DC4CB0" w:rsidRPr="0022751E" w:rsidRDefault="00DC4CB0" w:rsidP="00EC718E">
      <w:pPr>
        <w:pStyle w:val="a1"/>
        <w:spacing w:before="0" w:after="0"/>
        <w:ind w:left="0" w:firstLine="0"/>
        <w:rPr>
          <w:sz w:val="24"/>
          <w:szCs w:val="24"/>
        </w:rPr>
      </w:pPr>
      <w:r w:rsidRPr="0022751E">
        <w:rPr>
          <w:sz w:val="24"/>
          <w:szCs w:val="24"/>
        </w:rPr>
        <w:t>внутриквартальные канализационные насосные станции – 10×10 м;</w:t>
      </w:r>
    </w:p>
    <w:p w:rsidR="00DC4CB0" w:rsidRPr="0022751E" w:rsidRDefault="00DC4CB0" w:rsidP="00EC718E">
      <w:pPr>
        <w:pStyle w:val="a1"/>
        <w:spacing w:before="0" w:after="0"/>
        <w:ind w:left="0" w:firstLine="0"/>
        <w:rPr>
          <w:sz w:val="24"/>
          <w:szCs w:val="24"/>
        </w:rPr>
      </w:pPr>
      <w:r w:rsidRPr="0022751E">
        <w:rPr>
          <w:sz w:val="24"/>
          <w:szCs w:val="24"/>
        </w:rPr>
        <w:t>эксплуатационные площадки вокруг шахт тоннельных коллекторов – 20×20 м;</w:t>
      </w:r>
    </w:p>
    <w:p w:rsidR="00DC4CB0" w:rsidRDefault="00DC4CB0" w:rsidP="00EC718E">
      <w:pPr>
        <w:pStyle w:val="a6"/>
        <w:spacing w:before="0" w:after="0" w:line="240" w:lineRule="auto"/>
        <w:ind w:firstLine="0"/>
        <w:rPr>
          <w:sz w:val="24"/>
          <w:szCs w:val="24"/>
        </w:rPr>
      </w:pPr>
      <w:r w:rsidRPr="0022751E">
        <w:rPr>
          <w:sz w:val="24"/>
          <w:szCs w:val="24"/>
        </w:rPr>
        <w:t>Размеры земельных участков для очистных сооружений канализации ориентировоч</w:t>
      </w:r>
      <w:r w:rsidR="00454DE2" w:rsidRPr="0022751E">
        <w:rPr>
          <w:sz w:val="24"/>
          <w:szCs w:val="24"/>
        </w:rPr>
        <w:t>н</w:t>
      </w:r>
      <w:r w:rsidR="007A5CB4">
        <w:rPr>
          <w:sz w:val="24"/>
          <w:szCs w:val="24"/>
        </w:rPr>
        <w:t>о следует принимать по таблице 1.6</w:t>
      </w:r>
      <w:r w:rsidR="00454DE2" w:rsidRPr="0022751E">
        <w:rPr>
          <w:sz w:val="24"/>
          <w:szCs w:val="24"/>
        </w:rPr>
        <w:t>.3-1.</w:t>
      </w:r>
    </w:p>
    <w:p w:rsidR="00454DE2" w:rsidRPr="0022751E" w:rsidRDefault="00454DE2" w:rsidP="00EC718E">
      <w:pPr>
        <w:pStyle w:val="11110"/>
        <w:spacing w:before="0" w:after="0"/>
        <w:ind w:left="0" w:right="0" w:firstLine="0"/>
        <w:rPr>
          <w:sz w:val="24"/>
          <w:szCs w:val="24"/>
        </w:rPr>
      </w:pPr>
      <w:r w:rsidRPr="0022751E">
        <w:rPr>
          <w:sz w:val="24"/>
          <w:szCs w:val="24"/>
        </w:rPr>
        <w:t>Ориентировочные размеры земельных участков для очистных сооружений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7180"/>
        <w:gridCol w:w="3673"/>
      </w:tblGrid>
      <w:tr w:rsidR="00DC4CB0" w:rsidRPr="00C8491E" w:rsidTr="0050670A">
        <w:trPr>
          <w:trHeight w:val="127"/>
          <w:jc w:val="center"/>
        </w:trPr>
        <w:tc>
          <w:tcPr>
            <w:tcW w:w="3308" w:type="pct"/>
            <w:tcBorders>
              <w:top w:val="single" w:sz="4" w:space="0" w:color="auto"/>
              <w:left w:val="single" w:sz="4" w:space="0" w:color="auto"/>
              <w:bottom w:val="single" w:sz="4" w:space="0" w:color="auto"/>
              <w:right w:val="single" w:sz="4" w:space="0" w:color="auto"/>
            </w:tcBorders>
            <w:vAlign w:val="center"/>
          </w:tcPr>
          <w:p w:rsidR="00DC4CB0" w:rsidRPr="00C8491E" w:rsidRDefault="00DC4CB0" w:rsidP="00EC718E">
            <w:pPr>
              <w:pStyle w:val="af2"/>
              <w:spacing w:before="0" w:after="0"/>
            </w:pPr>
            <w:r w:rsidRPr="00C8491E">
              <w:t xml:space="preserve">Производительность очистных сооружений канализации, </w:t>
            </w:r>
          </w:p>
          <w:p w:rsidR="00DC4CB0" w:rsidRPr="00C8491E" w:rsidRDefault="00DC4CB0" w:rsidP="00EC718E">
            <w:pPr>
              <w:pStyle w:val="af2"/>
              <w:spacing w:before="0" w:after="0"/>
            </w:pPr>
            <w:r w:rsidRPr="00C8491E">
              <w:t>тыс. м</w:t>
            </w:r>
            <w:r w:rsidR="00613F42" w:rsidRPr="00C8491E">
              <w:t>³</w:t>
            </w:r>
            <w:r w:rsidRPr="00C8491E">
              <w:t>/</w:t>
            </w:r>
            <w:proofErr w:type="spellStart"/>
            <w:r w:rsidRPr="00C8491E">
              <w:t>сут</w:t>
            </w:r>
            <w:proofErr w:type="spellEnd"/>
            <w:r w:rsidRPr="00C8491E">
              <w:t>.</w:t>
            </w:r>
          </w:p>
        </w:tc>
        <w:tc>
          <w:tcPr>
            <w:tcW w:w="1692" w:type="pct"/>
            <w:tcBorders>
              <w:top w:val="single" w:sz="4" w:space="0" w:color="auto"/>
              <w:left w:val="single" w:sz="4" w:space="0" w:color="auto"/>
              <w:bottom w:val="single" w:sz="4" w:space="0" w:color="auto"/>
              <w:right w:val="single" w:sz="4" w:space="0" w:color="auto"/>
            </w:tcBorders>
            <w:vAlign w:val="center"/>
          </w:tcPr>
          <w:p w:rsidR="00DC4CB0" w:rsidRPr="00C8491E" w:rsidRDefault="00DC4CB0" w:rsidP="00EC718E">
            <w:pPr>
              <w:pStyle w:val="af2"/>
              <w:spacing w:before="0" w:after="0"/>
            </w:pPr>
            <w:r w:rsidRPr="00C8491E">
              <w:t>Размеры земельных участков, га</w:t>
            </w:r>
          </w:p>
        </w:tc>
      </w:tr>
      <w:tr w:rsidR="00DC4CB0" w:rsidRPr="00C8491E" w:rsidTr="0050670A">
        <w:trPr>
          <w:trHeight w:val="227"/>
          <w:jc w:val="center"/>
        </w:trPr>
        <w:tc>
          <w:tcPr>
            <w:tcW w:w="3308" w:type="pct"/>
            <w:tcBorders>
              <w:top w:val="single" w:sz="4" w:space="0" w:color="auto"/>
              <w:left w:val="single" w:sz="4" w:space="0" w:color="auto"/>
              <w:bottom w:val="single" w:sz="4" w:space="0" w:color="auto"/>
              <w:right w:val="single" w:sz="4" w:space="0" w:color="auto"/>
            </w:tcBorders>
            <w:vAlign w:val="center"/>
          </w:tcPr>
          <w:p w:rsidR="00DC4CB0" w:rsidRPr="00C8491E" w:rsidRDefault="00DC4CB0" w:rsidP="00EC718E">
            <w:pPr>
              <w:pStyle w:val="af2"/>
              <w:spacing w:before="0" w:after="0"/>
            </w:pPr>
            <w:r w:rsidRPr="00C8491E">
              <w:t>до 0,05</w:t>
            </w:r>
          </w:p>
        </w:tc>
        <w:tc>
          <w:tcPr>
            <w:tcW w:w="1692" w:type="pct"/>
            <w:tcBorders>
              <w:top w:val="single" w:sz="4" w:space="0" w:color="auto"/>
              <w:left w:val="single" w:sz="4" w:space="0" w:color="auto"/>
              <w:bottom w:val="single" w:sz="4" w:space="0" w:color="auto"/>
              <w:right w:val="single" w:sz="4" w:space="0" w:color="auto"/>
            </w:tcBorders>
            <w:vAlign w:val="center"/>
          </w:tcPr>
          <w:p w:rsidR="00DC4CB0" w:rsidRPr="00C8491E" w:rsidRDefault="00DC4CB0" w:rsidP="00EC718E">
            <w:pPr>
              <w:pStyle w:val="af2"/>
              <w:spacing w:before="0" w:after="0"/>
            </w:pPr>
            <w:r w:rsidRPr="00C8491E">
              <w:t>0,15</w:t>
            </w:r>
          </w:p>
        </w:tc>
      </w:tr>
      <w:tr w:rsidR="00DC4CB0" w:rsidRPr="00C8491E" w:rsidTr="0050670A">
        <w:trPr>
          <w:trHeight w:val="227"/>
          <w:jc w:val="center"/>
        </w:trPr>
        <w:tc>
          <w:tcPr>
            <w:tcW w:w="3308" w:type="pct"/>
            <w:tcBorders>
              <w:top w:val="single" w:sz="4" w:space="0" w:color="auto"/>
              <w:left w:val="single" w:sz="4" w:space="0" w:color="auto"/>
              <w:bottom w:val="single" w:sz="4" w:space="0" w:color="auto"/>
              <w:right w:val="single" w:sz="4" w:space="0" w:color="auto"/>
            </w:tcBorders>
            <w:vAlign w:val="center"/>
          </w:tcPr>
          <w:p w:rsidR="00DC4CB0" w:rsidRPr="00C8491E" w:rsidRDefault="00DC4CB0" w:rsidP="00EC718E">
            <w:pPr>
              <w:pStyle w:val="af2"/>
              <w:spacing w:before="0" w:after="0"/>
            </w:pPr>
            <w:r w:rsidRPr="00C8491E">
              <w:t>свыше 0,05 до 0,2</w:t>
            </w:r>
          </w:p>
        </w:tc>
        <w:tc>
          <w:tcPr>
            <w:tcW w:w="1692" w:type="pct"/>
            <w:tcBorders>
              <w:top w:val="single" w:sz="4" w:space="0" w:color="auto"/>
              <w:left w:val="single" w:sz="4" w:space="0" w:color="auto"/>
              <w:bottom w:val="single" w:sz="4" w:space="0" w:color="auto"/>
              <w:right w:val="single" w:sz="4" w:space="0" w:color="auto"/>
            </w:tcBorders>
            <w:vAlign w:val="center"/>
          </w:tcPr>
          <w:p w:rsidR="00DC4CB0" w:rsidRPr="00C8491E" w:rsidRDefault="00DC4CB0" w:rsidP="00EC718E">
            <w:pPr>
              <w:pStyle w:val="af2"/>
              <w:spacing w:before="0" w:after="0"/>
            </w:pPr>
            <w:r w:rsidRPr="00C8491E">
              <w:t>0,3</w:t>
            </w:r>
          </w:p>
        </w:tc>
      </w:tr>
    </w:tbl>
    <w:p w:rsidR="00DC4CB0" w:rsidRPr="0022751E" w:rsidRDefault="00DC4CB0" w:rsidP="00EC718E">
      <w:pPr>
        <w:pStyle w:val="a6"/>
        <w:spacing w:before="0" w:after="0" w:line="240" w:lineRule="auto"/>
        <w:ind w:firstLine="0"/>
        <w:rPr>
          <w:sz w:val="24"/>
          <w:szCs w:val="24"/>
        </w:rPr>
      </w:pPr>
      <w:r w:rsidRPr="0022751E">
        <w:rPr>
          <w:sz w:val="24"/>
          <w:szCs w:val="24"/>
        </w:rPr>
        <w:t>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DC4CB0" w:rsidRPr="0022751E" w:rsidRDefault="00DC4CB0" w:rsidP="00EC718E">
      <w:pPr>
        <w:pStyle w:val="a6"/>
        <w:spacing w:before="0" w:after="0" w:line="240" w:lineRule="auto"/>
        <w:ind w:firstLine="0"/>
        <w:rPr>
          <w:sz w:val="24"/>
          <w:szCs w:val="24"/>
        </w:rPr>
      </w:pPr>
      <w:r w:rsidRPr="0022751E">
        <w:rPr>
          <w:sz w:val="24"/>
          <w:szCs w:val="24"/>
        </w:rPr>
        <w:t>Минимальные расстояния от сооружений систем водоотведения до жилых и общественных зданий рекомендуется устанавливать, м:</w:t>
      </w:r>
    </w:p>
    <w:p w:rsidR="00DC4CB0" w:rsidRPr="0022751E" w:rsidRDefault="00DC4CB0" w:rsidP="00EC718E">
      <w:pPr>
        <w:pStyle w:val="a1"/>
        <w:spacing w:before="0" w:after="0"/>
        <w:ind w:left="0" w:firstLine="0"/>
        <w:rPr>
          <w:sz w:val="24"/>
          <w:szCs w:val="24"/>
        </w:rPr>
      </w:pPr>
      <w:r w:rsidRPr="0022751E">
        <w:rPr>
          <w:sz w:val="24"/>
          <w:szCs w:val="24"/>
        </w:rPr>
        <w:t>для внутриквартальных канализационных насосных станций – не менее 20;</w:t>
      </w:r>
    </w:p>
    <w:p w:rsidR="00DC4CB0" w:rsidRPr="0022751E" w:rsidRDefault="00DC4CB0" w:rsidP="00EC718E">
      <w:pPr>
        <w:pStyle w:val="a1"/>
        <w:spacing w:before="0" w:after="0"/>
        <w:ind w:left="0" w:firstLine="0"/>
        <w:rPr>
          <w:sz w:val="24"/>
          <w:szCs w:val="24"/>
        </w:rPr>
      </w:pPr>
      <w:r w:rsidRPr="0022751E">
        <w:rPr>
          <w:sz w:val="24"/>
          <w:szCs w:val="24"/>
        </w:rPr>
        <w:t>для эксплуатационных площадок вокруг шахт тоннельных коллекторов – не менее 15 (от оси коллекторов);</w:t>
      </w:r>
    </w:p>
    <w:p w:rsidR="00DC4CB0" w:rsidRPr="0022751E" w:rsidRDefault="00DC4CB0" w:rsidP="00EC718E">
      <w:pPr>
        <w:pStyle w:val="a1"/>
        <w:spacing w:before="0" w:after="0"/>
        <w:ind w:left="0" w:firstLine="0"/>
        <w:rPr>
          <w:sz w:val="24"/>
          <w:szCs w:val="24"/>
        </w:rPr>
      </w:pPr>
      <w:r w:rsidRPr="0022751E">
        <w:rPr>
          <w:sz w:val="24"/>
          <w:szCs w:val="24"/>
        </w:rPr>
        <w:t xml:space="preserve">для очистных сооружений поверхностных сточных вод – в соответствии с таблицей </w:t>
      </w:r>
      <w:r w:rsidR="008F15F5">
        <w:rPr>
          <w:sz w:val="24"/>
          <w:szCs w:val="24"/>
        </w:rPr>
        <w:t>1.6</w:t>
      </w:r>
      <w:r w:rsidR="00454DE2" w:rsidRPr="0022751E">
        <w:rPr>
          <w:sz w:val="24"/>
          <w:szCs w:val="24"/>
        </w:rPr>
        <w:t>.3-2</w:t>
      </w:r>
      <w:r w:rsidRPr="0022751E">
        <w:rPr>
          <w:sz w:val="24"/>
          <w:szCs w:val="24"/>
        </w:rPr>
        <w:t xml:space="preserve"> настоящих нормативов.</w:t>
      </w:r>
    </w:p>
    <w:p w:rsidR="00454DE2" w:rsidRPr="0022751E" w:rsidRDefault="00454DE2" w:rsidP="00EC718E">
      <w:pPr>
        <w:pStyle w:val="11110"/>
        <w:spacing w:before="0" w:after="0"/>
        <w:ind w:left="0" w:right="0" w:firstLine="0"/>
        <w:rPr>
          <w:sz w:val="24"/>
          <w:szCs w:val="24"/>
        </w:rPr>
      </w:pPr>
      <w:r w:rsidRPr="0022751E">
        <w:rPr>
          <w:sz w:val="24"/>
          <w:szCs w:val="24"/>
        </w:rPr>
        <w:t>Минимальные расстояния от сооружений систем водоотведения до жилых и общественных зданий для очистных сооружений поверхностных сточных вод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1"/>
        <w:gridCol w:w="927"/>
        <w:gridCol w:w="1492"/>
        <w:gridCol w:w="1585"/>
        <w:gridCol w:w="1574"/>
      </w:tblGrid>
      <w:tr w:rsidR="00DC4CB0" w:rsidRPr="00C8491E" w:rsidTr="0050670A">
        <w:trPr>
          <w:jc w:val="center"/>
        </w:trPr>
        <w:tc>
          <w:tcPr>
            <w:tcW w:w="2462" w:type="pct"/>
            <w:vMerge w:val="restart"/>
            <w:tcBorders>
              <w:top w:val="single" w:sz="4" w:space="0" w:color="auto"/>
              <w:left w:val="single" w:sz="4" w:space="0" w:color="auto"/>
              <w:bottom w:val="single" w:sz="4" w:space="0" w:color="auto"/>
              <w:right w:val="single" w:sz="4" w:space="0" w:color="auto"/>
            </w:tcBorders>
            <w:vAlign w:val="center"/>
          </w:tcPr>
          <w:p w:rsidR="00DC4CB0" w:rsidRPr="00C8491E" w:rsidRDefault="00DC4CB0" w:rsidP="00EC718E">
            <w:pPr>
              <w:pStyle w:val="af2"/>
              <w:spacing w:before="0" w:after="0"/>
            </w:pPr>
            <w:r w:rsidRPr="00C8491E">
              <w:t>Сооружения для очистки сточных вод</w:t>
            </w:r>
          </w:p>
        </w:tc>
        <w:tc>
          <w:tcPr>
            <w:tcW w:w="2538" w:type="pct"/>
            <w:gridSpan w:val="4"/>
            <w:tcBorders>
              <w:top w:val="single" w:sz="4" w:space="0" w:color="auto"/>
              <w:left w:val="single" w:sz="4" w:space="0" w:color="auto"/>
              <w:bottom w:val="single" w:sz="4" w:space="0" w:color="auto"/>
              <w:right w:val="single" w:sz="4" w:space="0" w:color="auto"/>
            </w:tcBorders>
            <w:vAlign w:val="center"/>
          </w:tcPr>
          <w:p w:rsidR="00DC4CB0" w:rsidRPr="00C8491E" w:rsidRDefault="00DC4CB0" w:rsidP="00EC718E">
            <w:pPr>
              <w:pStyle w:val="af2"/>
              <w:spacing w:before="0" w:after="0"/>
            </w:pPr>
            <w:r w:rsidRPr="00C8491E">
              <w:t>Расстояние, м, при расчетной производительности очистных сооружений, тыс. м</w:t>
            </w:r>
            <w:r w:rsidR="00613F42" w:rsidRPr="00C8491E">
              <w:t>³</w:t>
            </w:r>
            <w:r w:rsidRPr="00C8491E">
              <w:t xml:space="preserve"> сутки</w:t>
            </w:r>
          </w:p>
        </w:tc>
      </w:tr>
      <w:tr w:rsidR="00DC4CB0" w:rsidRPr="00C8491E" w:rsidTr="0050670A">
        <w:trPr>
          <w:jc w:val="center"/>
        </w:trPr>
        <w:tc>
          <w:tcPr>
            <w:tcW w:w="2462" w:type="pct"/>
            <w:vMerge/>
            <w:tcBorders>
              <w:top w:val="single" w:sz="4" w:space="0" w:color="auto"/>
              <w:left w:val="single" w:sz="4" w:space="0" w:color="auto"/>
              <w:bottom w:val="single" w:sz="4" w:space="0" w:color="auto"/>
              <w:right w:val="single" w:sz="4" w:space="0" w:color="auto"/>
            </w:tcBorders>
            <w:vAlign w:val="center"/>
          </w:tcPr>
          <w:p w:rsidR="00DC4CB0" w:rsidRPr="00C8491E" w:rsidRDefault="00DC4CB0" w:rsidP="00EC718E">
            <w:pPr>
              <w:pStyle w:val="af2"/>
              <w:spacing w:before="0" w:after="0"/>
            </w:pPr>
          </w:p>
        </w:tc>
        <w:tc>
          <w:tcPr>
            <w:tcW w:w="422" w:type="pct"/>
            <w:tcBorders>
              <w:top w:val="single" w:sz="4" w:space="0" w:color="auto"/>
              <w:left w:val="single" w:sz="4" w:space="0" w:color="auto"/>
              <w:bottom w:val="single" w:sz="4" w:space="0" w:color="auto"/>
              <w:right w:val="single" w:sz="4" w:space="0" w:color="auto"/>
            </w:tcBorders>
            <w:vAlign w:val="center"/>
          </w:tcPr>
          <w:p w:rsidR="00DC4CB0" w:rsidRPr="00C8491E" w:rsidRDefault="00DC4CB0" w:rsidP="00EC718E">
            <w:pPr>
              <w:pStyle w:val="af2"/>
              <w:spacing w:before="0" w:after="0"/>
            </w:pPr>
            <w:r w:rsidRPr="00C8491E">
              <w:t>до 0,2</w:t>
            </w:r>
          </w:p>
        </w:tc>
        <w:tc>
          <w:tcPr>
            <w:tcW w:w="679" w:type="pct"/>
            <w:tcBorders>
              <w:top w:val="single" w:sz="4" w:space="0" w:color="auto"/>
              <w:left w:val="single" w:sz="4" w:space="0" w:color="auto"/>
              <w:bottom w:val="single" w:sz="4" w:space="0" w:color="auto"/>
              <w:right w:val="single" w:sz="4" w:space="0" w:color="auto"/>
            </w:tcBorders>
            <w:vAlign w:val="center"/>
          </w:tcPr>
          <w:p w:rsidR="00DC4CB0" w:rsidRPr="00C8491E" w:rsidRDefault="00DC4CB0" w:rsidP="00EC718E">
            <w:pPr>
              <w:pStyle w:val="af2"/>
              <w:spacing w:before="0" w:after="0"/>
            </w:pPr>
            <w:r w:rsidRPr="00C8491E">
              <w:t xml:space="preserve">более 0,2 </w:t>
            </w:r>
          </w:p>
          <w:p w:rsidR="00DC4CB0" w:rsidRPr="00C8491E" w:rsidRDefault="00DC4CB0" w:rsidP="00EC718E">
            <w:pPr>
              <w:pStyle w:val="af2"/>
              <w:spacing w:before="0" w:after="0"/>
            </w:pPr>
            <w:r w:rsidRPr="00C8491E">
              <w:t>до 5,0</w:t>
            </w:r>
          </w:p>
        </w:tc>
        <w:tc>
          <w:tcPr>
            <w:tcW w:w="721" w:type="pct"/>
            <w:tcBorders>
              <w:top w:val="single" w:sz="4" w:space="0" w:color="auto"/>
              <w:left w:val="single" w:sz="4" w:space="0" w:color="auto"/>
              <w:bottom w:val="single" w:sz="4" w:space="0" w:color="auto"/>
              <w:right w:val="single" w:sz="4" w:space="0" w:color="auto"/>
            </w:tcBorders>
            <w:vAlign w:val="center"/>
          </w:tcPr>
          <w:p w:rsidR="00DC4CB0" w:rsidRPr="00C8491E" w:rsidRDefault="00DC4CB0" w:rsidP="00EC718E">
            <w:pPr>
              <w:pStyle w:val="af2"/>
              <w:spacing w:before="0" w:after="0"/>
            </w:pPr>
            <w:r w:rsidRPr="00C8491E">
              <w:t xml:space="preserve">более 5,0 </w:t>
            </w:r>
          </w:p>
          <w:p w:rsidR="00DC4CB0" w:rsidRPr="00C8491E" w:rsidRDefault="00DC4CB0" w:rsidP="00EC718E">
            <w:pPr>
              <w:pStyle w:val="af2"/>
              <w:spacing w:before="0" w:after="0"/>
            </w:pPr>
            <w:r w:rsidRPr="00C8491E">
              <w:t>до 50,0</w:t>
            </w:r>
          </w:p>
        </w:tc>
        <w:tc>
          <w:tcPr>
            <w:tcW w:w="716" w:type="pct"/>
            <w:tcBorders>
              <w:top w:val="single" w:sz="4" w:space="0" w:color="auto"/>
              <w:left w:val="single" w:sz="4" w:space="0" w:color="auto"/>
              <w:bottom w:val="single" w:sz="4" w:space="0" w:color="auto"/>
              <w:right w:val="single" w:sz="4" w:space="0" w:color="auto"/>
            </w:tcBorders>
            <w:vAlign w:val="center"/>
          </w:tcPr>
          <w:p w:rsidR="00DC4CB0" w:rsidRPr="00C8491E" w:rsidRDefault="00DC4CB0" w:rsidP="00EC718E">
            <w:pPr>
              <w:pStyle w:val="af2"/>
              <w:spacing w:before="0" w:after="0"/>
            </w:pPr>
            <w:r w:rsidRPr="00C8491E">
              <w:t xml:space="preserve">более 50,0 </w:t>
            </w:r>
          </w:p>
          <w:p w:rsidR="00DC4CB0" w:rsidRPr="00C8491E" w:rsidRDefault="00DC4CB0" w:rsidP="00EC718E">
            <w:pPr>
              <w:pStyle w:val="af2"/>
              <w:spacing w:before="0" w:after="0"/>
            </w:pPr>
            <w:r w:rsidRPr="00C8491E">
              <w:t>до 280</w:t>
            </w:r>
          </w:p>
        </w:tc>
      </w:tr>
      <w:tr w:rsidR="00DC4CB0" w:rsidRPr="00C8491E" w:rsidTr="0050670A">
        <w:trPr>
          <w:jc w:val="center"/>
        </w:trPr>
        <w:tc>
          <w:tcPr>
            <w:tcW w:w="2462"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 xml:space="preserve">Насосные станции и аварийно-регулирующие резервуары, локальные очистные сооружения </w:t>
            </w:r>
          </w:p>
        </w:tc>
        <w:tc>
          <w:tcPr>
            <w:tcW w:w="422"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15</w:t>
            </w:r>
          </w:p>
        </w:tc>
        <w:tc>
          <w:tcPr>
            <w:tcW w:w="679"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20</w:t>
            </w:r>
          </w:p>
        </w:tc>
        <w:tc>
          <w:tcPr>
            <w:tcW w:w="721"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20</w:t>
            </w:r>
          </w:p>
        </w:tc>
        <w:tc>
          <w:tcPr>
            <w:tcW w:w="716"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30</w:t>
            </w:r>
          </w:p>
        </w:tc>
      </w:tr>
      <w:tr w:rsidR="00DC4CB0" w:rsidRPr="00C8491E" w:rsidTr="0050670A">
        <w:trPr>
          <w:jc w:val="center"/>
        </w:trPr>
        <w:tc>
          <w:tcPr>
            <w:tcW w:w="2462"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Сооружения для механической и биологической очистки с иловыми площадками для сброшенных осадков, а также иловые площадки</w:t>
            </w:r>
          </w:p>
        </w:tc>
        <w:tc>
          <w:tcPr>
            <w:tcW w:w="422"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150</w:t>
            </w:r>
          </w:p>
        </w:tc>
        <w:tc>
          <w:tcPr>
            <w:tcW w:w="679"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200</w:t>
            </w:r>
          </w:p>
        </w:tc>
        <w:tc>
          <w:tcPr>
            <w:tcW w:w="721"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400</w:t>
            </w:r>
          </w:p>
        </w:tc>
        <w:tc>
          <w:tcPr>
            <w:tcW w:w="716"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500</w:t>
            </w:r>
          </w:p>
        </w:tc>
      </w:tr>
      <w:tr w:rsidR="00DC4CB0" w:rsidRPr="00C8491E" w:rsidTr="0050670A">
        <w:trPr>
          <w:jc w:val="center"/>
        </w:trPr>
        <w:tc>
          <w:tcPr>
            <w:tcW w:w="2462"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Сооружения для механической и биологической очистки с термомеханической обработкой осадка в закрытых помещениях</w:t>
            </w:r>
          </w:p>
        </w:tc>
        <w:tc>
          <w:tcPr>
            <w:tcW w:w="422"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100</w:t>
            </w:r>
          </w:p>
        </w:tc>
        <w:tc>
          <w:tcPr>
            <w:tcW w:w="679"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150</w:t>
            </w:r>
          </w:p>
        </w:tc>
        <w:tc>
          <w:tcPr>
            <w:tcW w:w="721"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300</w:t>
            </w:r>
          </w:p>
        </w:tc>
        <w:tc>
          <w:tcPr>
            <w:tcW w:w="716"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400</w:t>
            </w:r>
          </w:p>
        </w:tc>
      </w:tr>
      <w:tr w:rsidR="00DC4CB0" w:rsidRPr="00C8491E" w:rsidTr="0050670A">
        <w:trPr>
          <w:jc w:val="center"/>
        </w:trPr>
        <w:tc>
          <w:tcPr>
            <w:tcW w:w="2462"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 xml:space="preserve">Поля орошения </w:t>
            </w:r>
          </w:p>
        </w:tc>
        <w:tc>
          <w:tcPr>
            <w:tcW w:w="422"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150</w:t>
            </w:r>
          </w:p>
        </w:tc>
        <w:tc>
          <w:tcPr>
            <w:tcW w:w="679"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200</w:t>
            </w:r>
          </w:p>
        </w:tc>
        <w:tc>
          <w:tcPr>
            <w:tcW w:w="721"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400</w:t>
            </w:r>
          </w:p>
        </w:tc>
        <w:tc>
          <w:tcPr>
            <w:tcW w:w="716"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1000</w:t>
            </w:r>
          </w:p>
        </w:tc>
      </w:tr>
      <w:tr w:rsidR="00DC4CB0" w:rsidRPr="00C8491E" w:rsidTr="0050670A">
        <w:trPr>
          <w:jc w:val="center"/>
        </w:trPr>
        <w:tc>
          <w:tcPr>
            <w:tcW w:w="2462"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 xml:space="preserve">Биологические пруды </w:t>
            </w:r>
          </w:p>
        </w:tc>
        <w:tc>
          <w:tcPr>
            <w:tcW w:w="422"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200</w:t>
            </w:r>
          </w:p>
        </w:tc>
        <w:tc>
          <w:tcPr>
            <w:tcW w:w="679"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200</w:t>
            </w:r>
          </w:p>
        </w:tc>
        <w:tc>
          <w:tcPr>
            <w:tcW w:w="721"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300</w:t>
            </w:r>
          </w:p>
        </w:tc>
        <w:tc>
          <w:tcPr>
            <w:tcW w:w="716" w:type="pct"/>
            <w:tcBorders>
              <w:top w:val="single" w:sz="4" w:space="0" w:color="auto"/>
              <w:left w:val="single" w:sz="4" w:space="0" w:color="auto"/>
              <w:bottom w:val="single" w:sz="4" w:space="0" w:color="auto"/>
              <w:right w:val="single" w:sz="4" w:space="0" w:color="auto"/>
            </w:tcBorders>
          </w:tcPr>
          <w:p w:rsidR="00DC4CB0" w:rsidRPr="00C8491E" w:rsidRDefault="00DC4CB0" w:rsidP="00EC718E">
            <w:pPr>
              <w:pStyle w:val="af2"/>
              <w:spacing w:before="0" w:after="0"/>
            </w:pPr>
            <w:r w:rsidRPr="00C8491E">
              <w:t>300</w:t>
            </w:r>
          </w:p>
        </w:tc>
      </w:tr>
    </w:tbl>
    <w:p w:rsidR="00DC4CB0" w:rsidRPr="0022751E" w:rsidRDefault="00DC4CB0" w:rsidP="00EC718E">
      <w:pPr>
        <w:pStyle w:val="a6"/>
        <w:spacing w:before="0" w:after="0" w:line="240" w:lineRule="auto"/>
        <w:ind w:firstLine="0"/>
        <w:rPr>
          <w:sz w:val="24"/>
          <w:szCs w:val="24"/>
        </w:rPr>
      </w:pPr>
      <w:r w:rsidRPr="0022751E">
        <w:rPr>
          <w:sz w:val="24"/>
          <w:szCs w:val="24"/>
        </w:rPr>
        <w:lastRenderedPageBreak/>
        <w:t>Примечания: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DC4CB0" w:rsidRPr="0022751E" w:rsidRDefault="00DC4CB0" w:rsidP="00EC718E">
      <w:pPr>
        <w:pStyle w:val="a6"/>
        <w:spacing w:before="0" w:after="0" w:line="240" w:lineRule="auto"/>
        <w:ind w:firstLine="0"/>
        <w:rPr>
          <w:sz w:val="24"/>
          <w:szCs w:val="24"/>
        </w:rPr>
      </w:pPr>
      <w:r w:rsidRPr="0022751E">
        <w:rPr>
          <w:sz w:val="24"/>
          <w:szCs w:val="24"/>
        </w:rPr>
        <w:t>Размер санитарно-защитных зон от сливных станций следует принимать 300 м.</w:t>
      </w:r>
    </w:p>
    <w:p w:rsidR="00DC4CB0" w:rsidRPr="0022751E" w:rsidRDefault="00DC4CB0" w:rsidP="00EC718E">
      <w:pPr>
        <w:pStyle w:val="a6"/>
        <w:spacing w:before="0" w:after="0" w:line="240" w:lineRule="auto"/>
        <w:ind w:firstLine="0"/>
        <w:rPr>
          <w:sz w:val="24"/>
          <w:szCs w:val="24"/>
        </w:rPr>
      </w:pPr>
      <w:r w:rsidRPr="0022751E">
        <w:rPr>
          <w:sz w:val="24"/>
          <w:szCs w:val="24"/>
        </w:rPr>
        <w:t>Санитарно-защитные зоны от очистных сооружений поверхностного стока открытого типа до жилой территории следует принимать 100 м, закрытого типа – 50 м.</w:t>
      </w:r>
    </w:p>
    <w:p w:rsidR="00DC4CB0" w:rsidRPr="0022751E" w:rsidRDefault="00DC4CB0" w:rsidP="00EC718E">
      <w:pPr>
        <w:pStyle w:val="a6"/>
        <w:spacing w:before="0" w:after="0" w:line="240" w:lineRule="auto"/>
        <w:ind w:firstLine="0"/>
        <w:rPr>
          <w:sz w:val="24"/>
          <w:szCs w:val="24"/>
        </w:rPr>
      </w:pPr>
      <w:r w:rsidRPr="0022751E">
        <w:rPr>
          <w:sz w:val="24"/>
          <w:szCs w:val="24"/>
        </w:rPr>
        <w:t>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и озеленена в соответствии с требованиями СанПиН 2.2.1/2.1.1.1200-03.</w:t>
      </w:r>
    </w:p>
    <w:p w:rsidR="00F70211" w:rsidRPr="0022751E" w:rsidRDefault="001277AD" w:rsidP="00EC718E">
      <w:pPr>
        <w:pStyle w:val="111"/>
        <w:spacing w:before="0" w:after="0"/>
        <w:ind w:left="0" w:firstLine="0"/>
      </w:pPr>
      <w:bookmarkStart w:id="50" w:name="_Toc482889807"/>
      <w:bookmarkStart w:id="51" w:name="_Toc507872429"/>
      <w:r w:rsidRPr="0022751E">
        <w:t>Санитарная очистка</w:t>
      </w:r>
      <w:bookmarkEnd w:id="50"/>
      <w:bookmarkEnd w:id="51"/>
    </w:p>
    <w:p w:rsidR="00F70211" w:rsidRPr="0022751E" w:rsidRDefault="00F70211" w:rsidP="00EC718E">
      <w:pPr>
        <w:pStyle w:val="a6"/>
        <w:spacing w:before="0" w:after="0" w:line="240" w:lineRule="auto"/>
        <w:ind w:firstLine="0"/>
        <w:rPr>
          <w:sz w:val="24"/>
          <w:szCs w:val="24"/>
        </w:rPr>
      </w:pPr>
      <w:r w:rsidRPr="0022751E">
        <w:rPr>
          <w:sz w:val="24"/>
          <w:szCs w:val="24"/>
        </w:rPr>
        <w:t>Объектами санитарной очистки являются: придомовые территории, улицы и проезды, территории объектов культурно-бытового назначения, предприятий, учреждений и организаций, скверов, площадей и иных мест общественного пользования, мест отдыха.</w:t>
      </w:r>
    </w:p>
    <w:p w:rsidR="00F70211" w:rsidRPr="0022751E" w:rsidRDefault="00F70211" w:rsidP="00EC718E">
      <w:pPr>
        <w:pStyle w:val="a6"/>
        <w:spacing w:before="0" w:after="0" w:line="240" w:lineRule="auto"/>
        <w:ind w:firstLine="0"/>
        <w:rPr>
          <w:sz w:val="24"/>
          <w:szCs w:val="24"/>
        </w:rPr>
      </w:pPr>
      <w:r w:rsidRPr="0022751E">
        <w:rPr>
          <w:sz w:val="24"/>
          <w:szCs w:val="24"/>
        </w:rPr>
        <w:t>Специфическими объектами очистки ввиду повышенного эпидемического риска и опасности для здоровья населения следует считать:</w:t>
      </w:r>
    </w:p>
    <w:p w:rsidR="00F70211" w:rsidRPr="0022751E" w:rsidRDefault="00F70211" w:rsidP="00EC718E">
      <w:pPr>
        <w:pStyle w:val="a1"/>
        <w:spacing w:before="0" w:after="0"/>
        <w:ind w:left="0" w:firstLine="0"/>
        <w:rPr>
          <w:sz w:val="24"/>
          <w:szCs w:val="24"/>
        </w:rPr>
      </w:pPr>
      <w:r w:rsidRPr="0022751E">
        <w:rPr>
          <w:sz w:val="24"/>
          <w:szCs w:val="24"/>
        </w:rPr>
        <w:t xml:space="preserve">медицинские учреждения, </w:t>
      </w:r>
    </w:p>
    <w:p w:rsidR="00F70211" w:rsidRPr="0022751E" w:rsidRDefault="00F70211" w:rsidP="00EC718E">
      <w:pPr>
        <w:pStyle w:val="a1"/>
        <w:spacing w:before="0" w:after="0"/>
        <w:ind w:left="0" w:firstLine="0"/>
        <w:rPr>
          <w:sz w:val="24"/>
          <w:szCs w:val="24"/>
        </w:rPr>
      </w:pPr>
      <w:r w:rsidRPr="0022751E">
        <w:rPr>
          <w:sz w:val="24"/>
          <w:szCs w:val="24"/>
        </w:rPr>
        <w:t>ветеринарные объекты.</w:t>
      </w:r>
    </w:p>
    <w:p w:rsidR="00F70211" w:rsidRPr="0022751E" w:rsidRDefault="00F70211" w:rsidP="00EC718E">
      <w:pPr>
        <w:pStyle w:val="a6"/>
        <w:spacing w:before="0" w:after="0" w:line="240" w:lineRule="auto"/>
        <w:ind w:firstLine="0"/>
        <w:rPr>
          <w:sz w:val="24"/>
          <w:szCs w:val="24"/>
        </w:rPr>
      </w:pPr>
      <w:r w:rsidRPr="0022751E">
        <w:rPr>
          <w:sz w:val="24"/>
          <w:szCs w:val="24"/>
        </w:rPr>
        <w:t xml:space="preserve">Для сбора жидких отходов от не канализованных зданий устраиваются дворовые </w:t>
      </w:r>
      <w:proofErr w:type="spellStart"/>
      <w:r w:rsidRPr="0022751E">
        <w:rPr>
          <w:sz w:val="24"/>
          <w:szCs w:val="24"/>
        </w:rPr>
        <w:t>помойницы</w:t>
      </w:r>
      <w:proofErr w:type="spellEnd"/>
      <w:r w:rsidRPr="0022751E">
        <w:rPr>
          <w:sz w:val="24"/>
          <w:szCs w:val="24"/>
        </w:rPr>
        <w:t>, которые должны иметь водонепроницаемый выгреб и наземную часть в соответствии с требованиями СанПиН 42-128-4690-88. При наличии дворовых уборных выгреб может быть общим. Глубина выгреба зависит от уровня грунтовых вод, но не должна быть более 3 м.</w:t>
      </w:r>
    </w:p>
    <w:p w:rsidR="00F70211" w:rsidRPr="0022751E" w:rsidRDefault="00F70211" w:rsidP="00EC718E">
      <w:pPr>
        <w:pStyle w:val="a6"/>
        <w:spacing w:before="0" w:after="0" w:line="240" w:lineRule="auto"/>
        <w:ind w:firstLine="0"/>
        <w:rPr>
          <w:sz w:val="24"/>
          <w:szCs w:val="24"/>
        </w:rPr>
      </w:pPr>
      <w:r w:rsidRPr="0022751E">
        <w:rPr>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w:t>
      </w:r>
    </w:p>
    <w:p w:rsidR="00F70211" w:rsidRPr="0022751E" w:rsidRDefault="00F70211" w:rsidP="00EC718E">
      <w:pPr>
        <w:pStyle w:val="a6"/>
        <w:spacing w:before="0" w:after="0" w:line="240" w:lineRule="auto"/>
        <w:ind w:firstLine="0"/>
        <w:rPr>
          <w:sz w:val="24"/>
          <w:szCs w:val="24"/>
        </w:rPr>
      </w:pPr>
      <w:r w:rsidRPr="0022751E">
        <w:rPr>
          <w:sz w:val="24"/>
          <w:szCs w:val="24"/>
        </w:rPr>
        <w:t>Мусоросборники, дворовые туалеты и помойные ямы должны быть расположены на расстоянии не менее 4 м от границ участка домовладения.</w:t>
      </w:r>
    </w:p>
    <w:p w:rsidR="00F70211" w:rsidRPr="0022751E" w:rsidRDefault="00F70211" w:rsidP="00EC718E">
      <w:pPr>
        <w:pStyle w:val="a6"/>
        <w:spacing w:before="0" w:after="0" w:line="240" w:lineRule="auto"/>
        <w:ind w:firstLine="0"/>
        <w:rPr>
          <w:sz w:val="24"/>
          <w:szCs w:val="24"/>
        </w:rPr>
      </w:pPr>
      <w:r w:rsidRPr="0022751E">
        <w:rPr>
          <w:sz w:val="24"/>
          <w:szCs w:val="24"/>
        </w:rPr>
        <w:t>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F70211" w:rsidRPr="0022751E" w:rsidRDefault="00F70211" w:rsidP="00EC718E">
      <w:pPr>
        <w:pStyle w:val="a6"/>
        <w:spacing w:before="0" w:after="0" w:line="240" w:lineRule="auto"/>
        <w:ind w:firstLine="0"/>
        <w:rPr>
          <w:sz w:val="24"/>
          <w:szCs w:val="24"/>
        </w:rPr>
      </w:pPr>
      <w:r w:rsidRPr="0022751E">
        <w:rPr>
          <w:sz w:val="24"/>
          <w:szCs w:val="24"/>
        </w:rPr>
        <w:t>На территории лечебно-профилактических учреждений хозяйственная площадка для установки мусоросборников должна иметь размер не менее 40 м² и располагаться на расстоянии не ближе 25 м от лечебных корпусов и не менее 100 м от пищеблоков.</w:t>
      </w:r>
    </w:p>
    <w:p w:rsidR="00F70211" w:rsidRPr="0022751E" w:rsidRDefault="00F70211" w:rsidP="00EC718E">
      <w:pPr>
        <w:pStyle w:val="a6"/>
        <w:spacing w:before="0" w:after="0" w:line="240" w:lineRule="auto"/>
        <w:ind w:firstLine="0"/>
        <w:rPr>
          <w:sz w:val="24"/>
          <w:szCs w:val="24"/>
        </w:rPr>
      </w:pPr>
      <w:r w:rsidRPr="0022751E">
        <w:rPr>
          <w:sz w:val="24"/>
          <w:szCs w:val="24"/>
        </w:rPr>
        <w:t>Сбор, хранение и удаление отходов лечебно-профилактических учреждений должны осуществляться в соответствии с требованиями СанПиН 2.1.7.728-99.</w:t>
      </w:r>
    </w:p>
    <w:p w:rsidR="00F70211" w:rsidRPr="0022751E" w:rsidRDefault="00F70211" w:rsidP="00EC718E">
      <w:pPr>
        <w:pStyle w:val="a6"/>
        <w:spacing w:before="0" w:after="0" w:line="240" w:lineRule="auto"/>
        <w:ind w:firstLine="0"/>
        <w:rPr>
          <w:sz w:val="24"/>
          <w:szCs w:val="24"/>
        </w:rPr>
      </w:pPr>
      <w:r w:rsidRPr="0022751E">
        <w:rPr>
          <w:sz w:val="24"/>
          <w:szCs w:val="24"/>
        </w:rPr>
        <w:t>Общественные туалеты должны устраиваться в местах массового скопления и посещения людей, в том числе:</w:t>
      </w:r>
    </w:p>
    <w:p w:rsidR="00F70211" w:rsidRPr="0022751E" w:rsidRDefault="00F70211" w:rsidP="00EC718E">
      <w:pPr>
        <w:pStyle w:val="a1"/>
        <w:spacing w:before="0" w:after="0"/>
        <w:ind w:left="0" w:firstLine="0"/>
        <w:rPr>
          <w:sz w:val="24"/>
          <w:szCs w:val="24"/>
        </w:rPr>
      </w:pPr>
      <w:r w:rsidRPr="0022751E">
        <w:rPr>
          <w:sz w:val="24"/>
          <w:szCs w:val="24"/>
        </w:rPr>
        <w:t>на площадях;</w:t>
      </w:r>
    </w:p>
    <w:p w:rsidR="00F70211" w:rsidRPr="0022751E" w:rsidRDefault="00F70211" w:rsidP="00EC718E">
      <w:pPr>
        <w:pStyle w:val="a1"/>
        <w:spacing w:before="0" w:after="0"/>
        <w:ind w:left="0" w:firstLine="0"/>
        <w:rPr>
          <w:sz w:val="24"/>
          <w:szCs w:val="24"/>
        </w:rPr>
      </w:pPr>
      <w:r w:rsidRPr="0022751E">
        <w:rPr>
          <w:sz w:val="24"/>
          <w:szCs w:val="24"/>
        </w:rPr>
        <w:t>на территории торговых центров, рынков;</w:t>
      </w:r>
    </w:p>
    <w:p w:rsidR="00F70211" w:rsidRPr="0022751E" w:rsidRDefault="00F70211" w:rsidP="00EC718E">
      <w:pPr>
        <w:pStyle w:val="a1"/>
        <w:spacing w:before="0" w:after="0"/>
        <w:ind w:left="0" w:firstLine="0"/>
        <w:rPr>
          <w:sz w:val="24"/>
          <w:szCs w:val="24"/>
        </w:rPr>
      </w:pPr>
      <w:r w:rsidRPr="0022751E">
        <w:rPr>
          <w:sz w:val="24"/>
          <w:szCs w:val="24"/>
        </w:rPr>
        <w:t>на территории открытых плоскостных спортивных сооружений.</w:t>
      </w:r>
    </w:p>
    <w:p w:rsidR="00F70211" w:rsidRPr="0022751E" w:rsidRDefault="00F70211" w:rsidP="00EC718E">
      <w:pPr>
        <w:pStyle w:val="a6"/>
        <w:spacing w:before="0" w:after="0" w:line="240" w:lineRule="auto"/>
        <w:ind w:firstLine="0"/>
        <w:rPr>
          <w:sz w:val="24"/>
          <w:szCs w:val="24"/>
        </w:rPr>
      </w:pPr>
      <w:r w:rsidRPr="0022751E">
        <w:rPr>
          <w:sz w:val="24"/>
          <w:szCs w:val="24"/>
        </w:rPr>
        <w:t xml:space="preserve">Выбор мест для размещения общественных туалетов, их устройство и оборудование должны согласовываться с территориальными органами </w:t>
      </w:r>
      <w:proofErr w:type="spellStart"/>
      <w:r w:rsidRPr="0022751E">
        <w:rPr>
          <w:sz w:val="24"/>
          <w:szCs w:val="24"/>
        </w:rPr>
        <w:t>Роспотребнадзора</w:t>
      </w:r>
      <w:proofErr w:type="spellEnd"/>
      <w:r w:rsidRPr="0022751E">
        <w:rPr>
          <w:sz w:val="24"/>
          <w:szCs w:val="24"/>
        </w:rPr>
        <w:t>.</w:t>
      </w:r>
    </w:p>
    <w:p w:rsidR="00F70211" w:rsidRPr="0022751E" w:rsidRDefault="00F70211" w:rsidP="00EC718E">
      <w:pPr>
        <w:pStyle w:val="a6"/>
        <w:spacing w:before="0" w:after="0" w:line="240" w:lineRule="auto"/>
        <w:ind w:firstLine="0"/>
        <w:rPr>
          <w:sz w:val="24"/>
          <w:szCs w:val="24"/>
        </w:rPr>
      </w:pPr>
      <w:r w:rsidRPr="0022751E">
        <w:rPr>
          <w:sz w:val="24"/>
          <w:szCs w:val="24"/>
        </w:rPr>
        <w:t xml:space="preserve">В </w:t>
      </w:r>
      <w:r w:rsidR="0070379D">
        <w:rPr>
          <w:sz w:val="24"/>
          <w:szCs w:val="24"/>
        </w:rPr>
        <w:t>поселении</w:t>
      </w:r>
      <w:r w:rsidRPr="0022751E">
        <w:rPr>
          <w:sz w:val="24"/>
          <w:szCs w:val="24"/>
        </w:rPr>
        <w:t xml:space="preserve"> общественные туалеты должны устраиваться с водонепроницаемым выгребом. Возможно также устройство </w:t>
      </w:r>
      <w:proofErr w:type="spellStart"/>
      <w:r w:rsidRPr="0022751E">
        <w:rPr>
          <w:sz w:val="24"/>
          <w:szCs w:val="24"/>
        </w:rPr>
        <w:t>неканализованных</w:t>
      </w:r>
      <w:proofErr w:type="spellEnd"/>
      <w:r w:rsidRPr="0022751E">
        <w:rPr>
          <w:sz w:val="24"/>
          <w:szCs w:val="24"/>
        </w:rPr>
        <w:t xml:space="preserve"> общественных туалетов в виде люфт-клозетов.</w:t>
      </w:r>
    </w:p>
    <w:p w:rsidR="00F70211" w:rsidRPr="0022751E" w:rsidRDefault="00F70211" w:rsidP="00EC718E">
      <w:pPr>
        <w:pStyle w:val="a6"/>
        <w:spacing w:before="0" w:after="0" w:line="240" w:lineRule="auto"/>
        <w:ind w:firstLine="0"/>
        <w:rPr>
          <w:sz w:val="24"/>
          <w:szCs w:val="24"/>
        </w:rPr>
      </w:pPr>
      <w:r w:rsidRPr="0022751E">
        <w:rPr>
          <w:sz w:val="24"/>
          <w:szCs w:val="24"/>
        </w:rPr>
        <w:t xml:space="preserve">Обезвреживание твердых и жидких </w:t>
      </w:r>
      <w:r w:rsidR="00A222F2" w:rsidRPr="0022751E">
        <w:rPr>
          <w:sz w:val="24"/>
          <w:szCs w:val="24"/>
        </w:rPr>
        <w:t>коммунальных</w:t>
      </w:r>
      <w:r w:rsidRPr="0022751E">
        <w:rPr>
          <w:sz w:val="24"/>
          <w:szCs w:val="24"/>
        </w:rPr>
        <w:t xml:space="preserve"> отходов производится на специально отведенных полигонах для твердых </w:t>
      </w:r>
      <w:r w:rsidR="00A222F2" w:rsidRPr="0022751E">
        <w:rPr>
          <w:sz w:val="24"/>
          <w:szCs w:val="24"/>
        </w:rPr>
        <w:t>коммунальных</w:t>
      </w:r>
      <w:r w:rsidRPr="0022751E">
        <w:rPr>
          <w:sz w:val="24"/>
          <w:szCs w:val="24"/>
        </w:rPr>
        <w:t xml:space="preserve"> отходов в соответствии с требованиями раздела «Зоны специального назначения» настоящих нормативов. Запрещается вывозить отходы на другие, не предназначенные для этого территории.</w:t>
      </w:r>
    </w:p>
    <w:p w:rsidR="00F70211" w:rsidRPr="0022751E" w:rsidRDefault="00F70211" w:rsidP="00EC718E">
      <w:pPr>
        <w:pStyle w:val="111"/>
        <w:spacing w:before="0" w:after="0"/>
        <w:ind w:left="0" w:firstLine="0"/>
      </w:pPr>
      <w:bookmarkStart w:id="52" w:name="_Toc482889808"/>
      <w:bookmarkStart w:id="53" w:name="_Toc507872430"/>
      <w:r w:rsidRPr="00A4721F">
        <w:t>Дренажно</w:t>
      </w:r>
      <w:r w:rsidRPr="0022751E">
        <w:t>-ливневая канализация</w:t>
      </w:r>
      <w:bookmarkEnd w:id="52"/>
      <w:bookmarkEnd w:id="53"/>
    </w:p>
    <w:p w:rsidR="00F70211" w:rsidRPr="0022751E" w:rsidRDefault="00F70211" w:rsidP="00EC718E">
      <w:pPr>
        <w:pStyle w:val="a6"/>
        <w:spacing w:before="0" w:after="0" w:line="240" w:lineRule="auto"/>
        <w:ind w:firstLine="0"/>
        <w:rPr>
          <w:sz w:val="24"/>
          <w:szCs w:val="24"/>
        </w:rPr>
      </w:pPr>
      <w:r w:rsidRPr="0022751E">
        <w:rPr>
          <w:sz w:val="24"/>
          <w:szCs w:val="24"/>
        </w:rPr>
        <w:t>Отвод поверхностных и грунтовых вод должен осуществляться со всего бассейна поверхностного и подземного стока территории</w:t>
      </w:r>
      <w:r w:rsidR="000A2DE9">
        <w:rPr>
          <w:sz w:val="24"/>
          <w:szCs w:val="24"/>
        </w:rPr>
        <w:t xml:space="preserve"> </w:t>
      </w:r>
      <w:r w:rsidR="0070379D" w:rsidRPr="0070379D">
        <w:rPr>
          <w:sz w:val="24"/>
          <w:szCs w:val="24"/>
        </w:rPr>
        <w:t>поселения</w:t>
      </w:r>
      <w:r w:rsidRPr="0022751E">
        <w:rPr>
          <w:sz w:val="24"/>
          <w:szCs w:val="24"/>
        </w:rPr>
        <w:t xml:space="preserve"> со сбросом из сети дренажно-ливневой канализации в водотоки и водоемы. Не допускается выпуск поверхностного и подземного стока в непроточные водоемы, в размываемые овраги, в замкнутые ложбины, заболоченные территории. </w:t>
      </w:r>
    </w:p>
    <w:p w:rsidR="00F70211" w:rsidRPr="0022751E" w:rsidRDefault="00F70211" w:rsidP="00EC718E">
      <w:pPr>
        <w:pStyle w:val="a6"/>
        <w:spacing w:before="0" w:after="0" w:line="240" w:lineRule="auto"/>
        <w:ind w:firstLine="0"/>
        <w:rPr>
          <w:sz w:val="24"/>
          <w:szCs w:val="24"/>
        </w:rPr>
      </w:pPr>
      <w:r w:rsidRPr="0022751E">
        <w:rPr>
          <w:sz w:val="24"/>
          <w:szCs w:val="24"/>
        </w:rPr>
        <w:lastRenderedPageBreak/>
        <w:t>Проекты планировки и застройки территории поселения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F70211" w:rsidRPr="0022751E" w:rsidRDefault="00F70211" w:rsidP="00EC718E">
      <w:pPr>
        <w:pStyle w:val="a6"/>
        <w:spacing w:before="0" w:after="0" w:line="240" w:lineRule="auto"/>
        <w:ind w:firstLine="0"/>
        <w:rPr>
          <w:sz w:val="24"/>
          <w:szCs w:val="24"/>
        </w:rPr>
      </w:pPr>
      <w:r w:rsidRPr="0022751E">
        <w:rPr>
          <w:sz w:val="24"/>
          <w:szCs w:val="24"/>
        </w:rPr>
        <w:t>При проектировании дренажно-ливневой канализации расчетные расходы дождевых вод для территории поселения следует определять в соответствии с требованиями СНиП 2.04.03-85*, грунтовых вод – на основе гидрогеологических расчетов по данным инженерно-геологических изысканий.</w:t>
      </w:r>
    </w:p>
    <w:p w:rsidR="00F70211" w:rsidRPr="0022751E" w:rsidRDefault="00F70211" w:rsidP="00EC718E">
      <w:pPr>
        <w:pStyle w:val="a6"/>
        <w:spacing w:before="0" w:after="0" w:line="240" w:lineRule="auto"/>
        <w:ind w:firstLine="0"/>
        <w:rPr>
          <w:sz w:val="24"/>
          <w:szCs w:val="24"/>
        </w:rPr>
      </w:pPr>
      <w:r w:rsidRPr="0022751E">
        <w:rPr>
          <w:sz w:val="24"/>
          <w:szCs w:val="24"/>
        </w:rPr>
        <w:t>Основой для разработки принципиальной схемы водоотведения с территории поселения является карта (план) ландшафтного районирования масштаба 1:5000 –1:10 000.</w:t>
      </w:r>
    </w:p>
    <w:p w:rsidR="00F70211" w:rsidRPr="0022751E" w:rsidRDefault="00F70211" w:rsidP="00EC718E">
      <w:pPr>
        <w:pStyle w:val="a6"/>
        <w:spacing w:before="0" w:after="0" w:line="240" w:lineRule="auto"/>
        <w:ind w:firstLine="0"/>
        <w:rPr>
          <w:sz w:val="24"/>
          <w:szCs w:val="24"/>
        </w:rPr>
      </w:pPr>
      <w:r w:rsidRPr="0022751E">
        <w:rPr>
          <w:sz w:val="24"/>
          <w:szCs w:val="24"/>
        </w:rPr>
        <w:t>Принципиальная схема водоотведения предусматривает трехуровневую систему организации поверхностного и подземного стока:</w:t>
      </w:r>
    </w:p>
    <w:p w:rsidR="00F70211" w:rsidRPr="0022751E" w:rsidRDefault="00F70211" w:rsidP="00EC718E">
      <w:pPr>
        <w:pStyle w:val="a1"/>
        <w:spacing w:before="0" w:after="0"/>
        <w:ind w:left="0" w:firstLine="0"/>
        <w:rPr>
          <w:sz w:val="24"/>
          <w:szCs w:val="24"/>
        </w:rPr>
      </w:pPr>
      <w:r w:rsidRPr="0022751E">
        <w:rPr>
          <w:sz w:val="24"/>
          <w:szCs w:val="24"/>
        </w:rPr>
        <w:t>первый уровень образуют естественные водотоки (реки), каналы, проточные и регулируемые озера, в которые осуществляется организованный сброс поверхностных и грунтовых вод с территории поселения;</w:t>
      </w:r>
    </w:p>
    <w:p w:rsidR="00F70211" w:rsidRPr="0022751E" w:rsidRDefault="00F70211" w:rsidP="00EC718E">
      <w:pPr>
        <w:pStyle w:val="a1"/>
        <w:spacing w:before="0" w:after="0"/>
        <w:ind w:left="0" w:firstLine="0"/>
        <w:rPr>
          <w:sz w:val="24"/>
          <w:szCs w:val="24"/>
        </w:rPr>
      </w:pPr>
      <w:r w:rsidRPr="0022751E">
        <w:rPr>
          <w:sz w:val="24"/>
          <w:szCs w:val="24"/>
        </w:rPr>
        <w:t>второй уровень образуют магистральные дренажно-ливневые сети, по которым осуществляется сброс поверхностных и грунтовых вод с внутриквартальных территорий в водоприемные сооружения первого уровня. В комплекс сооружений второго уровня водоотведения входят: водоотводные лотки комбинированного типа в гравийных (щебнистых) обсыпках, принимающие как поверхностные, так и грунтовые воды; насосные станции; напорные сбросные трубопроводы, прокладываемые от насосных станций до сооружений первого уровня водоотведения;</w:t>
      </w:r>
    </w:p>
    <w:p w:rsidR="00F70211" w:rsidRPr="0022751E" w:rsidRDefault="00F70211" w:rsidP="00EC718E">
      <w:pPr>
        <w:pStyle w:val="a1"/>
        <w:spacing w:before="0" w:after="0"/>
        <w:ind w:left="0" w:firstLine="0"/>
        <w:rPr>
          <w:sz w:val="24"/>
          <w:szCs w:val="24"/>
        </w:rPr>
      </w:pPr>
      <w:r w:rsidRPr="0022751E">
        <w:rPr>
          <w:sz w:val="24"/>
          <w:szCs w:val="24"/>
        </w:rPr>
        <w:t>третий уровень образуют внутриквартальные сети дренажно-ливневой канализации. В состав сооружений третьего уровня водоотведения входят: водоотводные лотки комбинированного типа, водосборные дренажные колодцы (скважины), насосные станции, трубчатые траншейные дренажи линейного и контурного типов, сбросные напорные трубопроводы.</w:t>
      </w:r>
    </w:p>
    <w:p w:rsidR="00F70211" w:rsidRPr="0022751E" w:rsidRDefault="00F70211" w:rsidP="00EC718E">
      <w:pPr>
        <w:pStyle w:val="a6"/>
        <w:spacing w:before="0" w:after="0" w:line="240" w:lineRule="auto"/>
        <w:ind w:firstLine="0"/>
        <w:rPr>
          <w:sz w:val="24"/>
          <w:szCs w:val="24"/>
        </w:rPr>
      </w:pPr>
      <w:r w:rsidRPr="0022751E">
        <w:rPr>
          <w:sz w:val="24"/>
          <w:szCs w:val="24"/>
        </w:rPr>
        <w:t>Выбор типа дренажа и схемы водоотведения производится на основе данных баланса поверхностного и подземного стока с учетом геоморфологического строения и планировочной структуры осушаемой территории.</w:t>
      </w:r>
    </w:p>
    <w:p w:rsidR="00F70211" w:rsidRPr="0022751E" w:rsidRDefault="00F70211" w:rsidP="00EC718E">
      <w:pPr>
        <w:pStyle w:val="a6"/>
        <w:spacing w:before="0" w:after="0" w:line="240" w:lineRule="auto"/>
        <w:ind w:firstLine="0"/>
        <w:rPr>
          <w:sz w:val="24"/>
          <w:szCs w:val="24"/>
        </w:rPr>
      </w:pPr>
      <w:r w:rsidRPr="0022751E">
        <w:rPr>
          <w:sz w:val="24"/>
          <w:szCs w:val="24"/>
        </w:rPr>
        <w:t>На территориях со слабо развитой или полностью отсутствующей ливневой канализацией, с неупорядоченной вертикальной планировкой создаются локальные дренажно-осушительные сети площадного осушения в виде трубчатых траншейных дренажей, водосборных дренажных колодцев и кустовых насосн</w:t>
      </w:r>
      <w:r w:rsidR="00FF0A94" w:rsidRPr="0022751E">
        <w:rPr>
          <w:sz w:val="24"/>
          <w:szCs w:val="24"/>
        </w:rPr>
        <w:t xml:space="preserve">ых станций для перекачки </w:t>
      </w:r>
      <w:r w:rsidRPr="0022751E">
        <w:rPr>
          <w:sz w:val="24"/>
          <w:szCs w:val="24"/>
        </w:rPr>
        <w:t>поверхностных и грунтовых вод в сооружения второго уровня водоотведения.</w:t>
      </w:r>
    </w:p>
    <w:p w:rsidR="00F70211" w:rsidRPr="0022751E" w:rsidRDefault="00F70211" w:rsidP="00EC718E">
      <w:pPr>
        <w:pStyle w:val="a6"/>
        <w:spacing w:before="0" w:after="0" w:line="240" w:lineRule="auto"/>
        <w:ind w:firstLine="0"/>
        <w:rPr>
          <w:sz w:val="24"/>
          <w:szCs w:val="24"/>
        </w:rPr>
      </w:pPr>
      <w:r w:rsidRPr="0022751E">
        <w:rPr>
          <w:sz w:val="24"/>
          <w:szCs w:val="24"/>
        </w:rPr>
        <w:t xml:space="preserve">Отведение поверхностных вод по открытой системе водостоков допускается при соответствующем обосновании и согласовании с территориальными органами </w:t>
      </w:r>
      <w:proofErr w:type="spellStart"/>
      <w:r w:rsidRPr="0022751E">
        <w:rPr>
          <w:sz w:val="24"/>
          <w:szCs w:val="24"/>
        </w:rPr>
        <w:t>Роспотребнадзора</w:t>
      </w:r>
      <w:proofErr w:type="spellEnd"/>
      <w:r w:rsidRPr="0022751E">
        <w:rPr>
          <w:sz w:val="24"/>
          <w:szCs w:val="24"/>
        </w:rPr>
        <w:t>, по регулированию и охране вод, охраны рыбных запасов.</w:t>
      </w:r>
    </w:p>
    <w:p w:rsidR="00F70211" w:rsidRPr="0022751E" w:rsidRDefault="00F70211" w:rsidP="00EC718E">
      <w:pPr>
        <w:pStyle w:val="a6"/>
        <w:spacing w:before="0" w:after="0" w:line="240" w:lineRule="auto"/>
        <w:ind w:firstLine="0"/>
        <w:rPr>
          <w:sz w:val="24"/>
          <w:szCs w:val="24"/>
        </w:rPr>
      </w:pPr>
      <w:r w:rsidRPr="0022751E">
        <w:rPr>
          <w:sz w:val="24"/>
          <w:szCs w:val="24"/>
        </w:rPr>
        <w:t xml:space="preserve">Приемники талых, дождевых и грунтовых вод следует проектировать: </w:t>
      </w:r>
    </w:p>
    <w:p w:rsidR="00F70211" w:rsidRPr="0022751E" w:rsidRDefault="00F70211" w:rsidP="00EC718E">
      <w:pPr>
        <w:pStyle w:val="a1"/>
        <w:spacing w:before="0" w:after="0"/>
        <w:ind w:left="0" w:firstLine="0"/>
        <w:rPr>
          <w:sz w:val="24"/>
          <w:szCs w:val="24"/>
        </w:rPr>
      </w:pPr>
      <w:r w:rsidRPr="0022751E">
        <w:rPr>
          <w:sz w:val="24"/>
          <w:szCs w:val="24"/>
        </w:rPr>
        <w:t xml:space="preserve">на затяжных участках спусков (подъемов); </w:t>
      </w:r>
    </w:p>
    <w:p w:rsidR="00F70211" w:rsidRPr="0022751E" w:rsidRDefault="00F70211" w:rsidP="00EC718E">
      <w:pPr>
        <w:pStyle w:val="a1"/>
        <w:spacing w:before="0" w:after="0"/>
        <w:ind w:left="0" w:firstLine="0"/>
        <w:rPr>
          <w:sz w:val="24"/>
          <w:szCs w:val="24"/>
        </w:rPr>
      </w:pPr>
      <w:r w:rsidRPr="0022751E">
        <w:rPr>
          <w:sz w:val="24"/>
          <w:szCs w:val="24"/>
        </w:rPr>
        <w:t>на перекрестках и пешеходных переходах со стороны</w:t>
      </w:r>
      <w:r w:rsidR="00FF0A94" w:rsidRPr="0022751E">
        <w:rPr>
          <w:sz w:val="24"/>
          <w:szCs w:val="24"/>
        </w:rPr>
        <w:t xml:space="preserve"> притока поверхностных и грунто</w:t>
      </w:r>
      <w:r w:rsidRPr="0022751E">
        <w:rPr>
          <w:sz w:val="24"/>
          <w:szCs w:val="24"/>
        </w:rPr>
        <w:t>вых вод;</w:t>
      </w:r>
    </w:p>
    <w:p w:rsidR="00F70211" w:rsidRPr="0022751E" w:rsidRDefault="00F70211" w:rsidP="00C8491E">
      <w:pPr>
        <w:pStyle w:val="a1"/>
        <w:rPr>
          <w:sz w:val="24"/>
          <w:szCs w:val="24"/>
        </w:rPr>
      </w:pPr>
      <w:r w:rsidRPr="0022751E">
        <w:rPr>
          <w:sz w:val="24"/>
          <w:szCs w:val="24"/>
        </w:rPr>
        <w:t>в пониженных местах в конце затяжных участков спусков;</w:t>
      </w:r>
    </w:p>
    <w:p w:rsidR="00F70211" w:rsidRPr="0022751E" w:rsidRDefault="00F70211" w:rsidP="00C8491E">
      <w:pPr>
        <w:pStyle w:val="a1"/>
        <w:rPr>
          <w:sz w:val="24"/>
          <w:szCs w:val="24"/>
        </w:rPr>
      </w:pPr>
      <w:r w:rsidRPr="0022751E">
        <w:rPr>
          <w:sz w:val="24"/>
          <w:szCs w:val="24"/>
        </w:rPr>
        <w:t>в пониженных местах при пилообразном профиле лотков улиц;</w:t>
      </w:r>
    </w:p>
    <w:p w:rsidR="00F70211" w:rsidRPr="0022751E" w:rsidRDefault="00F70211" w:rsidP="00C8491E">
      <w:pPr>
        <w:pStyle w:val="a1"/>
        <w:rPr>
          <w:sz w:val="24"/>
          <w:szCs w:val="24"/>
        </w:rPr>
      </w:pPr>
      <w:r w:rsidRPr="0022751E">
        <w:rPr>
          <w:sz w:val="24"/>
          <w:szCs w:val="24"/>
        </w:rPr>
        <w:t>в местах улиц, дворовых и парковых территорий, не имеющих стока поверхностных вод.</w:t>
      </w:r>
    </w:p>
    <w:p w:rsidR="00F70211" w:rsidRPr="0022751E" w:rsidRDefault="00F70211" w:rsidP="00EC718E">
      <w:pPr>
        <w:pStyle w:val="a6"/>
        <w:spacing w:before="0" w:after="0" w:line="240" w:lineRule="auto"/>
        <w:ind w:firstLine="0"/>
        <w:rPr>
          <w:sz w:val="24"/>
          <w:szCs w:val="24"/>
        </w:rPr>
      </w:pPr>
      <w:r w:rsidRPr="0022751E">
        <w:rPr>
          <w:sz w:val="24"/>
          <w:szCs w:val="24"/>
        </w:rPr>
        <w:t xml:space="preserve">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w:t>
      </w:r>
      <w:proofErr w:type="spellStart"/>
      <w:r w:rsidRPr="0022751E">
        <w:rPr>
          <w:sz w:val="24"/>
          <w:szCs w:val="24"/>
        </w:rPr>
        <w:t>рыбохозяйственных</w:t>
      </w:r>
      <w:proofErr w:type="spellEnd"/>
      <w:r w:rsidRPr="0022751E">
        <w:rPr>
          <w:sz w:val="24"/>
          <w:szCs w:val="24"/>
        </w:rPr>
        <w:t xml:space="preserve"> целях.</w:t>
      </w:r>
    </w:p>
    <w:p w:rsidR="00F70211" w:rsidRPr="0022751E" w:rsidRDefault="00F70211" w:rsidP="00EC718E">
      <w:pPr>
        <w:pStyle w:val="a6"/>
        <w:spacing w:before="0" w:after="0" w:line="240" w:lineRule="auto"/>
        <w:ind w:firstLine="0"/>
        <w:rPr>
          <w:sz w:val="24"/>
          <w:szCs w:val="24"/>
        </w:rPr>
      </w:pPr>
      <w:r w:rsidRPr="0022751E">
        <w:rPr>
          <w:sz w:val="24"/>
          <w:szCs w:val="24"/>
        </w:rPr>
        <w:t>На участках территорий жилой застройки, по</w:t>
      </w:r>
      <w:r w:rsidR="00FF0A94" w:rsidRPr="0022751E">
        <w:rPr>
          <w:sz w:val="24"/>
          <w:szCs w:val="24"/>
        </w:rPr>
        <w:t>дверженных эрозии (по характери</w:t>
      </w:r>
      <w:r w:rsidRPr="0022751E">
        <w:rPr>
          <w:sz w:val="24"/>
          <w:szCs w:val="24"/>
        </w:rPr>
        <w:t>стикам уклонов и грунтов), следует предусматривать локальн</w:t>
      </w:r>
      <w:r w:rsidR="00FF0A94" w:rsidRPr="0022751E">
        <w:rPr>
          <w:sz w:val="24"/>
          <w:szCs w:val="24"/>
        </w:rPr>
        <w:t>ый отвод поверхностных и грунто</w:t>
      </w:r>
      <w:r w:rsidRPr="0022751E">
        <w:rPr>
          <w:sz w:val="24"/>
          <w:szCs w:val="24"/>
        </w:rPr>
        <w:t>вых вод от зданий дополнительно к общей системе водоотвода.</w:t>
      </w:r>
    </w:p>
    <w:p w:rsidR="00F70211" w:rsidRPr="0022751E" w:rsidRDefault="00F70211" w:rsidP="00EC718E">
      <w:pPr>
        <w:pStyle w:val="a6"/>
        <w:spacing w:before="0" w:after="0" w:line="240" w:lineRule="auto"/>
        <w:ind w:firstLine="0"/>
        <w:rPr>
          <w:sz w:val="24"/>
          <w:szCs w:val="24"/>
        </w:rPr>
      </w:pPr>
      <w:r w:rsidRPr="0022751E">
        <w:rPr>
          <w:sz w:val="24"/>
          <w:szCs w:val="24"/>
        </w:rPr>
        <w:t>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FF0A94" w:rsidRPr="0022751E" w:rsidRDefault="00FF0A94" w:rsidP="00EC718E">
      <w:pPr>
        <w:pStyle w:val="111"/>
        <w:spacing w:before="0" w:after="0"/>
        <w:ind w:left="0" w:firstLine="0"/>
      </w:pPr>
      <w:bookmarkStart w:id="54" w:name="_Toc482889809"/>
      <w:bookmarkStart w:id="55" w:name="_Toc507872431"/>
      <w:r w:rsidRPr="00A4721F">
        <w:lastRenderedPageBreak/>
        <w:t>Теплоснабжение</w:t>
      </w:r>
      <w:bookmarkEnd w:id="54"/>
      <w:bookmarkEnd w:id="55"/>
    </w:p>
    <w:p w:rsidR="00FF0A94" w:rsidRPr="0022751E" w:rsidRDefault="00FF0A94" w:rsidP="00EC718E">
      <w:pPr>
        <w:pStyle w:val="a6"/>
        <w:spacing w:before="0" w:after="0" w:line="240" w:lineRule="auto"/>
        <w:ind w:firstLine="0"/>
        <w:rPr>
          <w:sz w:val="24"/>
          <w:szCs w:val="24"/>
        </w:rPr>
      </w:pPr>
      <w:r w:rsidRPr="0022751E">
        <w:rPr>
          <w:sz w:val="24"/>
          <w:szCs w:val="24"/>
        </w:rPr>
        <w:t xml:space="preserve">Теплоснабжение жилой и общественной застройки на территории </w:t>
      </w:r>
      <w:r w:rsidR="0070379D" w:rsidRPr="0070379D">
        <w:rPr>
          <w:sz w:val="24"/>
          <w:szCs w:val="24"/>
        </w:rPr>
        <w:t>поселения</w:t>
      </w:r>
      <w:r w:rsidRPr="0022751E">
        <w:rPr>
          <w:sz w:val="24"/>
          <w:szCs w:val="24"/>
        </w:rPr>
        <w:t xml:space="preserve"> следует проектировать:</w:t>
      </w:r>
    </w:p>
    <w:p w:rsidR="00FF0A94" w:rsidRPr="0022751E" w:rsidRDefault="00FF0A94" w:rsidP="00EC718E">
      <w:pPr>
        <w:pStyle w:val="a1"/>
        <w:spacing w:before="0" w:after="0"/>
        <w:ind w:left="0" w:firstLine="0"/>
        <w:rPr>
          <w:sz w:val="24"/>
          <w:szCs w:val="24"/>
        </w:rPr>
      </w:pPr>
      <w:r w:rsidRPr="0022751E">
        <w:rPr>
          <w:sz w:val="24"/>
          <w:szCs w:val="24"/>
        </w:rPr>
        <w:t>централизованное – от сельских котельных;</w:t>
      </w:r>
      <w:r w:rsidRPr="0022751E">
        <w:rPr>
          <w:sz w:val="24"/>
          <w:szCs w:val="24"/>
        </w:rPr>
        <w:tab/>
      </w:r>
    </w:p>
    <w:p w:rsidR="00FF0A94" w:rsidRPr="0022751E" w:rsidRDefault="00FF0A94" w:rsidP="00EC718E">
      <w:pPr>
        <w:pStyle w:val="a1"/>
        <w:spacing w:before="0" w:after="0"/>
        <w:ind w:left="0" w:firstLine="0"/>
        <w:rPr>
          <w:sz w:val="24"/>
          <w:szCs w:val="24"/>
        </w:rPr>
      </w:pPr>
      <w:r w:rsidRPr="0022751E">
        <w:rPr>
          <w:sz w:val="24"/>
          <w:szCs w:val="24"/>
        </w:rPr>
        <w:t xml:space="preserve">децентрализованное – от автономных, наземных котельных контейнерного типа, квартирных </w:t>
      </w:r>
      <w:proofErr w:type="spellStart"/>
      <w:r w:rsidRPr="0022751E">
        <w:rPr>
          <w:sz w:val="24"/>
          <w:szCs w:val="24"/>
        </w:rPr>
        <w:t>теплогенераторов</w:t>
      </w:r>
      <w:proofErr w:type="spellEnd"/>
      <w:r w:rsidRPr="0022751E">
        <w:rPr>
          <w:sz w:val="24"/>
          <w:szCs w:val="24"/>
        </w:rPr>
        <w:t>, работающих на местных видах топлива.</w:t>
      </w:r>
    </w:p>
    <w:p w:rsidR="00FF0A94" w:rsidRPr="0022751E" w:rsidRDefault="00FF0A94" w:rsidP="00EC718E">
      <w:pPr>
        <w:pStyle w:val="a6"/>
        <w:spacing w:before="0" w:after="0" w:line="240" w:lineRule="auto"/>
        <w:ind w:firstLine="0"/>
        <w:rPr>
          <w:sz w:val="24"/>
          <w:szCs w:val="24"/>
        </w:rPr>
      </w:pPr>
      <w:r w:rsidRPr="0022751E">
        <w:rPr>
          <w:sz w:val="24"/>
          <w:szCs w:val="24"/>
        </w:rPr>
        <w:t>Размещение централизованных источников теплоснабжения проектируется по возможности в центре тепловых нагрузок.</w:t>
      </w:r>
    </w:p>
    <w:p w:rsidR="00FF0A94" w:rsidRDefault="00FF0A94" w:rsidP="00EC718E">
      <w:pPr>
        <w:pStyle w:val="a6"/>
        <w:spacing w:before="0" w:after="0" w:line="240" w:lineRule="auto"/>
        <w:ind w:firstLine="0"/>
        <w:rPr>
          <w:sz w:val="24"/>
          <w:szCs w:val="24"/>
        </w:rPr>
      </w:pPr>
      <w:r w:rsidRPr="0022751E">
        <w:rPr>
          <w:sz w:val="24"/>
          <w:szCs w:val="24"/>
        </w:rPr>
        <w:t>Размеры земельных участков для отдельно стоящих котельных, размещаемых в районах жилой застройки</w:t>
      </w:r>
      <w:r w:rsidR="008F15F5">
        <w:rPr>
          <w:sz w:val="24"/>
          <w:szCs w:val="24"/>
        </w:rPr>
        <w:t>, следует принимать по таблице 1.6</w:t>
      </w:r>
      <w:r w:rsidRPr="0022751E">
        <w:rPr>
          <w:sz w:val="24"/>
          <w:szCs w:val="24"/>
        </w:rPr>
        <w:t>.6-1.</w:t>
      </w:r>
    </w:p>
    <w:p w:rsidR="00FF0A94" w:rsidRPr="0022751E" w:rsidRDefault="00FF0A94" w:rsidP="00EC718E">
      <w:pPr>
        <w:pStyle w:val="11110"/>
        <w:spacing w:before="0" w:after="0"/>
        <w:ind w:left="0" w:right="0" w:firstLine="0"/>
        <w:rPr>
          <w:sz w:val="24"/>
          <w:szCs w:val="24"/>
        </w:rPr>
      </w:pPr>
      <w:r w:rsidRPr="0022751E">
        <w:rPr>
          <w:sz w:val="24"/>
          <w:szCs w:val="24"/>
        </w:rPr>
        <w:t>Размеры земельных участков для отдельно стоящих котельных, размещаемых в районах жилой застройки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677"/>
        <w:gridCol w:w="3588"/>
        <w:gridCol w:w="3588"/>
      </w:tblGrid>
      <w:tr w:rsidR="00FF0A94" w:rsidRPr="00C8491E" w:rsidTr="0050670A">
        <w:trPr>
          <w:jc w:val="center"/>
        </w:trPr>
        <w:tc>
          <w:tcPr>
            <w:tcW w:w="1694" w:type="pct"/>
            <w:vMerge w:val="restart"/>
            <w:tcBorders>
              <w:top w:val="single" w:sz="4" w:space="0" w:color="auto"/>
              <w:left w:val="single" w:sz="4" w:space="0" w:color="auto"/>
              <w:bottom w:val="single" w:sz="4" w:space="0" w:color="auto"/>
              <w:right w:val="single" w:sz="4" w:space="0" w:color="auto"/>
            </w:tcBorders>
            <w:vAlign w:val="center"/>
          </w:tcPr>
          <w:p w:rsidR="00FF0A94" w:rsidRPr="00C8491E" w:rsidRDefault="00FF0A94" w:rsidP="00EC718E">
            <w:pPr>
              <w:pStyle w:val="af2"/>
              <w:spacing w:before="0" w:after="0"/>
            </w:pPr>
            <w:proofErr w:type="spellStart"/>
            <w:r w:rsidRPr="00C8491E">
              <w:t>Теплопроизводительность</w:t>
            </w:r>
            <w:proofErr w:type="spellEnd"/>
            <w:r w:rsidRPr="00C8491E">
              <w:t xml:space="preserve"> котельных, Гкал/ч (МВт)</w:t>
            </w:r>
          </w:p>
        </w:tc>
        <w:tc>
          <w:tcPr>
            <w:tcW w:w="3306" w:type="pct"/>
            <w:gridSpan w:val="2"/>
            <w:tcBorders>
              <w:top w:val="single" w:sz="4" w:space="0" w:color="auto"/>
              <w:left w:val="single" w:sz="4" w:space="0" w:color="auto"/>
              <w:bottom w:val="single" w:sz="4" w:space="0" w:color="auto"/>
              <w:right w:val="single" w:sz="4" w:space="0" w:color="auto"/>
            </w:tcBorders>
            <w:vAlign w:val="center"/>
          </w:tcPr>
          <w:p w:rsidR="00FF0A94" w:rsidRPr="00C8491E" w:rsidRDefault="00FF0A94" w:rsidP="00EC718E">
            <w:pPr>
              <w:pStyle w:val="af2"/>
              <w:spacing w:before="0" w:after="0"/>
            </w:pPr>
            <w:r w:rsidRPr="00C8491E">
              <w:t>Размеры земельных участков, га, котельных, работающих</w:t>
            </w:r>
          </w:p>
        </w:tc>
      </w:tr>
      <w:tr w:rsidR="00FF0A94" w:rsidRPr="00C8491E" w:rsidTr="0050670A">
        <w:trPr>
          <w:trHeight w:val="156"/>
          <w:jc w:val="center"/>
        </w:trPr>
        <w:tc>
          <w:tcPr>
            <w:tcW w:w="1694" w:type="pct"/>
            <w:vMerge/>
            <w:tcBorders>
              <w:top w:val="single" w:sz="4" w:space="0" w:color="auto"/>
              <w:left w:val="single" w:sz="4" w:space="0" w:color="auto"/>
              <w:bottom w:val="single" w:sz="4" w:space="0" w:color="auto"/>
              <w:right w:val="single" w:sz="4" w:space="0" w:color="auto"/>
            </w:tcBorders>
            <w:vAlign w:val="center"/>
          </w:tcPr>
          <w:p w:rsidR="00FF0A94" w:rsidRPr="00C8491E" w:rsidRDefault="00FF0A94" w:rsidP="00EC718E">
            <w:pPr>
              <w:pStyle w:val="af2"/>
              <w:spacing w:before="0" w:after="0"/>
            </w:pPr>
          </w:p>
        </w:tc>
        <w:tc>
          <w:tcPr>
            <w:tcW w:w="1653" w:type="pct"/>
            <w:tcBorders>
              <w:top w:val="single" w:sz="4" w:space="0" w:color="auto"/>
              <w:left w:val="single" w:sz="4" w:space="0" w:color="auto"/>
              <w:bottom w:val="single" w:sz="4" w:space="0" w:color="auto"/>
              <w:right w:val="single" w:sz="4" w:space="0" w:color="auto"/>
            </w:tcBorders>
            <w:vAlign w:val="center"/>
          </w:tcPr>
          <w:p w:rsidR="00FF0A94" w:rsidRPr="00C8491E" w:rsidRDefault="00FF0A94" w:rsidP="00EC718E">
            <w:pPr>
              <w:pStyle w:val="af2"/>
              <w:spacing w:before="0" w:after="0"/>
            </w:pPr>
            <w:r w:rsidRPr="00C8491E">
              <w:t>на твердом топливе</w:t>
            </w:r>
          </w:p>
        </w:tc>
        <w:tc>
          <w:tcPr>
            <w:tcW w:w="1653" w:type="pct"/>
            <w:tcBorders>
              <w:top w:val="single" w:sz="4" w:space="0" w:color="auto"/>
              <w:left w:val="single" w:sz="4" w:space="0" w:color="auto"/>
              <w:bottom w:val="single" w:sz="4" w:space="0" w:color="auto"/>
              <w:right w:val="single" w:sz="4" w:space="0" w:color="auto"/>
            </w:tcBorders>
            <w:vAlign w:val="center"/>
          </w:tcPr>
          <w:p w:rsidR="00FF0A94" w:rsidRPr="00C8491E" w:rsidRDefault="00FF0A94" w:rsidP="00EC718E">
            <w:pPr>
              <w:pStyle w:val="af2"/>
              <w:spacing w:before="0" w:after="0"/>
            </w:pPr>
            <w:r w:rsidRPr="00C8491E">
              <w:t xml:space="preserve">на </w:t>
            </w:r>
            <w:proofErr w:type="spellStart"/>
            <w:r w:rsidRPr="00C8491E">
              <w:t>газомазутном</w:t>
            </w:r>
            <w:proofErr w:type="spellEnd"/>
            <w:r w:rsidRPr="00C8491E">
              <w:t xml:space="preserve"> топливе</w:t>
            </w:r>
          </w:p>
        </w:tc>
      </w:tr>
      <w:tr w:rsidR="00FF0A94" w:rsidRPr="00C8491E" w:rsidTr="0050670A">
        <w:trPr>
          <w:trHeight w:val="227"/>
          <w:jc w:val="center"/>
        </w:trPr>
        <w:tc>
          <w:tcPr>
            <w:tcW w:w="1694" w:type="pct"/>
            <w:tcBorders>
              <w:top w:val="single" w:sz="4" w:space="0" w:color="auto"/>
              <w:left w:val="single" w:sz="4" w:space="0" w:color="auto"/>
              <w:bottom w:val="single" w:sz="4" w:space="0" w:color="auto"/>
              <w:right w:val="single" w:sz="4" w:space="0" w:color="auto"/>
            </w:tcBorders>
          </w:tcPr>
          <w:p w:rsidR="00FF0A94" w:rsidRPr="00C8491E" w:rsidRDefault="00FF0A94" w:rsidP="00EC718E">
            <w:pPr>
              <w:pStyle w:val="af2"/>
              <w:spacing w:before="0" w:after="0"/>
            </w:pPr>
            <w:r w:rsidRPr="00C8491E">
              <w:t>до 5</w:t>
            </w:r>
          </w:p>
        </w:tc>
        <w:tc>
          <w:tcPr>
            <w:tcW w:w="1653" w:type="pct"/>
            <w:tcBorders>
              <w:top w:val="single" w:sz="4" w:space="0" w:color="auto"/>
              <w:left w:val="single" w:sz="4" w:space="0" w:color="auto"/>
              <w:bottom w:val="single" w:sz="4" w:space="0" w:color="auto"/>
              <w:right w:val="single" w:sz="4" w:space="0" w:color="auto"/>
            </w:tcBorders>
          </w:tcPr>
          <w:p w:rsidR="00FF0A94" w:rsidRPr="00C8491E" w:rsidRDefault="00FF0A94" w:rsidP="00EC718E">
            <w:pPr>
              <w:pStyle w:val="af2"/>
              <w:spacing w:before="0" w:after="0"/>
            </w:pPr>
            <w:r w:rsidRPr="00C8491E">
              <w:t>0,7</w:t>
            </w:r>
          </w:p>
        </w:tc>
        <w:tc>
          <w:tcPr>
            <w:tcW w:w="1653" w:type="pct"/>
            <w:tcBorders>
              <w:top w:val="single" w:sz="4" w:space="0" w:color="auto"/>
              <w:left w:val="single" w:sz="4" w:space="0" w:color="auto"/>
              <w:bottom w:val="single" w:sz="4" w:space="0" w:color="auto"/>
              <w:right w:val="single" w:sz="4" w:space="0" w:color="auto"/>
            </w:tcBorders>
          </w:tcPr>
          <w:p w:rsidR="00FF0A94" w:rsidRPr="00C8491E" w:rsidRDefault="00FF0A94" w:rsidP="00EC718E">
            <w:pPr>
              <w:pStyle w:val="af2"/>
              <w:spacing w:before="0" w:after="0"/>
            </w:pPr>
            <w:r w:rsidRPr="00C8491E">
              <w:t>0,7</w:t>
            </w:r>
          </w:p>
        </w:tc>
      </w:tr>
      <w:tr w:rsidR="00FF0A94" w:rsidRPr="00C8491E" w:rsidTr="0050670A">
        <w:trPr>
          <w:trHeight w:val="227"/>
          <w:jc w:val="center"/>
        </w:trPr>
        <w:tc>
          <w:tcPr>
            <w:tcW w:w="1694" w:type="pct"/>
            <w:tcBorders>
              <w:top w:val="single" w:sz="4" w:space="0" w:color="auto"/>
              <w:left w:val="single" w:sz="4" w:space="0" w:color="auto"/>
              <w:bottom w:val="single" w:sz="4" w:space="0" w:color="auto"/>
              <w:right w:val="single" w:sz="4" w:space="0" w:color="auto"/>
            </w:tcBorders>
          </w:tcPr>
          <w:p w:rsidR="00FF0A94" w:rsidRPr="00C8491E" w:rsidRDefault="00FF0A94" w:rsidP="00EC718E">
            <w:pPr>
              <w:pStyle w:val="af2"/>
              <w:spacing w:before="0" w:after="0"/>
            </w:pPr>
            <w:r w:rsidRPr="00C8491E">
              <w:t>от 5 до 10 (от 6 до 12)</w:t>
            </w:r>
          </w:p>
        </w:tc>
        <w:tc>
          <w:tcPr>
            <w:tcW w:w="1653" w:type="pct"/>
            <w:tcBorders>
              <w:top w:val="single" w:sz="4" w:space="0" w:color="auto"/>
              <w:left w:val="single" w:sz="4" w:space="0" w:color="auto"/>
              <w:bottom w:val="single" w:sz="4" w:space="0" w:color="auto"/>
              <w:right w:val="single" w:sz="4" w:space="0" w:color="auto"/>
            </w:tcBorders>
          </w:tcPr>
          <w:p w:rsidR="00FF0A94" w:rsidRPr="00C8491E" w:rsidRDefault="00FF0A94" w:rsidP="00EC718E">
            <w:pPr>
              <w:pStyle w:val="af2"/>
              <w:spacing w:before="0" w:after="0"/>
            </w:pPr>
            <w:r w:rsidRPr="00C8491E">
              <w:t>1,0</w:t>
            </w:r>
          </w:p>
        </w:tc>
        <w:tc>
          <w:tcPr>
            <w:tcW w:w="1653" w:type="pct"/>
            <w:tcBorders>
              <w:top w:val="single" w:sz="4" w:space="0" w:color="auto"/>
              <w:left w:val="single" w:sz="4" w:space="0" w:color="auto"/>
              <w:bottom w:val="single" w:sz="4" w:space="0" w:color="auto"/>
              <w:right w:val="single" w:sz="4" w:space="0" w:color="auto"/>
            </w:tcBorders>
          </w:tcPr>
          <w:p w:rsidR="00FF0A94" w:rsidRPr="00C8491E" w:rsidRDefault="00FF0A94" w:rsidP="00EC718E">
            <w:pPr>
              <w:pStyle w:val="af2"/>
              <w:spacing w:before="0" w:after="0"/>
            </w:pPr>
            <w:r w:rsidRPr="00C8491E">
              <w:t>1,0</w:t>
            </w:r>
          </w:p>
        </w:tc>
      </w:tr>
    </w:tbl>
    <w:p w:rsidR="00FF0A94" w:rsidRPr="0022751E" w:rsidRDefault="00FF0A94" w:rsidP="00EC718E">
      <w:pPr>
        <w:pStyle w:val="a6"/>
        <w:spacing w:before="0" w:after="0" w:line="240" w:lineRule="auto"/>
        <w:ind w:firstLine="0"/>
        <w:rPr>
          <w:sz w:val="24"/>
          <w:szCs w:val="24"/>
        </w:rPr>
      </w:pPr>
      <w:r w:rsidRPr="0022751E">
        <w:rPr>
          <w:sz w:val="24"/>
          <w:szCs w:val="24"/>
        </w:rPr>
        <w:t xml:space="preserve">Примечания: Размещение </w:t>
      </w:r>
      <w:proofErr w:type="spellStart"/>
      <w:r w:rsidRPr="0022751E">
        <w:rPr>
          <w:sz w:val="24"/>
          <w:szCs w:val="24"/>
        </w:rPr>
        <w:t>золошлакоотвалов</w:t>
      </w:r>
      <w:proofErr w:type="spellEnd"/>
      <w:r w:rsidRPr="0022751E">
        <w:rPr>
          <w:sz w:val="24"/>
          <w:szCs w:val="24"/>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22751E">
        <w:rPr>
          <w:sz w:val="24"/>
          <w:szCs w:val="24"/>
        </w:rPr>
        <w:t>золошлакоотвалов</w:t>
      </w:r>
      <w:proofErr w:type="spellEnd"/>
      <w:r w:rsidRPr="0022751E">
        <w:rPr>
          <w:sz w:val="24"/>
          <w:szCs w:val="24"/>
        </w:rPr>
        <w:t xml:space="preserve"> и размеры площадок для них должны соответствовать требованиям СНиП 41-02-2003.</w:t>
      </w:r>
    </w:p>
    <w:p w:rsidR="00FF0A94" w:rsidRPr="0022751E" w:rsidRDefault="00FF0A94" w:rsidP="00EC718E">
      <w:pPr>
        <w:pStyle w:val="a6"/>
        <w:spacing w:before="0" w:after="0" w:line="240" w:lineRule="auto"/>
        <w:ind w:firstLine="0"/>
        <w:rPr>
          <w:sz w:val="24"/>
          <w:szCs w:val="24"/>
        </w:rPr>
      </w:pPr>
      <w:r w:rsidRPr="0022751E">
        <w:rPr>
          <w:sz w:val="24"/>
          <w:szCs w:val="24"/>
        </w:rPr>
        <w:t>Трассы и способы прокладки тепловых сетей следует предусматривать в соответствии со СНиП II-89-80, СНиП 41-02-2003, СНиП 2.07.01-89*, ВСН 11-94 и СНиП 2.02.04-</w:t>
      </w:r>
      <w:r w:rsidR="008F15F5" w:rsidRPr="0022751E">
        <w:rPr>
          <w:sz w:val="24"/>
          <w:szCs w:val="24"/>
        </w:rPr>
        <w:t>88.</w:t>
      </w:r>
      <w:r w:rsidRPr="0022751E">
        <w:rPr>
          <w:sz w:val="24"/>
          <w:szCs w:val="24"/>
        </w:rPr>
        <w:t xml:space="preserve"> </w:t>
      </w:r>
    </w:p>
    <w:p w:rsidR="00FF0A94" w:rsidRPr="0022751E" w:rsidRDefault="00FF0A94" w:rsidP="00EC718E">
      <w:pPr>
        <w:pStyle w:val="a6"/>
        <w:spacing w:before="0" w:after="0" w:line="240" w:lineRule="auto"/>
        <w:ind w:firstLine="0"/>
        <w:rPr>
          <w:sz w:val="24"/>
          <w:szCs w:val="24"/>
        </w:rPr>
      </w:pPr>
      <w:r w:rsidRPr="0022751E">
        <w:rPr>
          <w:sz w:val="24"/>
          <w:szCs w:val="24"/>
        </w:rPr>
        <w:t xml:space="preserve">При проектировании прокладки тепловых сетей подземным и надземным способами в </w:t>
      </w:r>
      <w:proofErr w:type="spellStart"/>
      <w:r w:rsidRPr="0022751E">
        <w:rPr>
          <w:sz w:val="24"/>
          <w:szCs w:val="24"/>
        </w:rPr>
        <w:t>просадочных</w:t>
      </w:r>
      <w:proofErr w:type="spellEnd"/>
      <w:r w:rsidRPr="0022751E">
        <w:rPr>
          <w:sz w:val="24"/>
          <w:szCs w:val="24"/>
        </w:rPr>
        <w:t xml:space="preserve">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FF0A94" w:rsidRPr="0022751E" w:rsidRDefault="00FF0A94" w:rsidP="00EC718E">
      <w:pPr>
        <w:pStyle w:val="a1"/>
        <w:spacing w:before="0" w:after="0"/>
        <w:ind w:left="0" w:firstLine="0"/>
        <w:rPr>
          <w:sz w:val="24"/>
          <w:szCs w:val="24"/>
        </w:rPr>
      </w:pPr>
      <w:r w:rsidRPr="0022751E">
        <w:rPr>
          <w:sz w:val="24"/>
          <w:szCs w:val="24"/>
        </w:rPr>
        <w:t>прокладку сетей в каналах или тоннелях с естественной или искусственной вентиляцией, обеспечивающей требуемый температурный режим грунта;</w:t>
      </w:r>
    </w:p>
    <w:p w:rsidR="00FF0A94" w:rsidRPr="0022751E" w:rsidRDefault="00FF0A94" w:rsidP="00EC718E">
      <w:pPr>
        <w:pStyle w:val="a1"/>
        <w:spacing w:before="0" w:after="0"/>
        <w:ind w:left="0" w:firstLine="0"/>
        <w:rPr>
          <w:sz w:val="24"/>
          <w:szCs w:val="24"/>
        </w:rPr>
      </w:pPr>
      <w:r w:rsidRPr="0022751E">
        <w:rPr>
          <w:sz w:val="24"/>
          <w:szCs w:val="24"/>
        </w:rPr>
        <w:t xml:space="preserve">замену грунта в основании каналов и тоннелей на </w:t>
      </w:r>
      <w:proofErr w:type="spellStart"/>
      <w:r w:rsidRPr="0022751E">
        <w:rPr>
          <w:sz w:val="24"/>
          <w:szCs w:val="24"/>
        </w:rPr>
        <w:t>непросадочный</w:t>
      </w:r>
      <w:proofErr w:type="spellEnd"/>
      <w:r w:rsidRPr="0022751E">
        <w:rPr>
          <w:sz w:val="24"/>
          <w:szCs w:val="24"/>
        </w:rPr>
        <w:t>;</w:t>
      </w:r>
    </w:p>
    <w:p w:rsidR="00FF0A94" w:rsidRPr="0022751E" w:rsidRDefault="00FF0A94" w:rsidP="00EC718E">
      <w:pPr>
        <w:pStyle w:val="a1"/>
        <w:spacing w:before="0" w:after="0"/>
        <w:ind w:left="0" w:firstLine="0"/>
        <w:rPr>
          <w:sz w:val="24"/>
          <w:szCs w:val="24"/>
        </w:rPr>
      </w:pPr>
      <w:r w:rsidRPr="0022751E">
        <w:rPr>
          <w:sz w:val="24"/>
          <w:szCs w:val="24"/>
        </w:rPr>
        <w:t>устройство свайного основания, обеспечение водонепроницаемости каналов, тоннелей и камер;</w:t>
      </w:r>
    </w:p>
    <w:p w:rsidR="00FF0A94" w:rsidRPr="0022751E" w:rsidRDefault="00FF0A94" w:rsidP="00EC718E">
      <w:pPr>
        <w:pStyle w:val="a1"/>
        <w:spacing w:before="0" w:after="0"/>
        <w:ind w:left="0" w:firstLine="0"/>
        <w:rPr>
          <w:sz w:val="24"/>
          <w:szCs w:val="24"/>
        </w:rPr>
      </w:pPr>
      <w:r w:rsidRPr="0022751E">
        <w:rPr>
          <w:sz w:val="24"/>
          <w:szCs w:val="24"/>
        </w:rPr>
        <w:t>удаление случайных и аварийных вод из камер и тоннелей.</w:t>
      </w:r>
    </w:p>
    <w:p w:rsidR="00FF0A94" w:rsidRPr="0022751E" w:rsidRDefault="00FF0A94" w:rsidP="00EC718E">
      <w:pPr>
        <w:pStyle w:val="a6"/>
        <w:spacing w:before="0" w:after="0" w:line="240" w:lineRule="auto"/>
        <w:ind w:firstLine="0"/>
        <w:rPr>
          <w:sz w:val="24"/>
          <w:szCs w:val="24"/>
        </w:rPr>
      </w:pPr>
      <w:r w:rsidRPr="0022751E">
        <w:rPr>
          <w:sz w:val="24"/>
          <w:szCs w:val="24"/>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FF0A94" w:rsidRPr="0022751E" w:rsidRDefault="001E51E1" w:rsidP="00EC718E">
      <w:pPr>
        <w:pStyle w:val="111"/>
        <w:spacing w:before="0" w:after="0"/>
        <w:ind w:left="0" w:firstLine="0"/>
      </w:pPr>
      <w:bookmarkStart w:id="56" w:name="_Toc482889810"/>
      <w:bookmarkStart w:id="57" w:name="_Toc507872432"/>
      <w:r w:rsidRPr="00A4721F">
        <w:t>Электроснабжение</w:t>
      </w:r>
      <w:bookmarkEnd w:id="56"/>
      <w:bookmarkEnd w:id="57"/>
    </w:p>
    <w:p w:rsidR="0050670A" w:rsidRPr="0022751E" w:rsidRDefault="0050670A" w:rsidP="00EC718E">
      <w:pPr>
        <w:pStyle w:val="a6"/>
        <w:spacing w:before="0" w:after="0" w:line="240" w:lineRule="auto"/>
        <w:ind w:firstLine="0"/>
        <w:rPr>
          <w:sz w:val="24"/>
          <w:szCs w:val="24"/>
        </w:rPr>
      </w:pPr>
      <w:r w:rsidRPr="0022751E">
        <w:rPr>
          <w:sz w:val="24"/>
          <w:szCs w:val="24"/>
        </w:rPr>
        <w:t xml:space="preserve">При проектировании электроснабжения поселения определение электрической нагрузки на </w:t>
      </w:r>
      <w:proofErr w:type="spellStart"/>
      <w:r w:rsidRPr="0022751E">
        <w:rPr>
          <w:sz w:val="24"/>
          <w:szCs w:val="24"/>
        </w:rPr>
        <w:t>электроисточники</w:t>
      </w:r>
      <w:proofErr w:type="spellEnd"/>
      <w:r w:rsidRPr="0022751E">
        <w:rPr>
          <w:sz w:val="24"/>
          <w:szCs w:val="24"/>
        </w:rPr>
        <w:t xml:space="preserve"> следует производить в соответствии с требованиями РД 34.20.185-94, СП 31-110-2003 и Положением о технической политике ОАО «ФСК ЕЭС» от 2.06.2006 г.</w:t>
      </w:r>
    </w:p>
    <w:p w:rsidR="006808F4" w:rsidRPr="0022751E" w:rsidRDefault="006808F4" w:rsidP="00EC718E">
      <w:pPr>
        <w:pStyle w:val="a6"/>
        <w:spacing w:before="0" w:after="0" w:line="240" w:lineRule="auto"/>
        <w:ind w:firstLine="0"/>
        <w:rPr>
          <w:spacing w:val="-2"/>
          <w:sz w:val="24"/>
          <w:szCs w:val="24"/>
        </w:rPr>
      </w:pPr>
      <w:r w:rsidRPr="0022751E">
        <w:rPr>
          <w:spacing w:val="-2"/>
          <w:sz w:val="24"/>
          <w:szCs w:val="24"/>
        </w:rPr>
        <w:t xml:space="preserve">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w:t>
      </w:r>
      <w:r w:rsidR="009613DF">
        <w:rPr>
          <w:spacing w:val="-2"/>
          <w:sz w:val="24"/>
          <w:szCs w:val="24"/>
        </w:rPr>
        <w:t>Амурской</w:t>
      </w:r>
      <w:r w:rsidR="005D4658">
        <w:rPr>
          <w:spacing w:val="-2"/>
          <w:sz w:val="24"/>
          <w:szCs w:val="24"/>
        </w:rPr>
        <w:t xml:space="preserve"> области </w:t>
      </w:r>
      <w:r w:rsidRPr="0022751E">
        <w:rPr>
          <w:spacing w:val="-2"/>
          <w:sz w:val="24"/>
          <w:szCs w:val="24"/>
        </w:rPr>
        <w:t>с учетом анализа роста перспективных электрических нагрузок.</w:t>
      </w:r>
    </w:p>
    <w:p w:rsidR="006808F4" w:rsidRPr="0022751E" w:rsidRDefault="006808F4" w:rsidP="00EC718E">
      <w:pPr>
        <w:pStyle w:val="a6"/>
        <w:spacing w:before="0" w:after="0" w:line="240" w:lineRule="auto"/>
        <w:ind w:firstLine="0"/>
        <w:rPr>
          <w:sz w:val="24"/>
          <w:szCs w:val="24"/>
        </w:rPr>
      </w:pPr>
      <w:r w:rsidRPr="0022751E">
        <w:rPr>
          <w:sz w:val="24"/>
          <w:szCs w:val="24"/>
        </w:rPr>
        <w:t xml:space="preserve">До разработки схемы перспективного развития электрических сетей РСК </w:t>
      </w:r>
      <w:r w:rsidR="009613DF">
        <w:rPr>
          <w:sz w:val="24"/>
          <w:szCs w:val="24"/>
        </w:rPr>
        <w:t>Амурской</w:t>
      </w:r>
      <w:r w:rsidR="005D4658">
        <w:rPr>
          <w:sz w:val="24"/>
          <w:szCs w:val="24"/>
        </w:rPr>
        <w:t xml:space="preserve"> области</w:t>
      </w:r>
      <w:r w:rsidRPr="0022751E">
        <w:rPr>
          <w:sz w:val="24"/>
          <w:szCs w:val="24"/>
        </w:rPr>
        <w:t xml:space="preserve">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E80466" w:rsidRDefault="00E80466" w:rsidP="00EC718E">
      <w:pPr>
        <w:pStyle w:val="a6"/>
        <w:spacing w:before="0" w:after="0" w:line="240" w:lineRule="auto"/>
        <w:ind w:firstLine="0"/>
        <w:rPr>
          <w:sz w:val="24"/>
          <w:szCs w:val="24"/>
        </w:rPr>
      </w:pPr>
      <w:r w:rsidRPr="0022751E">
        <w:rPr>
          <w:sz w:val="24"/>
          <w:szCs w:val="24"/>
        </w:rPr>
        <w:t xml:space="preserve">Укрупненные показатели электропотребления в </w:t>
      </w:r>
      <w:r w:rsidR="0070379D">
        <w:rPr>
          <w:sz w:val="24"/>
          <w:szCs w:val="24"/>
        </w:rPr>
        <w:t>поселении</w:t>
      </w:r>
      <w:r w:rsidRPr="0022751E">
        <w:rPr>
          <w:sz w:val="24"/>
          <w:szCs w:val="24"/>
        </w:rPr>
        <w:t xml:space="preserve"> допускается принимать в соответствии с данной таблицей</w:t>
      </w:r>
      <w:r w:rsidR="008F15F5">
        <w:rPr>
          <w:sz w:val="24"/>
          <w:szCs w:val="24"/>
        </w:rPr>
        <w:t>:</w:t>
      </w:r>
    </w:p>
    <w:p w:rsidR="00E143C3" w:rsidRDefault="00E143C3" w:rsidP="00EC718E">
      <w:pPr>
        <w:pStyle w:val="a6"/>
        <w:spacing w:before="0" w:after="0" w:line="240" w:lineRule="auto"/>
        <w:ind w:firstLine="0"/>
        <w:rPr>
          <w:sz w:val="24"/>
          <w:szCs w:val="24"/>
        </w:rPr>
      </w:pPr>
    </w:p>
    <w:p w:rsidR="00E80466" w:rsidRPr="0022751E" w:rsidRDefault="00E80466" w:rsidP="00EC718E">
      <w:pPr>
        <w:pStyle w:val="11110"/>
        <w:spacing w:before="0" w:after="0"/>
        <w:ind w:left="0" w:right="0" w:firstLine="0"/>
        <w:rPr>
          <w:sz w:val="24"/>
          <w:szCs w:val="24"/>
        </w:rPr>
      </w:pPr>
      <w:r w:rsidRPr="0022751E">
        <w:rPr>
          <w:sz w:val="24"/>
          <w:szCs w:val="24"/>
        </w:rPr>
        <w:t>Укрупненные показатели электропотребления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3815"/>
        <w:gridCol w:w="4281"/>
      </w:tblGrid>
      <w:tr w:rsidR="00E80466" w:rsidRPr="00C8491E" w:rsidTr="007078CA">
        <w:trPr>
          <w:jc w:val="center"/>
        </w:trPr>
        <w:tc>
          <w:tcPr>
            <w:tcW w:w="1316" w:type="pct"/>
            <w:vMerge w:val="restart"/>
            <w:tcBorders>
              <w:top w:val="single" w:sz="4" w:space="0" w:color="auto"/>
              <w:left w:val="single" w:sz="4" w:space="0" w:color="auto"/>
              <w:bottom w:val="single" w:sz="4" w:space="0" w:color="auto"/>
              <w:right w:val="single" w:sz="4" w:space="0" w:color="auto"/>
            </w:tcBorders>
            <w:vAlign w:val="center"/>
          </w:tcPr>
          <w:p w:rsidR="00E80466" w:rsidRPr="00C8491E" w:rsidRDefault="00E80466" w:rsidP="00EC718E">
            <w:pPr>
              <w:pStyle w:val="af2"/>
              <w:spacing w:before="0" w:after="0"/>
            </w:pPr>
            <w:r w:rsidRPr="00C8491E">
              <w:t>Категории поселений</w:t>
            </w:r>
          </w:p>
        </w:tc>
        <w:tc>
          <w:tcPr>
            <w:tcW w:w="3684" w:type="pct"/>
            <w:gridSpan w:val="2"/>
            <w:tcBorders>
              <w:top w:val="single" w:sz="4" w:space="0" w:color="auto"/>
              <w:left w:val="single" w:sz="4" w:space="0" w:color="auto"/>
              <w:bottom w:val="single" w:sz="4" w:space="0" w:color="auto"/>
              <w:right w:val="single" w:sz="4" w:space="0" w:color="auto"/>
            </w:tcBorders>
          </w:tcPr>
          <w:p w:rsidR="00E80466" w:rsidRPr="00C8491E" w:rsidRDefault="00E80466" w:rsidP="00EC718E">
            <w:pPr>
              <w:pStyle w:val="af2"/>
              <w:spacing w:before="0" w:after="0"/>
            </w:pPr>
            <w:r w:rsidRPr="00C8491E">
              <w:t>Без стационарных электроплит</w:t>
            </w:r>
          </w:p>
        </w:tc>
      </w:tr>
      <w:tr w:rsidR="00E80466" w:rsidRPr="00C8491E" w:rsidTr="007078CA">
        <w:trPr>
          <w:jc w:val="center"/>
        </w:trPr>
        <w:tc>
          <w:tcPr>
            <w:tcW w:w="1316" w:type="pct"/>
            <w:vMerge/>
            <w:tcBorders>
              <w:top w:val="single" w:sz="4" w:space="0" w:color="auto"/>
              <w:left w:val="single" w:sz="4" w:space="0" w:color="auto"/>
              <w:bottom w:val="single" w:sz="4" w:space="0" w:color="auto"/>
              <w:right w:val="single" w:sz="4" w:space="0" w:color="auto"/>
            </w:tcBorders>
          </w:tcPr>
          <w:p w:rsidR="00E80466" w:rsidRPr="00C8491E" w:rsidRDefault="00E80466" w:rsidP="00EC718E">
            <w:pPr>
              <w:pStyle w:val="af2"/>
              <w:spacing w:before="0" w:after="0"/>
            </w:pPr>
          </w:p>
        </w:tc>
        <w:tc>
          <w:tcPr>
            <w:tcW w:w="1736" w:type="pct"/>
            <w:tcBorders>
              <w:top w:val="single" w:sz="4" w:space="0" w:color="auto"/>
              <w:left w:val="single" w:sz="4" w:space="0" w:color="auto"/>
              <w:bottom w:val="single" w:sz="4" w:space="0" w:color="auto"/>
              <w:right w:val="single" w:sz="4" w:space="0" w:color="auto"/>
            </w:tcBorders>
            <w:vAlign w:val="center"/>
          </w:tcPr>
          <w:p w:rsidR="00E80466" w:rsidRPr="00C8491E" w:rsidRDefault="00E80466" w:rsidP="00EC718E">
            <w:pPr>
              <w:pStyle w:val="af2"/>
              <w:spacing w:before="0" w:after="0"/>
            </w:pPr>
            <w:r w:rsidRPr="00C8491E">
              <w:t>удельный расход электроэнергии,</w:t>
            </w:r>
          </w:p>
          <w:p w:rsidR="00E80466" w:rsidRPr="00C8491E" w:rsidRDefault="00E80466" w:rsidP="00EC718E">
            <w:pPr>
              <w:pStyle w:val="af2"/>
              <w:spacing w:before="0" w:after="0"/>
            </w:pPr>
            <w:r w:rsidRPr="00C8491E">
              <w:t>кВт</w:t>
            </w:r>
            <w:r w:rsidRPr="00C8491E">
              <w:sym w:font="Symbol" w:char="F0D7"/>
            </w:r>
            <w:r w:rsidRPr="00C8491E">
              <w:t>ч/чел. в год</w:t>
            </w:r>
          </w:p>
        </w:tc>
        <w:tc>
          <w:tcPr>
            <w:tcW w:w="1949" w:type="pct"/>
            <w:tcBorders>
              <w:top w:val="single" w:sz="4" w:space="0" w:color="auto"/>
              <w:left w:val="single" w:sz="4" w:space="0" w:color="auto"/>
              <w:bottom w:val="single" w:sz="4" w:space="0" w:color="auto"/>
              <w:right w:val="single" w:sz="4" w:space="0" w:color="auto"/>
            </w:tcBorders>
            <w:vAlign w:val="center"/>
          </w:tcPr>
          <w:p w:rsidR="00E80466" w:rsidRPr="00C8491E" w:rsidRDefault="00E80466" w:rsidP="00EC718E">
            <w:pPr>
              <w:pStyle w:val="af2"/>
              <w:spacing w:before="0" w:after="0"/>
            </w:pPr>
            <w:r w:rsidRPr="00C8491E">
              <w:t>годовое число часов использования максимума электрической нагрузки</w:t>
            </w:r>
          </w:p>
        </w:tc>
      </w:tr>
      <w:tr w:rsidR="00E80466" w:rsidRPr="00C8491E" w:rsidTr="007078CA">
        <w:trPr>
          <w:jc w:val="center"/>
        </w:trPr>
        <w:tc>
          <w:tcPr>
            <w:tcW w:w="1316" w:type="pct"/>
            <w:tcBorders>
              <w:top w:val="single" w:sz="4" w:space="0" w:color="auto"/>
              <w:left w:val="single" w:sz="4" w:space="0" w:color="auto"/>
              <w:bottom w:val="single" w:sz="4" w:space="0" w:color="auto"/>
              <w:right w:val="single" w:sz="4" w:space="0" w:color="auto"/>
            </w:tcBorders>
          </w:tcPr>
          <w:p w:rsidR="00E80466" w:rsidRPr="00C8491E" w:rsidRDefault="00E80466" w:rsidP="00EC718E">
            <w:pPr>
              <w:pStyle w:val="af2"/>
              <w:spacing w:before="0" w:after="0"/>
            </w:pPr>
            <w:r w:rsidRPr="00C8491E">
              <w:t>Малый</w:t>
            </w:r>
          </w:p>
        </w:tc>
        <w:tc>
          <w:tcPr>
            <w:tcW w:w="1736" w:type="pct"/>
            <w:tcBorders>
              <w:top w:val="single" w:sz="4" w:space="0" w:color="auto"/>
              <w:left w:val="single" w:sz="4" w:space="0" w:color="auto"/>
              <w:bottom w:val="single" w:sz="4" w:space="0" w:color="auto"/>
              <w:right w:val="single" w:sz="4" w:space="0" w:color="auto"/>
            </w:tcBorders>
          </w:tcPr>
          <w:p w:rsidR="00E80466" w:rsidRPr="00C8491E" w:rsidRDefault="00E80466" w:rsidP="00EC718E">
            <w:pPr>
              <w:pStyle w:val="af2"/>
              <w:spacing w:before="0" w:after="0"/>
            </w:pPr>
            <w:r w:rsidRPr="00C8491E">
              <w:t>950</w:t>
            </w:r>
          </w:p>
        </w:tc>
        <w:tc>
          <w:tcPr>
            <w:tcW w:w="1949" w:type="pct"/>
            <w:tcBorders>
              <w:top w:val="single" w:sz="4" w:space="0" w:color="auto"/>
              <w:left w:val="single" w:sz="4" w:space="0" w:color="auto"/>
              <w:bottom w:val="single" w:sz="4" w:space="0" w:color="auto"/>
              <w:right w:val="single" w:sz="4" w:space="0" w:color="auto"/>
            </w:tcBorders>
          </w:tcPr>
          <w:p w:rsidR="00E80466" w:rsidRPr="00C8491E" w:rsidRDefault="00E80466" w:rsidP="00EC718E">
            <w:pPr>
              <w:pStyle w:val="af2"/>
              <w:spacing w:before="0" w:after="0"/>
            </w:pPr>
            <w:r w:rsidRPr="00C8491E">
              <w:t>4100</w:t>
            </w:r>
          </w:p>
        </w:tc>
      </w:tr>
    </w:tbl>
    <w:p w:rsidR="00E80466" w:rsidRPr="0022751E" w:rsidRDefault="00E80466" w:rsidP="00EC718E">
      <w:pPr>
        <w:pStyle w:val="a6"/>
        <w:spacing w:before="0" w:after="0" w:line="240" w:lineRule="auto"/>
        <w:ind w:firstLine="0"/>
        <w:rPr>
          <w:sz w:val="24"/>
          <w:szCs w:val="24"/>
        </w:rPr>
      </w:pPr>
      <w:r w:rsidRPr="0022751E">
        <w:rPr>
          <w:sz w:val="24"/>
          <w:szCs w:val="24"/>
        </w:rPr>
        <w:t xml:space="preserve">Проектирование электрических сетей должно выполняться комплексно с увязкой между собой </w:t>
      </w:r>
      <w:proofErr w:type="spellStart"/>
      <w:r w:rsidRPr="0022751E">
        <w:rPr>
          <w:sz w:val="24"/>
          <w:szCs w:val="24"/>
        </w:rPr>
        <w:t>электроснабжающих</w:t>
      </w:r>
      <w:proofErr w:type="spellEnd"/>
      <w:r w:rsidRPr="0022751E">
        <w:rPr>
          <w:sz w:val="24"/>
          <w:szCs w:val="24"/>
        </w:rPr>
        <w:t xml:space="preserve"> сетей 35-110 кВ и выше и распределительных сетей 6-20 кВ с учетом всех потребителей сельского поселения и прилегающих к ним районов. При этом рекомендуется </w:t>
      </w:r>
      <w:r w:rsidRPr="0022751E">
        <w:rPr>
          <w:sz w:val="24"/>
          <w:szCs w:val="24"/>
        </w:rPr>
        <w:lastRenderedPageBreak/>
        <w:t>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E80466" w:rsidRPr="0022751E" w:rsidRDefault="00E80466" w:rsidP="00EC718E">
      <w:pPr>
        <w:pStyle w:val="a6"/>
        <w:spacing w:before="0" w:after="0" w:line="240" w:lineRule="auto"/>
        <w:ind w:firstLine="0"/>
        <w:rPr>
          <w:sz w:val="24"/>
          <w:szCs w:val="24"/>
        </w:rPr>
      </w:pPr>
      <w:r w:rsidRPr="0022751E">
        <w:rPr>
          <w:sz w:val="24"/>
          <w:szCs w:val="24"/>
        </w:rPr>
        <w:t>При проектировании следует предусматривать вариант перевода сетей при соответствующем технико-экономическом обосновании на напряжение 35 кВ.</w:t>
      </w:r>
    </w:p>
    <w:p w:rsidR="00E80466" w:rsidRPr="0022751E" w:rsidRDefault="00E80466" w:rsidP="00EC718E">
      <w:pPr>
        <w:pStyle w:val="a6"/>
        <w:spacing w:before="0" w:after="0" w:line="240" w:lineRule="auto"/>
        <w:ind w:firstLine="0"/>
        <w:rPr>
          <w:sz w:val="24"/>
          <w:szCs w:val="24"/>
        </w:rPr>
      </w:pPr>
      <w:r w:rsidRPr="0022751E">
        <w:rPr>
          <w:sz w:val="24"/>
          <w:szCs w:val="24"/>
        </w:rPr>
        <w:t>Мощность трансформаторов трансформаторной подстанции для электроснабжения следует принимать по расчету.</w:t>
      </w:r>
    </w:p>
    <w:p w:rsidR="00E80466" w:rsidRPr="0022751E" w:rsidRDefault="00E80466" w:rsidP="00EC718E">
      <w:pPr>
        <w:pStyle w:val="a6"/>
        <w:spacing w:before="0" w:after="0" w:line="240" w:lineRule="auto"/>
        <w:ind w:firstLine="0"/>
        <w:rPr>
          <w:sz w:val="24"/>
          <w:szCs w:val="24"/>
        </w:rPr>
      </w:pPr>
      <w:r w:rsidRPr="0022751E">
        <w:rPr>
          <w:sz w:val="24"/>
          <w:szCs w:val="24"/>
        </w:rPr>
        <w:t xml:space="preserve">Сеть 0,38 кВ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22751E">
        <w:rPr>
          <w:sz w:val="24"/>
          <w:szCs w:val="24"/>
        </w:rPr>
        <w:t>однотрансформаторными</w:t>
      </w:r>
      <w:proofErr w:type="spellEnd"/>
      <w:r w:rsidRPr="0022751E">
        <w:rPr>
          <w:sz w:val="24"/>
          <w:szCs w:val="24"/>
        </w:rPr>
        <w:t xml:space="preserve"> подстанциями.</w:t>
      </w:r>
    </w:p>
    <w:p w:rsidR="00E80466" w:rsidRPr="0022751E" w:rsidRDefault="00E80466" w:rsidP="00EC718E">
      <w:pPr>
        <w:pStyle w:val="a6"/>
        <w:spacing w:before="0" w:after="0" w:line="240" w:lineRule="auto"/>
        <w:ind w:firstLine="0"/>
        <w:rPr>
          <w:sz w:val="24"/>
          <w:szCs w:val="24"/>
        </w:rPr>
      </w:pPr>
      <w:r w:rsidRPr="0022751E">
        <w:rPr>
          <w:sz w:val="24"/>
          <w:szCs w:val="24"/>
        </w:rPr>
        <w:t xml:space="preserve">Трассы воздушных и кабельных линий 0,38 кВ должны проходить вне пределов </w:t>
      </w:r>
      <w:proofErr w:type="spellStart"/>
      <w:r w:rsidRPr="0022751E">
        <w:rPr>
          <w:sz w:val="24"/>
          <w:szCs w:val="24"/>
        </w:rPr>
        <w:t>приквартирных</w:t>
      </w:r>
      <w:proofErr w:type="spellEnd"/>
      <w:r w:rsidRPr="0022751E">
        <w:rPr>
          <w:sz w:val="24"/>
          <w:szCs w:val="24"/>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E80466" w:rsidRDefault="00E80466" w:rsidP="00EC718E">
      <w:pPr>
        <w:pStyle w:val="a6"/>
        <w:spacing w:before="0" w:after="0" w:line="240" w:lineRule="auto"/>
        <w:ind w:firstLine="0"/>
        <w:rPr>
          <w:sz w:val="24"/>
          <w:szCs w:val="24"/>
        </w:rPr>
      </w:pPr>
      <w:r w:rsidRPr="0022751E">
        <w:rPr>
          <w:sz w:val="24"/>
          <w:szCs w:val="24"/>
        </w:rPr>
        <w:t xml:space="preserve">Расчетные показатели обеспеченности и интенсивности использования территорий зон инженерной инфраструктуры указаны в таблице </w:t>
      </w:r>
      <w:r w:rsidR="008F15F5">
        <w:rPr>
          <w:sz w:val="24"/>
          <w:szCs w:val="24"/>
        </w:rPr>
        <w:t>1.6</w:t>
      </w:r>
      <w:r w:rsidR="006808F4" w:rsidRPr="0022751E">
        <w:rPr>
          <w:sz w:val="24"/>
          <w:szCs w:val="24"/>
        </w:rPr>
        <w:t>.7-2.</w:t>
      </w:r>
    </w:p>
    <w:p w:rsidR="00C56898" w:rsidRDefault="00C56898" w:rsidP="00EC718E">
      <w:pPr>
        <w:pStyle w:val="a6"/>
        <w:spacing w:before="0" w:after="0" w:line="240" w:lineRule="auto"/>
        <w:ind w:firstLine="0"/>
        <w:rPr>
          <w:sz w:val="24"/>
          <w:szCs w:val="24"/>
        </w:rPr>
      </w:pPr>
    </w:p>
    <w:p w:rsidR="00C56898" w:rsidRDefault="00C56898" w:rsidP="00EC718E">
      <w:pPr>
        <w:pStyle w:val="a6"/>
        <w:spacing w:before="0" w:after="0" w:line="240" w:lineRule="auto"/>
        <w:ind w:firstLine="0"/>
        <w:rPr>
          <w:sz w:val="24"/>
          <w:szCs w:val="24"/>
        </w:rPr>
      </w:pPr>
    </w:p>
    <w:p w:rsidR="006808F4" w:rsidRPr="0022751E" w:rsidRDefault="006808F4" w:rsidP="00EC718E">
      <w:pPr>
        <w:pStyle w:val="11110"/>
        <w:spacing w:before="0" w:after="0"/>
        <w:ind w:left="0" w:right="0" w:firstLine="0"/>
        <w:rPr>
          <w:sz w:val="24"/>
          <w:szCs w:val="24"/>
          <w:lang w:eastAsia="ru-RU"/>
        </w:rPr>
      </w:pPr>
      <w:r w:rsidRPr="0022751E">
        <w:rPr>
          <w:sz w:val="24"/>
          <w:szCs w:val="24"/>
        </w:rPr>
        <w:t>Расчетные показатели обеспеченности и интенсивности использования территорий зон инженерной инфраструктуры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1"/>
        <w:gridCol w:w="1488"/>
      </w:tblGrid>
      <w:tr w:rsidR="00E80466" w:rsidRPr="00C8491E" w:rsidTr="007078CA">
        <w:tc>
          <w:tcPr>
            <w:tcW w:w="4323" w:type="pct"/>
            <w:tcBorders>
              <w:top w:val="single" w:sz="4" w:space="0" w:color="auto"/>
              <w:left w:val="single" w:sz="4" w:space="0" w:color="auto"/>
              <w:bottom w:val="single" w:sz="4" w:space="0" w:color="auto"/>
              <w:right w:val="single" w:sz="4" w:space="0" w:color="auto"/>
            </w:tcBorders>
          </w:tcPr>
          <w:p w:rsidR="00E80466" w:rsidRPr="00C8491E" w:rsidRDefault="006808F4" w:rsidP="00EC718E">
            <w:pPr>
              <w:pStyle w:val="af2"/>
              <w:spacing w:before="0" w:after="0"/>
            </w:pPr>
            <w:r w:rsidRPr="00C8491E">
              <w:t>Н</w:t>
            </w:r>
            <w:r w:rsidR="00E80466" w:rsidRPr="00C8491E">
              <w:t>аименование нормативов</w:t>
            </w:r>
          </w:p>
        </w:tc>
        <w:tc>
          <w:tcPr>
            <w:tcW w:w="677" w:type="pct"/>
            <w:tcBorders>
              <w:top w:val="single" w:sz="4" w:space="0" w:color="auto"/>
              <w:left w:val="single" w:sz="4" w:space="0" w:color="auto"/>
              <w:bottom w:val="single" w:sz="4" w:space="0" w:color="auto"/>
              <w:right w:val="single" w:sz="4" w:space="0" w:color="auto"/>
            </w:tcBorders>
          </w:tcPr>
          <w:p w:rsidR="00E80466" w:rsidRPr="00C8491E" w:rsidRDefault="00E80466" w:rsidP="00EC718E">
            <w:pPr>
              <w:pStyle w:val="af2"/>
              <w:spacing w:before="0" w:after="0"/>
            </w:pPr>
            <w:r w:rsidRPr="00C8491E">
              <w:t xml:space="preserve">Показатели </w:t>
            </w:r>
          </w:p>
        </w:tc>
      </w:tr>
      <w:tr w:rsidR="00E80466" w:rsidRPr="00C8491E" w:rsidTr="007078CA">
        <w:tc>
          <w:tcPr>
            <w:tcW w:w="4323" w:type="pct"/>
            <w:tcBorders>
              <w:top w:val="single" w:sz="4" w:space="0" w:color="auto"/>
              <w:left w:val="single" w:sz="4" w:space="0" w:color="auto"/>
              <w:bottom w:val="single" w:sz="4" w:space="0" w:color="auto"/>
              <w:right w:val="single" w:sz="4" w:space="0" w:color="auto"/>
            </w:tcBorders>
          </w:tcPr>
          <w:p w:rsidR="00E80466" w:rsidRPr="00C8491E" w:rsidRDefault="00E80466" w:rsidP="00EC718E">
            <w:pPr>
              <w:pStyle w:val="af2"/>
              <w:spacing w:before="0" w:after="0"/>
            </w:pPr>
            <w:r w:rsidRPr="00C8491E">
              <w:t>Нормативы размера земельного участка для размещения понизительных подстанций, не более га:</w:t>
            </w:r>
          </w:p>
        </w:tc>
        <w:tc>
          <w:tcPr>
            <w:tcW w:w="677" w:type="pct"/>
            <w:tcBorders>
              <w:top w:val="single" w:sz="4" w:space="0" w:color="auto"/>
              <w:left w:val="single" w:sz="4" w:space="0" w:color="auto"/>
              <w:bottom w:val="single" w:sz="4" w:space="0" w:color="auto"/>
              <w:right w:val="single" w:sz="4" w:space="0" w:color="auto"/>
            </w:tcBorders>
          </w:tcPr>
          <w:p w:rsidR="00E80466" w:rsidRPr="00C8491E" w:rsidRDefault="00E80466" w:rsidP="00EC718E">
            <w:pPr>
              <w:pStyle w:val="af2"/>
              <w:spacing w:before="0" w:after="0"/>
            </w:pPr>
            <w:r w:rsidRPr="00C8491E">
              <w:t>0,6</w:t>
            </w:r>
          </w:p>
        </w:tc>
      </w:tr>
      <w:tr w:rsidR="00E80466" w:rsidRPr="00C8491E" w:rsidTr="007078CA">
        <w:tc>
          <w:tcPr>
            <w:tcW w:w="4323" w:type="pct"/>
            <w:tcBorders>
              <w:top w:val="single" w:sz="4" w:space="0" w:color="auto"/>
              <w:left w:val="single" w:sz="4" w:space="0" w:color="auto"/>
              <w:bottom w:val="single" w:sz="4" w:space="0" w:color="auto"/>
              <w:right w:val="single" w:sz="4" w:space="0" w:color="auto"/>
            </w:tcBorders>
          </w:tcPr>
          <w:p w:rsidR="00E80466" w:rsidRPr="00C8491E" w:rsidRDefault="00E80466" w:rsidP="00EC718E">
            <w:pPr>
              <w:pStyle w:val="af2"/>
              <w:spacing w:before="0" w:after="0"/>
            </w:pPr>
            <w:r w:rsidRPr="00C8491E">
              <w:t xml:space="preserve">Нормативы расстояния от отдельно стоящих подстанций напряжением </w:t>
            </w:r>
          </w:p>
          <w:p w:rsidR="00E80466" w:rsidRPr="00C8491E" w:rsidRDefault="00E80466" w:rsidP="00EC718E">
            <w:pPr>
              <w:pStyle w:val="af2"/>
              <w:spacing w:before="0" w:after="0"/>
            </w:pPr>
            <w:r w:rsidRPr="00C8491E">
              <w:t>6-20 кВ при числе трансформаторов не более двух мощностью каждого до 1000 кВ</w:t>
            </w:r>
            <w:r w:rsidRPr="00C8491E">
              <w:sym w:font="Times New Roman" w:char="00B7"/>
            </w:r>
            <w:r w:rsidRPr="00C8491E">
              <w:t>А, не менее м:</w:t>
            </w:r>
          </w:p>
          <w:p w:rsidR="00E80466" w:rsidRPr="00C8491E" w:rsidRDefault="00E80466" w:rsidP="00EC718E">
            <w:pPr>
              <w:pStyle w:val="af2"/>
              <w:spacing w:before="0" w:after="0"/>
            </w:pPr>
            <w:r w:rsidRPr="00C8491E">
              <w:t xml:space="preserve">- до окон жилых и общественных зданий </w:t>
            </w:r>
          </w:p>
          <w:p w:rsidR="00E80466" w:rsidRPr="00C8491E" w:rsidRDefault="00E80466" w:rsidP="00EC718E">
            <w:pPr>
              <w:pStyle w:val="af2"/>
              <w:spacing w:before="0" w:after="0"/>
            </w:pPr>
            <w:r w:rsidRPr="00C8491E">
              <w:t xml:space="preserve">- до зданий лечебно-профилактических учреждений </w:t>
            </w:r>
          </w:p>
        </w:tc>
        <w:tc>
          <w:tcPr>
            <w:tcW w:w="677" w:type="pct"/>
            <w:tcBorders>
              <w:top w:val="single" w:sz="4" w:space="0" w:color="auto"/>
              <w:left w:val="single" w:sz="4" w:space="0" w:color="auto"/>
              <w:bottom w:val="single" w:sz="4" w:space="0" w:color="auto"/>
              <w:right w:val="single" w:sz="4" w:space="0" w:color="auto"/>
            </w:tcBorders>
          </w:tcPr>
          <w:p w:rsidR="00E80466" w:rsidRPr="00C8491E" w:rsidRDefault="00E80466" w:rsidP="00EC718E">
            <w:pPr>
              <w:pStyle w:val="af2"/>
              <w:spacing w:before="0" w:after="0"/>
            </w:pPr>
          </w:p>
          <w:p w:rsidR="00E80466" w:rsidRPr="00C8491E" w:rsidRDefault="00E80466" w:rsidP="00EC718E">
            <w:pPr>
              <w:pStyle w:val="af2"/>
              <w:spacing w:before="0" w:after="0"/>
            </w:pPr>
          </w:p>
          <w:p w:rsidR="00E80466" w:rsidRPr="00C8491E" w:rsidRDefault="00E80466" w:rsidP="00EC718E">
            <w:pPr>
              <w:pStyle w:val="af2"/>
              <w:spacing w:before="0" w:after="0"/>
            </w:pPr>
          </w:p>
          <w:p w:rsidR="00E80466" w:rsidRPr="00C8491E" w:rsidRDefault="00E80466" w:rsidP="00EC718E">
            <w:pPr>
              <w:pStyle w:val="af2"/>
              <w:spacing w:before="0" w:after="0"/>
            </w:pPr>
            <w:r w:rsidRPr="00C8491E">
              <w:t>10</w:t>
            </w:r>
          </w:p>
          <w:p w:rsidR="00E80466" w:rsidRPr="00C8491E" w:rsidRDefault="00E80466" w:rsidP="00EC718E">
            <w:pPr>
              <w:pStyle w:val="af2"/>
              <w:spacing w:before="0" w:after="0"/>
            </w:pPr>
            <w:r w:rsidRPr="00C8491E">
              <w:t>25</w:t>
            </w:r>
          </w:p>
        </w:tc>
      </w:tr>
    </w:tbl>
    <w:p w:rsidR="00F53119" w:rsidRPr="0022751E" w:rsidRDefault="00F53119" w:rsidP="00EC718E">
      <w:pPr>
        <w:pStyle w:val="111"/>
        <w:spacing w:before="0" w:after="0"/>
        <w:ind w:left="0" w:firstLine="0"/>
      </w:pPr>
      <w:bookmarkStart w:id="58" w:name="_Toc482889811"/>
      <w:bookmarkStart w:id="59" w:name="_Toc507872433"/>
      <w:r w:rsidRPr="00A4721F">
        <w:t>Размещение</w:t>
      </w:r>
      <w:r w:rsidRPr="0022751E">
        <w:t xml:space="preserve"> инженерных сетей</w:t>
      </w:r>
      <w:bookmarkEnd w:id="58"/>
      <w:bookmarkEnd w:id="59"/>
    </w:p>
    <w:p w:rsidR="00DC6566" w:rsidRPr="0022751E" w:rsidRDefault="00DC6566" w:rsidP="00EC718E">
      <w:pPr>
        <w:pStyle w:val="a6"/>
        <w:spacing w:before="0" w:after="0" w:line="240" w:lineRule="auto"/>
        <w:ind w:firstLine="0"/>
        <w:rPr>
          <w:sz w:val="24"/>
          <w:szCs w:val="24"/>
        </w:rPr>
      </w:pPr>
      <w:r w:rsidRPr="0022751E">
        <w:rPr>
          <w:sz w:val="24"/>
          <w:szCs w:val="24"/>
        </w:rPr>
        <w:t>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C6566" w:rsidRPr="0022751E" w:rsidRDefault="00DC6566" w:rsidP="00EC718E">
      <w:pPr>
        <w:pStyle w:val="a6"/>
        <w:spacing w:before="0" w:after="0" w:line="240" w:lineRule="auto"/>
        <w:ind w:firstLine="0"/>
        <w:rPr>
          <w:sz w:val="24"/>
          <w:szCs w:val="24"/>
        </w:rPr>
      </w:pPr>
      <w:r w:rsidRPr="0022751E">
        <w:rPr>
          <w:sz w:val="24"/>
          <w:szCs w:val="24"/>
        </w:rPr>
        <w:t>Тепловые, газовые водопроводные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C6566" w:rsidRPr="0022751E" w:rsidRDefault="00DC6566" w:rsidP="00EC718E">
      <w:pPr>
        <w:pStyle w:val="a6"/>
        <w:spacing w:before="0" w:after="0" w:line="240" w:lineRule="auto"/>
        <w:ind w:firstLine="0"/>
        <w:rPr>
          <w:sz w:val="24"/>
          <w:szCs w:val="24"/>
        </w:rPr>
      </w:pPr>
      <w:r w:rsidRPr="0022751E">
        <w:rPr>
          <w:sz w:val="24"/>
          <w:szCs w:val="24"/>
        </w:rPr>
        <w:t>Схемы теплоснабжения малоэтажной застройки разрабатываются на основе планировочных решений застройки с учетом требований раздела «Теплоснабжение» настоящих нормативов.</w:t>
      </w:r>
    </w:p>
    <w:p w:rsidR="00DC6566" w:rsidRPr="0022751E" w:rsidRDefault="00DC6566" w:rsidP="00EC718E">
      <w:pPr>
        <w:pStyle w:val="a6"/>
        <w:spacing w:before="0" w:after="0" w:line="240" w:lineRule="auto"/>
        <w:ind w:firstLine="0"/>
        <w:rPr>
          <w:sz w:val="24"/>
          <w:szCs w:val="24"/>
        </w:rPr>
      </w:pPr>
      <w:r w:rsidRPr="0022751E">
        <w:rPr>
          <w:sz w:val="24"/>
          <w:szCs w:val="24"/>
        </w:rPr>
        <w:t>В схемах определяются тепловые нагрузки;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сетей; количество и места размещения центральных тепловых пунктов, тип прокладки сетей теплоснабжения и др.</w:t>
      </w:r>
    </w:p>
    <w:p w:rsidR="00DC6566" w:rsidRPr="0022751E" w:rsidRDefault="00DC6566" w:rsidP="00EC718E">
      <w:pPr>
        <w:pStyle w:val="a6"/>
        <w:spacing w:before="0" w:after="0" w:line="240" w:lineRule="auto"/>
        <w:ind w:firstLine="0"/>
        <w:rPr>
          <w:sz w:val="24"/>
          <w:szCs w:val="24"/>
        </w:rPr>
      </w:pPr>
      <w:r w:rsidRPr="0022751E">
        <w:rPr>
          <w:sz w:val="24"/>
          <w:szCs w:val="24"/>
        </w:rPr>
        <w:t>Тепло</w:t>
      </w:r>
      <w:r w:rsidR="00BF026B" w:rsidRPr="0022751E">
        <w:rPr>
          <w:sz w:val="24"/>
          <w:szCs w:val="24"/>
        </w:rPr>
        <w:t xml:space="preserve">снабжение </w:t>
      </w:r>
      <w:r w:rsidRPr="0022751E">
        <w:rPr>
          <w:sz w:val="24"/>
          <w:szCs w:val="24"/>
        </w:rPr>
        <w:t>малоэтажной жилой застройки допускается проектировать как децентрализованным – от поквартирных генераторов автономного типа, так и централизованным – от существующих или вновь проектируемых котельных (ГРП) с соответствующими инженерными коммуникациями.</w:t>
      </w:r>
    </w:p>
    <w:p w:rsidR="00DC6566" w:rsidRPr="0022751E" w:rsidRDefault="00DC6566" w:rsidP="00EC718E">
      <w:pPr>
        <w:pStyle w:val="a6"/>
        <w:spacing w:before="0" w:after="0" w:line="240" w:lineRule="auto"/>
        <w:ind w:firstLine="0"/>
        <w:rPr>
          <w:sz w:val="24"/>
          <w:szCs w:val="24"/>
        </w:rPr>
      </w:pPr>
      <w:r w:rsidRPr="0022751E">
        <w:rPr>
          <w:sz w:val="24"/>
          <w:szCs w:val="24"/>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DC6566" w:rsidRPr="0022751E" w:rsidRDefault="00DC6566" w:rsidP="00EC718E">
      <w:pPr>
        <w:pStyle w:val="a6"/>
        <w:spacing w:before="0" w:after="0" w:line="240" w:lineRule="auto"/>
        <w:ind w:firstLine="0"/>
        <w:rPr>
          <w:sz w:val="24"/>
          <w:szCs w:val="24"/>
        </w:rPr>
      </w:pPr>
      <w:r w:rsidRPr="0022751E">
        <w:rPr>
          <w:sz w:val="24"/>
          <w:szCs w:val="24"/>
        </w:rPr>
        <w:t>В случае невозможности или нецелесообразности испол</w:t>
      </w:r>
      <w:r w:rsidR="00BF026B" w:rsidRPr="0022751E">
        <w:rPr>
          <w:sz w:val="24"/>
          <w:szCs w:val="24"/>
        </w:rPr>
        <w:t>ьзования систем централизованно</w:t>
      </w:r>
      <w:r w:rsidRPr="0022751E">
        <w:rPr>
          <w:sz w:val="24"/>
          <w:szCs w:val="24"/>
        </w:rPr>
        <w:t>го теплоснабжения в районах малоэтажной застройки рекомен</w:t>
      </w:r>
      <w:r w:rsidR="00BF026B" w:rsidRPr="0022751E">
        <w:rPr>
          <w:sz w:val="24"/>
          <w:szCs w:val="24"/>
        </w:rPr>
        <w:t>дуется проектировать системы де</w:t>
      </w:r>
      <w:r w:rsidRPr="0022751E">
        <w:rPr>
          <w:sz w:val="24"/>
          <w:szCs w:val="24"/>
        </w:rPr>
        <w:t>централизованного теплоснабжения с использованием природного газа по ГОСТ 5542-87 как наиболее эффективного единого энергоносителя, обеспечиваю</w:t>
      </w:r>
      <w:r w:rsidR="00BF026B" w:rsidRPr="0022751E">
        <w:rPr>
          <w:sz w:val="24"/>
          <w:szCs w:val="24"/>
        </w:rPr>
        <w:t xml:space="preserve">щего работу </w:t>
      </w:r>
      <w:proofErr w:type="spellStart"/>
      <w:r w:rsidR="00BF026B" w:rsidRPr="0022751E">
        <w:rPr>
          <w:sz w:val="24"/>
          <w:szCs w:val="24"/>
        </w:rPr>
        <w:t>теплогенераторов</w:t>
      </w:r>
      <w:proofErr w:type="spellEnd"/>
      <w:r w:rsidR="00BF026B" w:rsidRPr="0022751E">
        <w:rPr>
          <w:sz w:val="24"/>
          <w:szCs w:val="24"/>
        </w:rPr>
        <w:t xml:space="preserve"> ав</w:t>
      </w:r>
      <w:r w:rsidRPr="0022751E">
        <w:rPr>
          <w:sz w:val="24"/>
          <w:szCs w:val="24"/>
        </w:rPr>
        <w:t xml:space="preserve">тономного типа, устанавливаемых у каждого владельца дома, </w:t>
      </w:r>
      <w:r w:rsidR="00BF026B" w:rsidRPr="0022751E">
        <w:rPr>
          <w:sz w:val="24"/>
          <w:szCs w:val="24"/>
        </w:rPr>
        <w:t>квартиры или в объектах социаль</w:t>
      </w:r>
      <w:r w:rsidRPr="0022751E">
        <w:rPr>
          <w:sz w:val="24"/>
          <w:szCs w:val="24"/>
        </w:rPr>
        <w:t>ной сферы частного владения.</w:t>
      </w:r>
    </w:p>
    <w:p w:rsidR="00DC6566" w:rsidRPr="0022751E" w:rsidRDefault="00DC6566" w:rsidP="00EC718E">
      <w:pPr>
        <w:pStyle w:val="a6"/>
        <w:spacing w:before="0" w:after="0" w:line="240" w:lineRule="auto"/>
        <w:ind w:firstLine="0"/>
        <w:rPr>
          <w:sz w:val="24"/>
          <w:szCs w:val="24"/>
        </w:rPr>
      </w:pPr>
      <w:r w:rsidRPr="0022751E">
        <w:rPr>
          <w:sz w:val="24"/>
          <w:szCs w:val="24"/>
        </w:rPr>
        <w:lastRenderedPageBreak/>
        <w:t>Проектирование систем тепло</w:t>
      </w:r>
      <w:r w:rsidR="00BF026B" w:rsidRPr="0022751E">
        <w:rPr>
          <w:sz w:val="24"/>
          <w:szCs w:val="24"/>
        </w:rPr>
        <w:t>сна</w:t>
      </w:r>
      <w:r w:rsidRPr="0022751E">
        <w:rPr>
          <w:sz w:val="24"/>
          <w:szCs w:val="24"/>
        </w:rPr>
        <w:t>бжения осуществляется после принятия решения по централизации или децентрализации теплоснабжения.</w:t>
      </w:r>
    </w:p>
    <w:p w:rsidR="00DC6566" w:rsidRPr="0022751E" w:rsidRDefault="00DC6566" w:rsidP="00EC718E">
      <w:pPr>
        <w:pStyle w:val="a6"/>
        <w:spacing w:before="0" w:after="0" w:line="240" w:lineRule="auto"/>
        <w:ind w:firstLine="0"/>
        <w:rPr>
          <w:sz w:val="24"/>
          <w:szCs w:val="24"/>
        </w:rPr>
      </w:pPr>
      <w:r w:rsidRPr="0022751E">
        <w:rPr>
          <w:sz w:val="24"/>
          <w:szCs w:val="24"/>
        </w:rPr>
        <w:t>Водоснабжение для многоквартирных домов на территории малоэтажной застройки следует проектировать от централизованных систем.</w:t>
      </w:r>
    </w:p>
    <w:p w:rsidR="00DC6566" w:rsidRPr="0022751E" w:rsidRDefault="00DC6566" w:rsidP="00EC718E">
      <w:pPr>
        <w:pStyle w:val="a6"/>
        <w:spacing w:before="0" w:after="0" w:line="240" w:lineRule="auto"/>
        <w:ind w:firstLine="0"/>
        <w:rPr>
          <w:sz w:val="24"/>
          <w:szCs w:val="24"/>
        </w:rPr>
      </w:pPr>
      <w:r w:rsidRPr="0022751E">
        <w:rPr>
          <w:sz w:val="24"/>
          <w:szCs w:val="24"/>
        </w:rPr>
        <w:t>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C6566" w:rsidRPr="0022751E" w:rsidRDefault="00DC6566" w:rsidP="00EC718E">
      <w:pPr>
        <w:pStyle w:val="a6"/>
        <w:spacing w:before="0" w:after="0" w:line="240" w:lineRule="auto"/>
        <w:ind w:firstLine="0"/>
        <w:rPr>
          <w:sz w:val="24"/>
          <w:szCs w:val="24"/>
        </w:rPr>
      </w:pPr>
      <w:r w:rsidRPr="0022751E">
        <w:rPr>
          <w:sz w:val="24"/>
          <w:szCs w:val="24"/>
        </w:rPr>
        <w:t xml:space="preserve">В отдельных случаях допускается устраивать автономное водоснабжение – для одно-, двухквартирных домов от шахтных и </w:t>
      </w:r>
      <w:proofErr w:type="spellStart"/>
      <w:r w:rsidRPr="0022751E">
        <w:rPr>
          <w:sz w:val="24"/>
          <w:szCs w:val="24"/>
        </w:rPr>
        <w:t>мелкотрубчатых</w:t>
      </w:r>
      <w:proofErr w:type="spellEnd"/>
      <w:r w:rsidRPr="0022751E">
        <w:rPr>
          <w:sz w:val="24"/>
          <w:szCs w:val="24"/>
        </w:rPr>
        <w:t xml:space="preserve"> колодцев, каптажей, роднико</w:t>
      </w:r>
      <w:r w:rsidR="00BF026B" w:rsidRPr="0022751E">
        <w:rPr>
          <w:sz w:val="24"/>
          <w:szCs w:val="24"/>
        </w:rPr>
        <w:t>в в соответ</w:t>
      </w:r>
      <w:r w:rsidRPr="0022751E">
        <w:rPr>
          <w:sz w:val="24"/>
          <w:szCs w:val="24"/>
        </w:rPr>
        <w:t>ствии с проектом, при невозможности – использование льда.</w:t>
      </w:r>
    </w:p>
    <w:p w:rsidR="00DC6566" w:rsidRPr="0022751E" w:rsidRDefault="00DC6566" w:rsidP="00EC718E">
      <w:pPr>
        <w:pStyle w:val="a6"/>
        <w:spacing w:before="0" w:after="0" w:line="240" w:lineRule="auto"/>
        <w:ind w:firstLine="0"/>
        <w:rPr>
          <w:sz w:val="24"/>
          <w:szCs w:val="24"/>
        </w:rPr>
      </w:pPr>
      <w:r w:rsidRPr="0022751E">
        <w:rPr>
          <w:sz w:val="24"/>
          <w:szCs w:val="24"/>
        </w:rPr>
        <w:t>Наружные сети и сооружения водопровода следует проектировать в соответствии с требованиями раздела «Водоснабжение» настоящих нормативов.</w:t>
      </w:r>
    </w:p>
    <w:p w:rsidR="00DC6566" w:rsidRPr="0022751E" w:rsidRDefault="00DC6566" w:rsidP="00EC718E">
      <w:pPr>
        <w:pStyle w:val="a6"/>
        <w:spacing w:before="0" w:after="0" w:line="240" w:lineRule="auto"/>
        <w:ind w:firstLine="0"/>
        <w:rPr>
          <w:sz w:val="24"/>
          <w:szCs w:val="24"/>
        </w:rPr>
      </w:pPr>
      <w:r w:rsidRPr="0022751E">
        <w:rPr>
          <w:sz w:val="24"/>
          <w:szCs w:val="24"/>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w:t>
      </w:r>
      <w:r w:rsidR="00BF026B" w:rsidRPr="0022751E">
        <w:rPr>
          <w:sz w:val="24"/>
          <w:szCs w:val="24"/>
        </w:rPr>
        <w:t xml:space="preserve"> защиты фундаментов зданий и со</w:t>
      </w:r>
      <w:r w:rsidRPr="0022751E">
        <w:rPr>
          <w:sz w:val="24"/>
          <w:szCs w:val="24"/>
        </w:rPr>
        <w:t>оружений (прокладка в футлярах, железобетонной обойме и т. п.) и их согласования с эксплуатирующей организацией.</w:t>
      </w:r>
    </w:p>
    <w:p w:rsidR="00DC6566" w:rsidRPr="0022751E" w:rsidRDefault="00DC6566" w:rsidP="00EC718E">
      <w:pPr>
        <w:pStyle w:val="a6"/>
        <w:spacing w:before="0" w:after="0" w:line="240" w:lineRule="auto"/>
        <w:ind w:firstLine="0"/>
        <w:rPr>
          <w:sz w:val="24"/>
          <w:szCs w:val="24"/>
        </w:rPr>
      </w:pPr>
      <w:r w:rsidRPr="0022751E">
        <w:rPr>
          <w:sz w:val="24"/>
          <w:szCs w:val="24"/>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DC6566" w:rsidRPr="0022751E" w:rsidRDefault="00DC6566" w:rsidP="00EC718E">
      <w:pPr>
        <w:pStyle w:val="a6"/>
        <w:spacing w:before="0" w:after="0" w:line="240" w:lineRule="auto"/>
        <w:ind w:firstLine="0"/>
        <w:rPr>
          <w:sz w:val="24"/>
          <w:szCs w:val="24"/>
        </w:rPr>
      </w:pPr>
      <w:r w:rsidRPr="0022751E">
        <w:rPr>
          <w:sz w:val="24"/>
          <w:szCs w:val="24"/>
        </w:rPr>
        <w:t xml:space="preserve">Расход воды на полив </w:t>
      </w:r>
      <w:proofErr w:type="spellStart"/>
      <w:r w:rsidRPr="0022751E">
        <w:rPr>
          <w:sz w:val="24"/>
          <w:szCs w:val="24"/>
        </w:rPr>
        <w:t>приквартирных</w:t>
      </w:r>
      <w:proofErr w:type="spellEnd"/>
      <w:r w:rsidRPr="0022751E">
        <w:rPr>
          <w:sz w:val="24"/>
          <w:szCs w:val="24"/>
        </w:rPr>
        <w:t xml:space="preserve"> участков малоэтажной застройки должен приниматься до 10 л/м</w:t>
      </w:r>
      <w:r w:rsidR="00BF026B" w:rsidRPr="0022751E">
        <w:rPr>
          <w:sz w:val="24"/>
          <w:szCs w:val="24"/>
        </w:rPr>
        <w:t>²</w:t>
      </w:r>
      <w:r w:rsidRPr="0022751E">
        <w:rPr>
          <w:sz w:val="24"/>
          <w:szCs w:val="24"/>
        </w:rPr>
        <w:t xml:space="preserve"> в сутки; при этом на водозаборных устройствах следует предусматривать установку счетчиков.</w:t>
      </w:r>
    </w:p>
    <w:p w:rsidR="00DC6566" w:rsidRPr="0022751E" w:rsidRDefault="00DC6566" w:rsidP="00EC718E">
      <w:pPr>
        <w:pStyle w:val="a6"/>
        <w:spacing w:before="0" w:after="0" w:line="240" w:lineRule="auto"/>
        <w:ind w:firstLine="0"/>
        <w:rPr>
          <w:sz w:val="24"/>
          <w:szCs w:val="24"/>
        </w:rPr>
      </w:pPr>
      <w:r w:rsidRPr="0022751E">
        <w:rPr>
          <w:sz w:val="24"/>
          <w:szCs w:val="24"/>
        </w:rPr>
        <w:t>Ввод водопровода в одно-, двухквартирные д</w:t>
      </w:r>
      <w:r w:rsidR="00BF026B" w:rsidRPr="0022751E">
        <w:rPr>
          <w:sz w:val="24"/>
          <w:szCs w:val="24"/>
        </w:rPr>
        <w:t>ома допускается при наличии под</w:t>
      </w:r>
      <w:r w:rsidRPr="0022751E">
        <w:rPr>
          <w:sz w:val="24"/>
          <w:szCs w:val="24"/>
        </w:rPr>
        <w:t>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DC6566" w:rsidRPr="0022751E" w:rsidRDefault="00DC6566" w:rsidP="00EC718E">
      <w:pPr>
        <w:pStyle w:val="a6"/>
        <w:spacing w:before="0" w:after="0" w:line="240" w:lineRule="auto"/>
        <w:ind w:firstLine="0"/>
        <w:rPr>
          <w:sz w:val="24"/>
          <w:szCs w:val="24"/>
        </w:rPr>
      </w:pPr>
      <w:r w:rsidRPr="0022751E">
        <w:rPr>
          <w:sz w:val="24"/>
          <w:szCs w:val="24"/>
        </w:rPr>
        <w:t xml:space="preserve">Выбор схемы </w:t>
      </w:r>
      <w:proofErr w:type="spellStart"/>
      <w:r w:rsidRPr="0022751E">
        <w:rPr>
          <w:sz w:val="24"/>
          <w:szCs w:val="24"/>
        </w:rPr>
        <w:t>канализования</w:t>
      </w:r>
      <w:proofErr w:type="spellEnd"/>
      <w:r w:rsidRPr="0022751E">
        <w:rPr>
          <w:sz w:val="24"/>
          <w:szCs w:val="24"/>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w:t>
      </w:r>
      <w:r w:rsidR="00BF026B" w:rsidRPr="0022751E">
        <w:rPr>
          <w:sz w:val="24"/>
          <w:szCs w:val="24"/>
        </w:rPr>
        <w:t>ории малоэтажной застройки, тре</w:t>
      </w:r>
      <w:r w:rsidRPr="0022751E">
        <w:rPr>
          <w:sz w:val="24"/>
          <w:szCs w:val="24"/>
        </w:rPr>
        <w:t>бований санитарных, природоохранных и административных органов, а также планировочных решений застройки.</w:t>
      </w:r>
    </w:p>
    <w:p w:rsidR="00DC6566" w:rsidRPr="0022751E" w:rsidRDefault="00DC6566" w:rsidP="00EC718E">
      <w:pPr>
        <w:pStyle w:val="a6"/>
        <w:spacing w:before="0" w:after="0" w:line="240" w:lineRule="auto"/>
        <w:ind w:firstLine="0"/>
        <w:rPr>
          <w:sz w:val="24"/>
          <w:szCs w:val="24"/>
        </w:rPr>
      </w:pPr>
      <w:r w:rsidRPr="0022751E">
        <w:rPr>
          <w:sz w:val="24"/>
          <w:szCs w:val="24"/>
        </w:rPr>
        <w:t>При отсутствии существующей канализации следует п</w:t>
      </w:r>
      <w:r w:rsidR="00BF026B" w:rsidRPr="0022751E">
        <w:rPr>
          <w:sz w:val="24"/>
          <w:szCs w:val="24"/>
        </w:rPr>
        <w:t>роектировать новую систему кана</w:t>
      </w:r>
      <w:r w:rsidRPr="0022751E">
        <w:rPr>
          <w:sz w:val="24"/>
          <w:szCs w:val="24"/>
        </w:rPr>
        <w:t xml:space="preserve">лизации (со всеми необходимыми сооружениями, в том числе очистными) в соответствии с заключениями территориальных органов </w:t>
      </w:r>
      <w:proofErr w:type="spellStart"/>
      <w:r w:rsidRPr="0022751E">
        <w:rPr>
          <w:sz w:val="24"/>
          <w:szCs w:val="24"/>
        </w:rPr>
        <w:t>Роспотребнадзора</w:t>
      </w:r>
      <w:proofErr w:type="spellEnd"/>
      <w:r w:rsidRPr="0022751E">
        <w:rPr>
          <w:sz w:val="24"/>
          <w:szCs w:val="24"/>
        </w:rPr>
        <w:t xml:space="preserve">, </w:t>
      </w:r>
      <w:proofErr w:type="spellStart"/>
      <w:r w:rsidRPr="0022751E">
        <w:rPr>
          <w:sz w:val="24"/>
          <w:szCs w:val="24"/>
        </w:rPr>
        <w:t>Ростехнадзора</w:t>
      </w:r>
      <w:proofErr w:type="spellEnd"/>
      <w:r w:rsidRPr="0022751E">
        <w:rPr>
          <w:sz w:val="24"/>
          <w:szCs w:val="24"/>
        </w:rPr>
        <w:t xml:space="preserve"> и других заинтересованных организаций.</w:t>
      </w:r>
    </w:p>
    <w:p w:rsidR="00DC6566" w:rsidRPr="0022751E" w:rsidRDefault="00DC6566" w:rsidP="00EC718E">
      <w:pPr>
        <w:pStyle w:val="a6"/>
        <w:spacing w:before="0" w:after="0" w:line="240" w:lineRule="auto"/>
        <w:ind w:firstLine="0"/>
        <w:rPr>
          <w:sz w:val="24"/>
          <w:szCs w:val="24"/>
        </w:rPr>
      </w:pPr>
      <w:r w:rsidRPr="0022751E">
        <w:rPr>
          <w:sz w:val="24"/>
          <w:szCs w:val="24"/>
        </w:rPr>
        <w:t>Наружные сети и сооружения канализации следует проектировать в соответствии с требованиями раздела «</w:t>
      </w:r>
      <w:r w:rsidR="00BF026B" w:rsidRPr="0022751E">
        <w:rPr>
          <w:sz w:val="24"/>
          <w:szCs w:val="24"/>
        </w:rPr>
        <w:t>Водоотведение</w:t>
      </w:r>
      <w:r w:rsidRPr="0022751E">
        <w:rPr>
          <w:sz w:val="24"/>
          <w:szCs w:val="24"/>
        </w:rPr>
        <w:t>» настоящих нормативов.</w:t>
      </w:r>
    </w:p>
    <w:p w:rsidR="00DC6566" w:rsidRPr="0022751E" w:rsidRDefault="00DC6566" w:rsidP="00EC718E">
      <w:pPr>
        <w:pStyle w:val="a6"/>
        <w:spacing w:before="0" w:after="0" w:line="240" w:lineRule="auto"/>
        <w:ind w:firstLine="0"/>
        <w:rPr>
          <w:sz w:val="24"/>
          <w:szCs w:val="24"/>
        </w:rPr>
      </w:pPr>
      <w:r w:rsidRPr="0022751E">
        <w:rPr>
          <w:sz w:val="24"/>
          <w:szCs w:val="24"/>
        </w:rPr>
        <w:t>Расстояние от дворовой сети канализации, прокладывае</w:t>
      </w:r>
      <w:r w:rsidR="00BF026B" w:rsidRPr="0022751E">
        <w:rPr>
          <w:sz w:val="24"/>
          <w:szCs w:val="24"/>
        </w:rPr>
        <w:t>мой по территории участка до до</w:t>
      </w:r>
      <w:r w:rsidRPr="0022751E">
        <w:rPr>
          <w:sz w:val="24"/>
          <w:szCs w:val="24"/>
        </w:rPr>
        <w:t>мов, расположенных на данном участке, должно быть не менее 2 м.</w:t>
      </w:r>
    </w:p>
    <w:p w:rsidR="00DC6566" w:rsidRPr="0022751E" w:rsidRDefault="00DC6566" w:rsidP="00EC718E">
      <w:pPr>
        <w:pStyle w:val="a6"/>
        <w:spacing w:before="0" w:after="0" w:line="240" w:lineRule="auto"/>
        <w:ind w:firstLine="0"/>
        <w:rPr>
          <w:sz w:val="24"/>
          <w:szCs w:val="24"/>
        </w:rPr>
      </w:pPr>
      <w:r w:rsidRPr="0022751E">
        <w:rPr>
          <w:sz w:val="24"/>
          <w:szCs w:val="24"/>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DC6566" w:rsidRPr="0022751E" w:rsidRDefault="00DC6566" w:rsidP="00EC718E">
      <w:pPr>
        <w:pStyle w:val="a6"/>
        <w:spacing w:before="0" w:after="0" w:line="240" w:lineRule="auto"/>
        <w:ind w:firstLine="0"/>
        <w:rPr>
          <w:sz w:val="24"/>
          <w:szCs w:val="24"/>
        </w:rPr>
      </w:pPr>
      <w:r w:rsidRPr="0022751E">
        <w:rPr>
          <w:sz w:val="24"/>
          <w:szCs w:val="24"/>
        </w:rPr>
        <w:t>В отдельных случаях, при соответствующем обосновани</w:t>
      </w:r>
      <w:r w:rsidR="00BF026B" w:rsidRPr="0022751E">
        <w:rPr>
          <w:sz w:val="24"/>
          <w:szCs w:val="24"/>
        </w:rPr>
        <w:t>и и согласовании с территориаль</w:t>
      </w:r>
      <w:r w:rsidRPr="0022751E">
        <w:rPr>
          <w:sz w:val="24"/>
          <w:szCs w:val="24"/>
        </w:rPr>
        <w:t xml:space="preserve">ными органами </w:t>
      </w:r>
      <w:proofErr w:type="spellStart"/>
      <w:r w:rsidRPr="0022751E">
        <w:rPr>
          <w:sz w:val="24"/>
          <w:szCs w:val="24"/>
        </w:rPr>
        <w:t>Роспотребнадзора</w:t>
      </w:r>
      <w:proofErr w:type="spellEnd"/>
      <w:r w:rsidRPr="0022751E">
        <w:rPr>
          <w:sz w:val="24"/>
          <w:szCs w:val="24"/>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00BF026B" w:rsidRPr="0022751E">
        <w:rPr>
          <w:sz w:val="24"/>
          <w:szCs w:val="24"/>
        </w:rPr>
        <w:t>³</w:t>
      </w:r>
      <w:r w:rsidRPr="0022751E">
        <w:rPr>
          <w:sz w:val="24"/>
          <w:szCs w:val="24"/>
        </w:rPr>
        <w:t>/</w:t>
      </w:r>
      <w:proofErr w:type="spellStart"/>
      <w:r w:rsidRPr="0022751E">
        <w:rPr>
          <w:sz w:val="24"/>
          <w:szCs w:val="24"/>
        </w:rPr>
        <w:t>сут</w:t>
      </w:r>
      <w:proofErr w:type="spellEnd"/>
      <w:r w:rsidRPr="0022751E">
        <w:rPr>
          <w:sz w:val="24"/>
          <w:szCs w:val="24"/>
        </w:rPr>
        <w:t xml:space="preserve">. </w:t>
      </w:r>
    </w:p>
    <w:p w:rsidR="00DC6566" w:rsidRPr="0022751E" w:rsidRDefault="00DC6566" w:rsidP="00EC718E">
      <w:pPr>
        <w:pStyle w:val="a6"/>
        <w:spacing w:before="0" w:after="0" w:line="240" w:lineRule="auto"/>
        <w:ind w:firstLine="0"/>
        <w:rPr>
          <w:sz w:val="24"/>
          <w:szCs w:val="24"/>
        </w:rPr>
      </w:pPr>
      <w:r w:rsidRPr="0022751E">
        <w:rPr>
          <w:sz w:val="24"/>
          <w:szCs w:val="24"/>
        </w:rPr>
        <w:t>Для одно-, двухквартирных жилых домов допускаетс</w:t>
      </w:r>
      <w:r w:rsidR="00BF026B" w:rsidRPr="0022751E">
        <w:rPr>
          <w:sz w:val="24"/>
          <w:szCs w:val="24"/>
        </w:rPr>
        <w:t>я предусматривать устройство ло</w:t>
      </w:r>
      <w:r w:rsidRPr="0022751E">
        <w:rPr>
          <w:sz w:val="24"/>
          <w:szCs w:val="24"/>
        </w:rPr>
        <w:t>кальных очистных сооружений с расходом стоков не более 3 м</w:t>
      </w:r>
      <w:r w:rsidR="00BF026B" w:rsidRPr="0022751E">
        <w:rPr>
          <w:sz w:val="24"/>
          <w:szCs w:val="24"/>
        </w:rPr>
        <w:t>³</w:t>
      </w:r>
      <w:r w:rsidRPr="0022751E">
        <w:rPr>
          <w:sz w:val="24"/>
          <w:szCs w:val="24"/>
        </w:rPr>
        <w:t>/</w:t>
      </w:r>
      <w:proofErr w:type="spellStart"/>
      <w:r w:rsidRPr="0022751E">
        <w:rPr>
          <w:sz w:val="24"/>
          <w:szCs w:val="24"/>
        </w:rPr>
        <w:t>сут</w:t>
      </w:r>
      <w:proofErr w:type="spellEnd"/>
      <w:r w:rsidRPr="0022751E">
        <w:rPr>
          <w:sz w:val="24"/>
          <w:szCs w:val="24"/>
        </w:rPr>
        <w:t>.</w:t>
      </w:r>
    </w:p>
    <w:p w:rsidR="00DC6566" w:rsidRPr="0022751E" w:rsidRDefault="00DC6566" w:rsidP="00EC718E">
      <w:pPr>
        <w:pStyle w:val="a6"/>
        <w:spacing w:before="0" w:after="0" w:line="240" w:lineRule="auto"/>
        <w:ind w:firstLine="0"/>
        <w:rPr>
          <w:sz w:val="24"/>
          <w:szCs w:val="24"/>
        </w:rPr>
      </w:pPr>
      <w:r w:rsidRPr="0022751E">
        <w:rPr>
          <w:sz w:val="24"/>
          <w:szCs w:val="24"/>
        </w:rPr>
        <w:t xml:space="preserve">Устройство выгребов для </w:t>
      </w:r>
      <w:proofErr w:type="spellStart"/>
      <w:r w:rsidRPr="0022751E">
        <w:rPr>
          <w:sz w:val="24"/>
          <w:szCs w:val="24"/>
        </w:rPr>
        <w:t>канализования</w:t>
      </w:r>
      <w:proofErr w:type="spellEnd"/>
      <w:r w:rsidRPr="0022751E">
        <w:rPr>
          <w:sz w:val="24"/>
          <w:szCs w:val="24"/>
        </w:rPr>
        <w:t xml:space="preserve"> малоэтажной застройки, в том числе коттеджей, не допускается.</w:t>
      </w:r>
    </w:p>
    <w:p w:rsidR="00DC6566" w:rsidRPr="0022751E" w:rsidRDefault="00DC6566" w:rsidP="00EC718E">
      <w:pPr>
        <w:pStyle w:val="a6"/>
        <w:spacing w:before="0" w:after="0" w:line="240" w:lineRule="auto"/>
        <w:ind w:firstLine="0"/>
        <w:rPr>
          <w:sz w:val="24"/>
          <w:szCs w:val="24"/>
        </w:rPr>
      </w:pPr>
      <w:r w:rsidRPr="0022751E">
        <w:rPr>
          <w:sz w:val="24"/>
          <w:szCs w:val="24"/>
        </w:rPr>
        <w:t>Систему ливневой канализации малоэтажной застройки следует проектировать в соответствии с требованиями раздела «Дренажно-ливневая канализация» настоящих нормативов.</w:t>
      </w:r>
    </w:p>
    <w:p w:rsidR="00DC6566" w:rsidRPr="0022751E" w:rsidRDefault="00DC6566" w:rsidP="00EC718E">
      <w:pPr>
        <w:pStyle w:val="a6"/>
        <w:spacing w:before="0" w:after="0" w:line="240" w:lineRule="auto"/>
        <w:ind w:firstLine="0"/>
        <w:rPr>
          <w:sz w:val="24"/>
          <w:szCs w:val="24"/>
        </w:rPr>
      </w:pPr>
      <w:r w:rsidRPr="0022751E">
        <w:rPr>
          <w:sz w:val="24"/>
          <w:szCs w:val="24"/>
        </w:rPr>
        <w:t>Электроснабжение малоэтажной застройки следует проектировать в соответствии с разделом «Электроснабжение» настоящих нормативов.</w:t>
      </w:r>
    </w:p>
    <w:p w:rsidR="00DC6566" w:rsidRPr="0022751E" w:rsidRDefault="00DC6566" w:rsidP="00EC718E">
      <w:pPr>
        <w:pStyle w:val="a6"/>
        <w:spacing w:before="0" w:after="0" w:line="240" w:lineRule="auto"/>
        <w:ind w:firstLine="0"/>
        <w:rPr>
          <w:sz w:val="24"/>
          <w:szCs w:val="24"/>
        </w:rPr>
      </w:pPr>
      <w:r w:rsidRPr="0022751E">
        <w:rPr>
          <w:sz w:val="24"/>
          <w:szCs w:val="24"/>
        </w:rPr>
        <w:t>Мощность трансформаторов трансформаторной подст</w:t>
      </w:r>
      <w:r w:rsidR="00BF026B" w:rsidRPr="0022751E">
        <w:rPr>
          <w:sz w:val="24"/>
          <w:szCs w:val="24"/>
        </w:rPr>
        <w:t>анции для электроснабжения мало</w:t>
      </w:r>
      <w:r w:rsidRPr="0022751E">
        <w:rPr>
          <w:sz w:val="24"/>
          <w:szCs w:val="24"/>
        </w:rPr>
        <w:t>этажной застройки следует принимать по расчету.</w:t>
      </w:r>
    </w:p>
    <w:p w:rsidR="00DC6566" w:rsidRPr="0022751E" w:rsidRDefault="00DC6566" w:rsidP="00EC718E">
      <w:pPr>
        <w:pStyle w:val="a6"/>
        <w:spacing w:before="0" w:after="0" w:line="240" w:lineRule="auto"/>
        <w:ind w:firstLine="0"/>
        <w:rPr>
          <w:sz w:val="24"/>
          <w:szCs w:val="24"/>
        </w:rPr>
      </w:pPr>
      <w:r w:rsidRPr="0022751E">
        <w:rPr>
          <w:sz w:val="24"/>
          <w:szCs w:val="24"/>
        </w:rPr>
        <w:lastRenderedPageBreak/>
        <w:t>Сеть 0,38 кВ следует выполнять воздушными или кабельными линиями по разомкнутой разветвленной схеме или петлевой схеме в разомкнутом реж</w:t>
      </w:r>
      <w:r w:rsidR="00BF026B" w:rsidRPr="0022751E">
        <w:rPr>
          <w:sz w:val="24"/>
          <w:szCs w:val="24"/>
        </w:rPr>
        <w:t xml:space="preserve">име с </w:t>
      </w:r>
      <w:proofErr w:type="spellStart"/>
      <w:r w:rsidR="00BF026B" w:rsidRPr="0022751E">
        <w:rPr>
          <w:sz w:val="24"/>
          <w:szCs w:val="24"/>
        </w:rPr>
        <w:t>однотрансформаторными</w:t>
      </w:r>
      <w:proofErr w:type="spellEnd"/>
      <w:r w:rsidR="00BF026B" w:rsidRPr="0022751E">
        <w:rPr>
          <w:sz w:val="24"/>
          <w:szCs w:val="24"/>
        </w:rPr>
        <w:t xml:space="preserve"> под</w:t>
      </w:r>
      <w:r w:rsidRPr="0022751E">
        <w:rPr>
          <w:sz w:val="24"/>
          <w:szCs w:val="24"/>
        </w:rPr>
        <w:t>станциями.</w:t>
      </w:r>
    </w:p>
    <w:p w:rsidR="00DC6566" w:rsidRPr="0022751E" w:rsidRDefault="00DC6566" w:rsidP="00EC718E">
      <w:pPr>
        <w:pStyle w:val="a6"/>
        <w:spacing w:before="0" w:after="0" w:line="240" w:lineRule="auto"/>
        <w:ind w:firstLine="0"/>
        <w:rPr>
          <w:sz w:val="24"/>
          <w:szCs w:val="24"/>
        </w:rPr>
      </w:pPr>
      <w:r w:rsidRPr="0022751E">
        <w:rPr>
          <w:sz w:val="24"/>
          <w:szCs w:val="24"/>
        </w:rPr>
        <w:t xml:space="preserve">Трассы воздушных и кабельных линий 0,38 кВ должны проходить вне пределов </w:t>
      </w:r>
      <w:proofErr w:type="spellStart"/>
      <w:r w:rsidRPr="0022751E">
        <w:rPr>
          <w:sz w:val="24"/>
          <w:szCs w:val="24"/>
        </w:rPr>
        <w:t>п</w:t>
      </w:r>
      <w:r w:rsidR="00BF026B" w:rsidRPr="0022751E">
        <w:rPr>
          <w:sz w:val="24"/>
          <w:szCs w:val="24"/>
        </w:rPr>
        <w:t>риквар</w:t>
      </w:r>
      <w:r w:rsidRPr="0022751E">
        <w:rPr>
          <w:sz w:val="24"/>
          <w:szCs w:val="24"/>
        </w:rPr>
        <w:t>тирных</w:t>
      </w:r>
      <w:proofErr w:type="spellEnd"/>
      <w:r w:rsidRPr="0022751E">
        <w:rPr>
          <w:sz w:val="24"/>
          <w:szCs w:val="24"/>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252122" w:rsidRPr="0022751E" w:rsidRDefault="00DC6566" w:rsidP="0007515C">
      <w:pPr>
        <w:pStyle w:val="a6"/>
        <w:rPr>
          <w:sz w:val="24"/>
          <w:szCs w:val="24"/>
        </w:rPr>
      </w:pPr>
      <w:r w:rsidRPr="0022751E">
        <w:rPr>
          <w:sz w:val="24"/>
          <w:szCs w:val="24"/>
        </w:rPr>
        <w:t xml:space="preserve">Требуемые разрывы следует принимать в соответствии с таблицей </w:t>
      </w:r>
      <w:r w:rsidR="000B1733">
        <w:rPr>
          <w:sz w:val="24"/>
          <w:szCs w:val="24"/>
        </w:rPr>
        <w:t>1.6.8</w:t>
      </w:r>
      <w:r w:rsidR="00DD0DEA" w:rsidRPr="0022751E">
        <w:rPr>
          <w:sz w:val="24"/>
          <w:szCs w:val="24"/>
        </w:rPr>
        <w:t>-1.</w:t>
      </w:r>
    </w:p>
    <w:p w:rsidR="00252122" w:rsidRPr="0022751E" w:rsidRDefault="00252122" w:rsidP="0007515C">
      <w:pPr>
        <w:pStyle w:val="a6"/>
        <w:rPr>
          <w:sz w:val="24"/>
          <w:szCs w:val="24"/>
        </w:rPr>
      </w:pPr>
    </w:p>
    <w:p w:rsidR="000F12FE" w:rsidRPr="0022751E" w:rsidRDefault="000F12FE" w:rsidP="0007515C">
      <w:pPr>
        <w:pStyle w:val="a6"/>
        <w:rPr>
          <w:sz w:val="24"/>
          <w:szCs w:val="24"/>
        </w:rPr>
        <w:sectPr w:rsidR="000F12FE" w:rsidRPr="0022751E" w:rsidSect="00EC718E">
          <w:headerReference w:type="even" r:id="rId8"/>
          <w:headerReference w:type="default" r:id="rId9"/>
          <w:footerReference w:type="even" r:id="rId10"/>
          <w:footerReference w:type="default" r:id="rId11"/>
          <w:headerReference w:type="first" r:id="rId12"/>
          <w:footerReference w:type="first" r:id="rId13"/>
          <w:pgSz w:w="11906" w:h="16838" w:code="9"/>
          <w:pgMar w:top="426" w:right="424" w:bottom="568" w:left="709" w:header="709" w:footer="709" w:gutter="0"/>
          <w:pgNumType w:start="1"/>
          <w:cols w:space="708"/>
          <w:titlePg/>
          <w:docGrid w:linePitch="360"/>
        </w:sectPr>
      </w:pPr>
    </w:p>
    <w:p w:rsidR="000F12FE" w:rsidRPr="0022751E" w:rsidRDefault="000F12FE" w:rsidP="0007515C">
      <w:pPr>
        <w:pStyle w:val="11110"/>
        <w:spacing w:line="360" w:lineRule="auto"/>
        <w:rPr>
          <w:sz w:val="24"/>
          <w:szCs w:val="24"/>
        </w:rPr>
      </w:pPr>
      <w:r w:rsidRPr="0022751E">
        <w:rPr>
          <w:sz w:val="24"/>
          <w:szCs w:val="24"/>
        </w:rPr>
        <w:lastRenderedPageBreak/>
        <w:t>Расстояния по горизонтали (в свету) от ближайших подземных инженерных сетей до зданий и сооружений</w:t>
      </w:r>
    </w:p>
    <w:tbl>
      <w:tblPr>
        <w:tblW w:w="0" w:type="auto"/>
        <w:jc w:val="center"/>
        <w:tblLayout w:type="fixed"/>
        <w:tblCellMar>
          <w:left w:w="40" w:type="dxa"/>
          <w:right w:w="40" w:type="dxa"/>
        </w:tblCellMar>
        <w:tblLook w:val="0000"/>
      </w:tblPr>
      <w:tblGrid>
        <w:gridCol w:w="3315"/>
        <w:gridCol w:w="1428"/>
        <w:gridCol w:w="1806"/>
        <w:gridCol w:w="2399"/>
        <w:gridCol w:w="1620"/>
        <w:gridCol w:w="1300"/>
        <w:gridCol w:w="1301"/>
        <w:gridCol w:w="1311"/>
      </w:tblGrid>
      <w:tr w:rsidR="00252122" w:rsidRPr="000C4452" w:rsidTr="007078CA">
        <w:trPr>
          <w:cantSplit/>
          <w:trHeight w:hRule="exact" w:val="340"/>
          <w:jc w:val="center"/>
        </w:trPr>
        <w:tc>
          <w:tcPr>
            <w:tcW w:w="3315" w:type="dxa"/>
            <w:vMerge w:val="restart"/>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Инженерные сети</w:t>
            </w:r>
          </w:p>
        </w:tc>
        <w:tc>
          <w:tcPr>
            <w:tcW w:w="11165" w:type="dxa"/>
            <w:gridSpan w:val="7"/>
            <w:tcBorders>
              <w:top w:val="single" w:sz="4" w:space="0" w:color="000000"/>
              <w:left w:val="single" w:sz="4" w:space="0" w:color="000000"/>
              <w:bottom w:val="single" w:sz="4" w:space="0" w:color="000000"/>
              <w:right w:val="single" w:sz="4" w:space="0" w:color="000000"/>
            </w:tcBorders>
            <w:vAlign w:val="center"/>
          </w:tcPr>
          <w:p w:rsidR="00252122" w:rsidRPr="000C4452" w:rsidRDefault="00252122" w:rsidP="000C4452">
            <w:pPr>
              <w:pStyle w:val="af2"/>
              <w:rPr>
                <w:sz w:val="22"/>
                <w:szCs w:val="24"/>
              </w:rPr>
            </w:pPr>
            <w:r w:rsidRPr="000C4452">
              <w:rPr>
                <w:sz w:val="22"/>
                <w:szCs w:val="24"/>
              </w:rPr>
              <w:t>Расстояние, м, по горизонтали (в свету) от подземных сетей до</w:t>
            </w:r>
          </w:p>
        </w:tc>
      </w:tr>
      <w:tr w:rsidR="00252122" w:rsidRPr="000C4452" w:rsidTr="007078CA">
        <w:trPr>
          <w:cantSplit/>
          <w:trHeight w:hRule="exact" w:val="516"/>
          <w:jc w:val="center"/>
        </w:trPr>
        <w:tc>
          <w:tcPr>
            <w:tcW w:w="3315" w:type="dxa"/>
            <w:vMerge/>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p>
        </w:tc>
        <w:tc>
          <w:tcPr>
            <w:tcW w:w="1428" w:type="dxa"/>
            <w:vMerge w:val="restart"/>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 xml:space="preserve">фундаментов зданий и </w:t>
            </w:r>
          </w:p>
          <w:p w:rsidR="00252122" w:rsidRPr="000C4452" w:rsidRDefault="00252122" w:rsidP="000C4452">
            <w:pPr>
              <w:pStyle w:val="af2"/>
              <w:rPr>
                <w:sz w:val="22"/>
                <w:szCs w:val="24"/>
              </w:rPr>
            </w:pPr>
            <w:r w:rsidRPr="000C4452">
              <w:rPr>
                <w:sz w:val="22"/>
                <w:szCs w:val="24"/>
              </w:rPr>
              <w:t>сооружений</w:t>
            </w:r>
          </w:p>
        </w:tc>
        <w:tc>
          <w:tcPr>
            <w:tcW w:w="1806" w:type="dxa"/>
            <w:vMerge w:val="restart"/>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фундаментов ограждений предприятий, эстакад, опор контактной сети и связи</w:t>
            </w:r>
          </w:p>
        </w:tc>
        <w:tc>
          <w:tcPr>
            <w:tcW w:w="2399" w:type="dxa"/>
            <w:vMerge w:val="restart"/>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 xml:space="preserve">бортового камня </w:t>
            </w:r>
          </w:p>
          <w:p w:rsidR="00252122" w:rsidRPr="000C4452" w:rsidRDefault="00252122" w:rsidP="000C4452">
            <w:pPr>
              <w:pStyle w:val="af2"/>
              <w:rPr>
                <w:sz w:val="22"/>
                <w:szCs w:val="24"/>
              </w:rPr>
            </w:pPr>
            <w:r w:rsidRPr="000C4452">
              <w:rPr>
                <w:sz w:val="22"/>
                <w:szCs w:val="24"/>
              </w:rPr>
              <w:t xml:space="preserve">улицы, дороги (кромки проезжей части, </w:t>
            </w:r>
          </w:p>
          <w:p w:rsidR="00252122" w:rsidRPr="000C4452" w:rsidRDefault="00252122" w:rsidP="000C4452">
            <w:pPr>
              <w:pStyle w:val="af2"/>
              <w:rPr>
                <w:sz w:val="22"/>
                <w:szCs w:val="24"/>
              </w:rPr>
            </w:pPr>
            <w:r w:rsidRPr="000C4452">
              <w:rPr>
                <w:sz w:val="22"/>
                <w:szCs w:val="24"/>
              </w:rPr>
              <w:t>укрепленной полосы обочины)</w:t>
            </w:r>
          </w:p>
        </w:tc>
        <w:tc>
          <w:tcPr>
            <w:tcW w:w="1620" w:type="dxa"/>
            <w:vMerge w:val="restart"/>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наружной бровки кювета или подошвы насыпи дороги</w:t>
            </w:r>
          </w:p>
        </w:tc>
        <w:tc>
          <w:tcPr>
            <w:tcW w:w="3912" w:type="dxa"/>
            <w:gridSpan w:val="3"/>
            <w:tcBorders>
              <w:top w:val="single" w:sz="4" w:space="0" w:color="000000"/>
              <w:left w:val="single" w:sz="4" w:space="0" w:color="000000"/>
              <w:bottom w:val="single" w:sz="4" w:space="0" w:color="000000"/>
              <w:right w:val="single" w:sz="4" w:space="0" w:color="000000"/>
            </w:tcBorders>
            <w:vAlign w:val="center"/>
          </w:tcPr>
          <w:p w:rsidR="00252122" w:rsidRPr="000C4452" w:rsidRDefault="00252122" w:rsidP="000C4452">
            <w:pPr>
              <w:pStyle w:val="af2"/>
              <w:rPr>
                <w:sz w:val="22"/>
                <w:szCs w:val="24"/>
              </w:rPr>
            </w:pPr>
            <w:r w:rsidRPr="000C4452">
              <w:rPr>
                <w:sz w:val="22"/>
                <w:szCs w:val="24"/>
              </w:rPr>
              <w:t xml:space="preserve">фундаментов опор воздушных линий электропередачи напряжением </w:t>
            </w:r>
          </w:p>
        </w:tc>
      </w:tr>
      <w:tr w:rsidR="00252122" w:rsidRPr="000C4452" w:rsidTr="00252122">
        <w:trPr>
          <w:cantSplit/>
          <w:trHeight w:val="688"/>
          <w:jc w:val="center"/>
        </w:trPr>
        <w:tc>
          <w:tcPr>
            <w:tcW w:w="3315" w:type="dxa"/>
            <w:vMerge/>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p>
        </w:tc>
        <w:tc>
          <w:tcPr>
            <w:tcW w:w="1428" w:type="dxa"/>
            <w:vMerge/>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p>
        </w:tc>
        <w:tc>
          <w:tcPr>
            <w:tcW w:w="1806" w:type="dxa"/>
            <w:vMerge/>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p>
        </w:tc>
        <w:tc>
          <w:tcPr>
            <w:tcW w:w="2399" w:type="dxa"/>
            <w:vMerge/>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p>
        </w:tc>
        <w:tc>
          <w:tcPr>
            <w:tcW w:w="1620" w:type="dxa"/>
            <w:vMerge/>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p>
        </w:tc>
        <w:tc>
          <w:tcPr>
            <w:tcW w:w="130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до 1 кВ</w:t>
            </w:r>
          </w:p>
          <w:p w:rsidR="00252122" w:rsidRPr="000C4452" w:rsidRDefault="00252122" w:rsidP="000C4452">
            <w:pPr>
              <w:pStyle w:val="af2"/>
              <w:rPr>
                <w:sz w:val="22"/>
                <w:szCs w:val="24"/>
              </w:rPr>
            </w:pPr>
            <w:r w:rsidRPr="000C4452">
              <w:rPr>
                <w:sz w:val="22"/>
                <w:szCs w:val="24"/>
              </w:rPr>
              <w:t>наружного освещения</w:t>
            </w:r>
          </w:p>
        </w:tc>
        <w:tc>
          <w:tcPr>
            <w:tcW w:w="1301"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от 1 до 35 кВ</w:t>
            </w:r>
          </w:p>
        </w:tc>
        <w:tc>
          <w:tcPr>
            <w:tcW w:w="1311" w:type="dxa"/>
            <w:tcBorders>
              <w:top w:val="single" w:sz="4" w:space="0" w:color="000000"/>
              <w:left w:val="single" w:sz="4" w:space="0" w:color="000000"/>
              <w:bottom w:val="single" w:sz="4" w:space="0" w:color="000000"/>
              <w:right w:val="single" w:sz="4" w:space="0" w:color="000000"/>
            </w:tcBorders>
            <w:vAlign w:val="center"/>
          </w:tcPr>
          <w:p w:rsidR="00252122" w:rsidRPr="000C4452" w:rsidRDefault="00252122" w:rsidP="000C4452">
            <w:pPr>
              <w:pStyle w:val="af2"/>
              <w:rPr>
                <w:sz w:val="22"/>
                <w:szCs w:val="24"/>
              </w:rPr>
            </w:pPr>
            <w:r w:rsidRPr="000C4452">
              <w:rPr>
                <w:sz w:val="22"/>
                <w:szCs w:val="24"/>
              </w:rPr>
              <w:t>св. 35 до 110 кВ и выше</w:t>
            </w:r>
          </w:p>
        </w:tc>
      </w:tr>
      <w:tr w:rsidR="00252122" w:rsidRPr="000C4452" w:rsidTr="007078CA">
        <w:trPr>
          <w:jc w:val="center"/>
        </w:trPr>
        <w:tc>
          <w:tcPr>
            <w:tcW w:w="3315" w:type="dxa"/>
            <w:tcBorders>
              <w:top w:val="single" w:sz="4" w:space="0" w:color="000000"/>
              <w:left w:val="single" w:sz="4" w:space="0" w:color="000000"/>
              <w:bottom w:val="single" w:sz="4" w:space="0" w:color="000000"/>
            </w:tcBorders>
          </w:tcPr>
          <w:p w:rsidR="00252122" w:rsidRPr="000C4452" w:rsidRDefault="00252122" w:rsidP="000C4452">
            <w:pPr>
              <w:pStyle w:val="af2"/>
              <w:rPr>
                <w:sz w:val="22"/>
                <w:szCs w:val="24"/>
              </w:rPr>
            </w:pPr>
            <w:r w:rsidRPr="000C4452">
              <w:rPr>
                <w:sz w:val="22"/>
                <w:szCs w:val="24"/>
              </w:rPr>
              <w:t xml:space="preserve">Водопровод и напорная канализация </w:t>
            </w:r>
          </w:p>
        </w:tc>
        <w:tc>
          <w:tcPr>
            <w:tcW w:w="1428"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5</w:t>
            </w:r>
          </w:p>
        </w:tc>
        <w:tc>
          <w:tcPr>
            <w:tcW w:w="1806"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3</w:t>
            </w:r>
          </w:p>
        </w:tc>
        <w:tc>
          <w:tcPr>
            <w:tcW w:w="2399"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2</w:t>
            </w:r>
          </w:p>
        </w:tc>
        <w:tc>
          <w:tcPr>
            <w:tcW w:w="162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130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1301"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252122" w:rsidRPr="000C4452" w:rsidRDefault="00252122" w:rsidP="000C4452">
            <w:pPr>
              <w:pStyle w:val="af2"/>
              <w:rPr>
                <w:sz w:val="22"/>
                <w:szCs w:val="24"/>
              </w:rPr>
            </w:pPr>
            <w:r w:rsidRPr="000C4452">
              <w:rPr>
                <w:sz w:val="22"/>
                <w:szCs w:val="24"/>
              </w:rPr>
              <w:t>3</w:t>
            </w:r>
          </w:p>
        </w:tc>
      </w:tr>
      <w:tr w:rsidR="00252122" w:rsidRPr="000C4452" w:rsidTr="007078CA">
        <w:trPr>
          <w:jc w:val="center"/>
        </w:trPr>
        <w:tc>
          <w:tcPr>
            <w:tcW w:w="3315" w:type="dxa"/>
            <w:tcBorders>
              <w:top w:val="single" w:sz="4" w:space="0" w:color="000000"/>
              <w:left w:val="single" w:sz="4" w:space="0" w:color="000000"/>
              <w:bottom w:val="single" w:sz="4" w:space="0" w:color="000000"/>
            </w:tcBorders>
          </w:tcPr>
          <w:p w:rsidR="00252122" w:rsidRPr="000C4452" w:rsidRDefault="00252122" w:rsidP="000C4452">
            <w:pPr>
              <w:pStyle w:val="af2"/>
              <w:rPr>
                <w:sz w:val="22"/>
                <w:szCs w:val="24"/>
              </w:rPr>
            </w:pPr>
            <w:r w:rsidRPr="000C4452">
              <w:rPr>
                <w:sz w:val="22"/>
                <w:szCs w:val="24"/>
              </w:rPr>
              <w:t>Самотечная канализация (бытовая и ливневая)</w:t>
            </w:r>
          </w:p>
        </w:tc>
        <w:tc>
          <w:tcPr>
            <w:tcW w:w="1428"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3</w:t>
            </w:r>
          </w:p>
        </w:tc>
        <w:tc>
          <w:tcPr>
            <w:tcW w:w="1806"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1,5</w:t>
            </w:r>
          </w:p>
        </w:tc>
        <w:tc>
          <w:tcPr>
            <w:tcW w:w="2399"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1,5</w:t>
            </w:r>
          </w:p>
        </w:tc>
        <w:tc>
          <w:tcPr>
            <w:tcW w:w="162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130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1301"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252122" w:rsidRPr="000C4452" w:rsidRDefault="00252122" w:rsidP="000C4452">
            <w:pPr>
              <w:pStyle w:val="af2"/>
              <w:rPr>
                <w:sz w:val="22"/>
                <w:szCs w:val="24"/>
              </w:rPr>
            </w:pPr>
            <w:r w:rsidRPr="000C4452">
              <w:rPr>
                <w:sz w:val="22"/>
                <w:szCs w:val="24"/>
              </w:rPr>
              <w:t>3</w:t>
            </w:r>
          </w:p>
        </w:tc>
      </w:tr>
      <w:tr w:rsidR="00252122" w:rsidRPr="000C4452" w:rsidTr="007078CA">
        <w:trPr>
          <w:jc w:val="center"/>
        </w:trPr>
        <w:tc>
          <w:tcPr>
            <w:tcW w:w="3315" w:type="dxa"/>
            <w:tcBorders>
              <w:top w:val="single" w:sz="4" w:space="0" w:color="000000"/>
              <w:left w:val="single" w:sz="4" w:space="0" w:color="000000"/>
              <w:bottom w:val="single" w:sz="4" w:space="0" w:color="000000"/>
            </w:tcBorders>
          </w:tcPr>
          <w:p w:rsidR="00252122" w:rsidRPr="000C4452" w:rsidRDefault="00252122" w:rsidP="000C4452">
            <w:pPr>
              <w:pStyle w:val="af2"/>
              <w:rPr>
                <w:sz w:val="22"/>
                <w:szCs w:val="24"/>
              </w:rPr>
            </w:pPr>
            <w:r w:rsidRPr="000C4452">
              <w:rPr>
                <w:sz w:val="22"/>
                <w:szCs w:val="24"/>
              </w:rPr>
              <w:t>Дренаж</w:t>
            </w:r>
          </w:p>
        </w:tc>
        <w:tc>
          <w:tcPr>
            <w:tcW w:w="1428"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3</w:t>
            </w:r>
          </w:p>
        </w:tc>
        <w:tc>
          <w:tcPr>
            <w:tcW w:w="1806"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2399"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1,5</w:t>
            </w:r>
          </w:p>
        </w:tc>
        <w:tc>
          <w:tcPr>
            <w:tcW w:w="162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130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1301"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252122" w:rsidRPr="000C4452" w:rsidRDefault="00252122" w:rsidP="000C4452">
            <w:pPr>
              <w:pStyle w:val="af2"/>
              <w:rPr>
                <w:sz w:val="22"/>
                <w:szCs w:val="24"/>
              </w:rPr>
            </w:pPr>
            <w:r w:rsidRPr="000C4452">
              <w:rPr>
                <w:sz w:val="22"/>
                <w:szCs w:val="24"/>
              </w:rPr>
              <w:t>3</w:t>
            </w:r>
          </w:p>
        </w:tc>
      </w:tr>
      <w:tr w:rsidR="00252122" w:rsidRPr="000C4452" w:rsidTr="007078CA">
        <w:trPr>
          <w:jc w:val="center"/>
        </w:trPr>
        <w:tc>
          <w:tcPr>
            <w:tcW w:w="3315" w:type="dxa"/>
            <w:tcBorders>
              <w:top w:val="single" w:sz="4" w:space="0" w:color="000000"/>
              <w:left w:val="single" w:sz="4" w:space="0" w:color="000000"/>
              <w:bottom w:val="single" w:sz="4" w:space="0" w:color="000000"/>
            </w:tcBorders>
          </w:tcPr>
          <w:p w:rsidR="00252122" w:rsidRPr="000C4452" w:rsidRDefault="00252122" w:rsidP="000C4452">
            <w:pPr>
              <w:pStyle w:val="af2"/>
              <w:rPr>
                <w:sz w:val="22"/>
                <w:szCs w:val="24"/>
              </w:rPr>
            </w:pPr>
            <w:r w:rsidRPr="000C4452">
              <w:rPr>
                <w:sz w:val="22"/>
                <w:szCs w:val="24"/>
              </w:rPr>
              <w:t>Сопутствующий дренаж</w:t>
            </w:r>
          </w:p>
        </w:tc>
        <w:tc>
          <w:tcPr>
            <w:tcW w:w="1428"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0,4</w:t>
            </w:r>
          </w:p>
        </w:tc>
        <w:tc>
          <w:tcPr>
            <w:tcW w:w="1806"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0,4</w:t>
            </w:r>
          </w:p>
        </w:tc>
        <w:tc>
          <w:tcPr>
            <w:tcW w:w="2399"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0,4</w:t>
            </w:r>
          </w:p>
        </w:tc>
        <w:tc>
          <w:tcPr>
            <w:tcW w:w="162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noBreakHyphen/>
            </w:r>
          </w:p>
        </w:tc>
        <w:tc>
          <w:tcPr>
            <w:tcW w:w="130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w:t>
            </w:r>
          </w:p>
        </w:tc>
        <w:tc>
          <w:tcPr>
            <w:tcW w:w="1301"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w:t>
            </w:r>
          </w:p>
        </w:tc>
        <w:tc>
          <w:tcPr>
            <w:tcW w:w="1311" w:type="dxa"/>
            <w:tcBorders>
              <w:top w:val="single" w:sz="4" w:space="0" w:color="000000"/>
              <w:left w:val="single" w:sz="4" w:space="0" w:color="000000"/>
              <w:bottom w:val="single" w:sz="4" w:space="0" w:color="000000"/>
              <w:right w:val="single" w:sz="4" w:space="0" w:color="000000"/>
            </w:tcBorders>
            <w:vAlign w:val="center"/>
          </w:tcPr>
          <w:p w:rsidR="00252122" w:rsidRPr="000C4452" w:rsidRDefault="00252122" w:rsidP="000C4452">
            <w:pPr>
              <w:pStyle w:val="af2"/>
              <w:rPr>
                <w:sz w:val="22"/>
                <w:szCs w:val="24"/>
              </w:rPr>
            </w:pPr>
            <w:r w:rsidRPr="000C4452">
              <w:rPr>
                <w:sz w:val="22"/>
                <w:szCs w:val="24"/>
              </w:rPr>
              <w:t>-</w:t>
            </w:r>
          </w:p>
        </w:tc>
      </w:tr>
      <w:tr w:rsidR="00252122" w:rsidRPr="000C4452" w:rsidTr="007078CA">
        <w:trPr>
          <w:jc w:val="center"/>
        </w:trPr>
        <w:tc>
          <w:tcPr>
            <w:tcW w:w="3315" w:type="dxa"/>
            <w:tcBorders>
              <w:left w:val="single" w:sz="4" w:space="0" w:color="000000"/>
              <w:bottom w:val="single" w:sz="4" w:space="0" w:color="000000"/>
            </w:tcBorders>
          </w:tcPr>
          <w:p w:rsidR="00252122" w:rsidRPr="000C4452" w:rsidRDefault="00252122" w:rsidP="000C4452">
            <w:pPr>
              <w:pStyle w:val="af2"/>
              <w:rPr>
                <w:sz w:val="22"/>
                <w:szCs w:val="24"/>
              </w:rPr>
            </w:pPr>
            <w:r w:rsidRPr="000C4452">
              <w:rPr>
                <w:sz w:val="22"/>
                <w:szCs w:val="24"/>
              </w:rPr>
              <w:t>Тепловые сети от наружной стенки канала, тоннеля</w:t>
            </w:r>
          </w:p>
        </w:tc>
        <w:tc>
          <w:tcPr>
            <w:tcW w:w="1428" w:type="dxa"/>
            <w:tcBorders>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2</w:t>
            </w:r>
          </w:p>
        </w:tc>
        <w:tc>
          <w:tcPr>
            <w:tcW w:w="1806" w:type="dxa"/>
            <w:tcBorders>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1,5</w:t>
            </w:r>
          </w:p>
        </w:tc>
        <w:tc>
          <w:tcPr>
            <w:tcW w:w="2399" w:type="dxa"/>
            <w:tcBorders>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1,5</w:t>
            </w:r>
          </w:p>
        </w:tc>
        <w:tc>
          <w:tcPr>
            <w:tcW w:w="1620" w:type="dxa"/>
            <w:tcBorders>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130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1301"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252122" w:rsidRPr="000C4452" w:rsidRDefault="00252122" w:rsidP="000C4452">
            <w:pPr>
              <w:pStyle w:val="af2"/>
              <w:rPr>
                <w:sz w:val="22"/>
                <w:szCs w:val="24"/>
              </w:rPr>
            </w:pPr>
            <w:r w:rsidRPr="000C4452">
              <w:rPr>
                <w:sz w:val="22"/>
                <w:szCs w:val="24"/>
              </w:rPr>
              <w:t>3</w:t>
            </w:r>
          </w:p>
        </w:tc>
      </w:tr>
      <w:tr w:rsidR="00252122" w:rsidRPr="000C4452" w:rsidTr="007078CA">
        <w:trPr>
          <w:jc w:val="center"/>
        </w:trPr>
        <w:tc>
          <w:tcPr>
            <w:tcW w:w="3315" w:type="dxa"/>
            <w:tcBorders>
              <w:top w:val="single" w:sz="4" w:space="0" w:color="000000"/>
              <w:left w:val="single" w:sz="4" w:space="0" w:color="000000"/>
              <w:bottom w:val="single" w:sz="4" w:space="0" w:color="000000"/>
            </w:tcBorders>
          </w:tcPr>
          <w:p w:rsidR="00252122" w:rsidRPr="000C4452" w:rsidRDefault="00252122" w:rsidP="000C4452">
            <w:pPr>
              <w:pStyle w:val="af2"/>
              <w:rPr>
                <w:sz w:val="22"/>
                <w:szCs w:val="24"/>
              </w:rPr>
            </w:pPr>
            <w:r w:rsidRPr="000C4452">
              <w:rPr>
                <w:sz w:val="22"/>
                <w:szCs w:val="24"/>
              </w:rPr>
              <w:t>Кабели силовые всех напряжений и кабели связи</w:t>
            </w:r>
          </w:p>
        </w:tc>
        <w:tc>
          <w:tcPr>
            <w:tcW w:w="1428"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0,6</w:t>
            </w:r>
          </w:p>
        </w:tc>
        <w:tc>
          <w:tcPr>
            <w:tcW w:w="1806"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0,5</w:t>
            </w:r>
          </w:p>
        </w:tc>
        <w:tc>
          <w:tcPr>
            <w:tcW w:w="2399"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1,5</w:t>
            </w:r>
          </w:p>
        </w:tc>
        <w:tc>
          <w:tcPr>
            <w:tcW w:w="162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130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0,5*</w:t>
            </w:r>
          </w:p>
        </w:tc>
        <w:tc>
          <w:tcPr>
            <w:tcW w:w="1301"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5*</w:t>
            </w:r>
          </w:p>
        </w:tc>
        <w:tc>
          <w:tcPr>
            <w:tcW w:w="1311" w:type="dxa"/>
            <w:tcBorders>
              <w:top w:val="single" w:sz="4" w:space="0" w:color="000000"/>
              <w:left w:val="single" w:sz="4" w:space="0" w:color="000000"/>
              <w:bottom w:val="single" w:sz="4" w:space="0" w:color="000000"/>
              <w:right w:val="single" w:sz="4" w:space="0" w:color="000000"/>
            </w:tcBorders>
            <w:vAlign w:val="center"/>
          </w:tcPr>
          <w:p w:rsidR="00252122" w:rsidRPr="000C4452" w:rsidRDefault="00252122" w:rsidP="000C4452">
            <w:pPr>
              <w:pStyle w:val="af2"/>
              <w:rPr>
                <w:sz w:val="22"/>
                <w:szCs w:val="24"/>
              </w:rPr>
            </w:pPr>
            <w:r w:rsidRPr="000C4452">
              <w:rPr>
                <w:sz w:val="22"/>
                <w:szCs w:val="24"/>
              </w:rPr>
              <w:t>10*</w:t>
            </w:r>
          </w:p>
        </w:tc>
      </w:tr>
      <w:tr w:rsidR="00252122" w:rsidRPr="000C4452" w:rsidTr="007078CA">
        <w:trPr>
          <w:jc w:val="center"/>
        </w:trPr>
        <w:tc>
          <w:tcPr>
            <w:tcW w:w="3315" w:type="dxa"/>
            <w:tcBorders>
              <w:top w:val="single" w:sz="4" w:space="0" w:color="000000"/>
              <w:left w:val="single" w:sz="4" w:space="0" w:color="000000"/>
              <w:bottom w:val="single" w:sz="4" w:space="0" w:color="000000"/>
            </w:tcBorders>
          </w:tcPr>
          <w:p w:rsidR="00252122" w:rsidRPr="000C4452" w:rsidRDefault="00252122" w:rsidP="000C4452">
            <w:pPr>
              <w:pStyle w:val="af2"/>
              <w:rPr>
                <w:sz w:val="22"/>
                <w:szCs w:val="24"/>
              </w:rPr>
            </w:pPr>
            <w:r w:rsidRPr="000C4452">
              <w:rPr>
                <w:sz w:val="22"/>
                <w:szCs w:val="24"/>
              </w:rPr>
              <w:t>Каналы, коммуникационные тоннели</w:t>
            </w:r>
          </w:p>
        </w:tc>
        <w:tc>
          <w:tcPr>
            <w:tcW w:w="1428"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2</w:t>
            </w:r>
          </w:p>
        </w:tc>
        <w:tc>
          <w:tcPr>
            <w:tcW w:w="1806"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1,5</w:t>
            </w:r>
          </w:p>
        </w:tc>
        <w:tc>
          <w:tcPr>
            <w:tcW w:w="2399"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1,5</w:t>
            </w:r>
          </w:p>
        </w:tc>
        <w:tc>
          <w:tcPr>
            <w:tcW w:w="162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1300"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1</w:t>
            </w:r>
          </w:p>
        </w:tc>
        <w:tc>
          <w:tcPr>
            <w:tcW w:w="1301" w:type="dxa"/>
            <w:tcBorders>
              <w:top w:val="single" w:sz="4" w:space="0" w:color="000000"/>
              <w:left w:val="single" w:sz="4" w:space="0" w:color="000000"/>
              <w:bottom w:val="single" w:sz="4" w:space="0" w:color="000000"/>
            </w:tcBorders>
            <w:vAlign w:val="center"/>
          </w:tcPr>
          <w:p w:rsidR="00252122" w:rsidRPr="000C4452" w:rsidRDefault="00252122" w:rsidP="000C4452">
            <w:pPr>
              <w:pStyle w:val="af2"/>
              <w:rPr>
                <w:sz w:val="22"/>
                <w:szCs w:val="24"/>
              </w:rPr>
            </w:pPr>
            <w:r w:rsidRPr="000C4452">
              <w:rPr>
                <w:sz w:val="22"/>
                <w:szCs w:val="24"/>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252122" w:rsidRPr="000C4452" w:rsidRDefault="00252122" w:rsidP="000C4452">
            <w:pPr>
              <w:pStyle w:val="af2"/>
              <w:rPr>
                <w:sz w:val="22"/>
                <w:szCs w:val="24"/>
              </w:rPr>
            </w:pPr>
            <w:r w:rsidRPr="000C4452">
              <w:rPr>
                <w:sz w:val="22"/>
                <w:szCs w:val="24"/>
              </w:rPr>
              <w:t>3*</w:t>
            </w:r>
          </w:p>
        </w:tc>
      </w:tr>
    </w:tbl>
    <w:p w:rsidR="000C4452" w:rsidRPr="000C4452" w:rsidRDefault="00252122" w:rsidP="00C8491E">
      <w:pPr>
        <w:widowControl w:val="0"/>
        <w:snapToGrid/>
        <w:spacing w:before="120" w:after="0" w:line="240" w:lineRule="auto"/>
        <w:ind w:firstLine="720"/>
        <w:contextualSpacing w:val="0"/>
        <w:rPr>
          <w:rFonts w:eastAsia="Times New Roman" w:cs="Times New Roman"/>
          <w:sz w:val="22"/>
          <w:szCs w:val="24"/>
          <w:lang w:eastAsia="ar-SA"/>
        </w:rPr>
      </w:pPr>
      <w:r w:rsidRPr="000C4452">
        <w:rPr>
          <w:rFonts w:eastAsia="Times New Roman" w:cs="Times New Roman"/>
          <w:sz w:val="22"/>
          <w:szCs w:val="24"/>
          <w:lang w:eastAsia="ar-SA"/>
        </w:rPr>
        <w:t>* Относится только к расстояниям от силовых кабелей.</w:t>
      </w:r>
    </w:p>
    <w:p w:rsidR="00252122" w:rsidRPr="000C4452" w:rsidRDefault="00252122" w:rsidP="00C8491E">
      <w:pPr>
        <w:widowControl w:val="0"/>
        <w:snapToGrid/>
        <w:spacing w:before="0" w:after="0" w:line="240" w:lineRule="auto"/>
        <w:ind w:left="567" w:firstLine="0"/>
        <w:contextualSpacing w:val="0"/>
        <w:rPr>
          <w:rFonts w:eastAsia="Times New Roman" w:cs="Times New Roman"/>
          <w:i/>
          <w:spacing w:val="40"/>
          <w:sz w:val="22"/>
          <w:szCs w:val="24"/>
          <w:lang w:eastAsia="ar-SA"/>
        </w:rPr>
      </w:pPr>
      <w:r w:rsidRPr="000C4452">
        <w:rPr>
          <w:rFonts w:eastAsia="Times New Roman" w:cs="Times New Roman"/>
          <w:i/>
          <w:spacing w:val="40"/>
          <w:sz w:val="22"/>
          <w:szCs w:val="24"/>
          <w:lang w:eastAsia="ar-SA"/>
        </w:rPr>
        <w:t xml:space="preserve">Примечания. </w:t>
      </w:r>
    </w:p>
    <w:p w:rsidR="00252122" w:rsidRPr="000C4452" w:rsidRDefault="00252122" w:rsidP="00C8491E">
      <w:pPr>
        <w:widowControl w:val="0"/>
        <w:snapToGrid/>
        <w:spacing w:before="0" w:after="0" w:line="240" w:lineRule="auto"/>
        <w:ind w:firstLine="720"/>
        <w:contextualSpacing w:val="0"/>
        <w:rPr>
          <w:rFonts w:eastAsia="Times New Roman" w:cs="Times New Roman"/>
          <w:spacing w:val="-2"/>
          <w:sz w:val="22"/>
          <w:szCs w:val="24"/>
          <w:lang w:eastAsia="ar-SA"/>
        </w:rPr>
      </w:pPr>
      <w:r w:rsidRPr="000C4452">
        <w:rPr>
          <w:rFonts w:eastAsia="Times New Roman" w:cs="Times New Roman"/>
          <w:spacing w:val="-2"/>
          <w:sz w:val="22"/>
          <w:szCs w:val="24"/>
          <w:lang w:eastAsia="ar-SA"/>
        </w:rPr>
        <w:t xml:space="preserve">1.Допускается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w:t>
      </w:r>
      <w:r w:rsidR="000B1733" w:rsidRPr="000C4452">
        <w:rPr>
          <w:rFonts w:eastAsia="Times New Roman" w:cs="Times New Roman"/>
          <w:spacing w:val="-2"/>
          <w:sz w:val="22"/>
          <w:szCs w:val="24"/>
          <w:lang w:eastAsia="ar-SA"/>
        </w:rPr>
        <w:t>в случае</w:t>
      </w:r>
      <w:r w:rsidRPr="000C4452">
        <w:rPr>
          <w:rFonts w:eastAsia="Times New Roman" w:cs="Times New Roman"/>
          <w:spacing w:val="-2"/>
          <w:sz w:val="22"/>
          <w:szCs w:val="24"/>
          <w:lang w:eastAsia="ar-SA"/>
        </w:rPr>
        <w:t xml:space="preserve">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52122" w:rsidRPr="000C4452" w:rsidRDefault="00252122" w:rsidP="00C8491E">
      <w:pPr>
        <w:widowControl w:val="0"/>
        <w:snapToGrid/>
        <w:spacing w:before="0" w:after="0" w:line="240" w:lineRule="auto"/>
        <w:ind w:firstLine="720"/>
        <w:contextualSpacing w:val="0"/>
        <w:rPr>
          <w:rFonts w:eastAsia="Times New Roman" w:cs="Times New Roman"/>
          <w:spacing w:val="-2"/>
          <w:sz w:val="22"/>
          <w:szCs w:val="24"/>
          <w:lang w:eastAsia="ar-SA"/>
        </w:rPr>
      </w:pPr>
      <w:r w:rsidRPr="000C4452">
        <w:rPr>
          <w:rFonts w:eastAsia="Times New Roman" w:cs="Times New Roman"/>
          <w:spacing w:val="-2"/>
          <w:sz w:val="22"/>
          <w:szCs w:val="24"/>
          <w:lang w:eastAsia="ar-SA"/>
        </w:rPr>
        <w:t>2.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252122" w:rsidRPr="0022751E" w:rsidRDefault="00252122" w:rsidP="0007515C">
      <w:pPr>
        <w:pStyle w:val="a6"/>
        <w:rPr>
          <w:sz w:val="24"/>
          <w:szCs w:val="24"/>
        </w:rPr>
        <w:sectPr w:rsidR="00252122" w:rsidRPr="0022751E" w:rsidSect="00252122">
          <w:pgSz w:w="16838" w:h="11906" w:orient="landscape"/>
          <w:pgMar w:top="1701" w:right="1134" w:bottom="850" w:left="1134" w:header="708" w:footer="708" w:gutter="0"/>
          <w:cols w:space="708"/>
          <w:docGrid w:linePitch="360"/>
        </w:sectPr>
      </w:pPr>
    </w:p>
    <w:p w:rsidR="00DC6566" w:rsidRPr="0022751E" w:rsidRDefault="00DC6566" w:rsidP="00EC718E">
      <w:pPr>
        <w:pStyle w:val="a6"/>
        <w:spacing w:before="0" w:after="0" w:line="240" w:lineRule="auto"/>
        <w:ind w:firstLine="0"/>
        <w:rPr>
          <w:sz w:val="24"/>
          <w:szCs w:val="24"/>
        </w:rPr>
      </w:pPr>
      <w:r w:rsidRPr="0022751E">
        <w:rPr>
          <w:sz w:val="24"/>
          <w:szCs w:val="24"/>
        </w:rPr>
        <w:lastRenderedPageBreak/>
        <w:t>На территории малоэтажной застройки след</w:t>
      </w:r>
      <w:r w:rsidR="00252122" w:rsidRPr="0022751E">
        <w:rPr>
          <w:sz w:val="24"/>
          <w:szCs w:val="24"/>
        </w:rPr>
        <w:t xml:space="preserve">ует проектировать системы </w:t>
      </w:r>
      <w:r w:rsidRPr="0022751E">
        <w:rPr>
          <w:sz w:val="24"/>
          <w:szCs w:val="24"/>
        </w:rPr>
        <w:t>телефонной связи, радиотрансляции, кабельного телевидения, пожарной и охранной сигнализации</w:t>
      </w:r>
      <w:r w:rsidR="00252122" w:rsidRPr="0022751E">
        <w:rPr>
          <w:sz w:val="24"/>
          <w:szCs w:val="24"/>
        </w:rPr>
        <w:t>.</w:t>
      </w:r>
      <w:r w:rsidRPr="0022751E">
        <w:rPr>
          <w:sz w:val="24"/>
          <w:szCs w:val="24"/>
        </w:rPr>
        <w:t xml:space="preserve"> Необходимость дополнительных систем связи и сигнализации определяется заказчиком и оговаривается в задании на проектирование.</w:t>
      </w:r>
    </w:p>
    <w:p w:rsidR="000D5031" w:rsidRPr="0022751E" w:rsidRDefault="000C4452" w:rsidP="00EC718E">
      <w:pPr>
        <w:pStyle w:val="11"/>
        <w:spacing w:before="0" w:after="0"/>
        <w:ind w:left="0" w:right="0" w:firstLine="0"/>
      </w:pPr>
      <w:r>
        <w:t xml:space="preserve"> </w:t>
      </w:r>
      <w:bookmarkStart w:id="60" w:name="_Toc482889812"/>
      <w:bookmarkStart w:id="61" w:name="_Toc507872434"/>
      <w:r w:rsidR="000D5031" w:rsidRPr="0022751E">
        <w:t xml:space="preserve">Сеть улиц и дорог сельского </w:t>
      </w:r>
      <w:r w:rsidR="000D5031" w:rsidRPr="00A4721F">
        <w:t>поселения</w:t>
      </w:r>
      <w:bookmarkEnd w:id="60"/>
      <w:bookmarkEnd w:id="61"/>
    </w:p>
    <w:p w:rsidR="000D5031" w:rsidRPr="0022751E" w:rsidRDefault="000D5031" w:rsidP="00EC718E">
      <w:pPr>
        <w:pStyle w:val="a6"/>
        <w:spacing w:before="0" w:after="0" w:line="240" w:lineRule="auto"/>
        <w:ind w:firstLine="0"/>
        <w:rPr>
          <w:sz w:val="24"/>
          <w:szCs w:val="24"/>
        </w:rPr>
      </w:pPr>
      <w:r w:rsidRPr="0022751E">
        <w:rPr>
          <w:sz w:val="24"/>
          <w:szCs w:val="24"/>
        </w:rPr>
        <w:t>Основные расчетные параметры уличной сети в</w:t>
      </w:r>
      <w:r w:rsidR="002B636D">
        <w:rPr>
          <w:sz w:val="24"/>
          <w:szCs w:val="24"/>
        </w:rPr>
        <w:t xml:space="preserve"> пределах </w:t>
      </w:r>
      <w:r w:rsidR="0070379D" w:rsidRPr="0070379D">
        <w:rPr>
          <w:sz w:val="24"/>
          <w:szCs w:val="24"/>
        </w:rPr>
        <w:t>поселения</w:t>
      </w:r>
      <w:r w:rsidR="002B636D">
        <w:rPr>
          <w:sz w:val="24"/>
          <w:szCs w:val="24"/>
        </w:rPr>
        <w:t xml:space="preserve"> принимаются в </w:t>
      </w:r>
      <w:r w:rsidRPr="0022751E">
        <w:rPr>
          <w:sz w:val="24"/>
          <w:szCs w:val="24"/>
        </w:rPr>
        <w:t xml:space="preserve">соответствии с таблицей </w:t>
      </w:r>
      <w:r w:rsidR="002B636D">
        <w:rPr>
          <w:sz w:val="24"/>
          <w:szCs w:val="24"/>
        </w:rPr>
        <w:t>1.7</w:t>
      </w:r>
      <w:r w:rsidR="005979DA" w:rsidRPr="0022751E">
        <w:rPr>
          <w:sz w:val="24"/>
          <w:szCs w:val="24"/>
        </w:rPr>
        <w:t>-1</w:t>
      </w:r>
      <w:r w:rsidR="007D0676" w:rsidRPr="0022751E">
        <w:rPr>
          <w:sz w:val="24"/>
          <w:szCs w:val="24"/>
        </w:rPr>
        <w:t>.</w:t>
      </w:r>
    </w:p>
    <w:p w:rsidR="007D0676" w:rsidRPr="0022751E" w:rsidRDefault="007D0676" w:rsidP="00EC718E">
      <w:pPr>
        <w:pStyle w:val="1110"/>
        <w:spacing w:before="0" w:after="0"/>
        <w:ind w:left="0" w:right="0" w:firstLine="0"/>
        <w:jc w:val="left"/>
        <w:rPr>
          <w:sz w:val="24"/>
          <w:szCs w:val="24"/>
        </w:rPr>
      </w:pPr>
      <w:r w:rsidRPr="0022751E">
        <w:rPr>
          <w:sz w:val="24"/>
          <w:szCs w:val="24"/>
        </w:rPr>
        <w:t>Основные расчетные параметры уличной сети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944"/>
        <w:gridCol w:w="2978"/>
        <w:gridCol w:w="1145"/>
        <w:gridCol w:w="1094"/>
        <w:gridCol w:w="1066"/>
        <w:gridCol w:w="1208"/>
      </w:tblGrid>
      <w:tr w:rsidR="000D5031" w:rsidRPr="00C8491E" w:rsidTr="00D05DBA">
        <w:trPr>
          <w:tblHeader/>
          <w:jc w:val="center"/>
        </w:trPr>
        <w:tc>
          <w:tcPr>
            <w:tcW w:w="103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Категория сельских улиц и дорог</w:t>
            </w:r>
          </w:p>
        </w:tc>
        <w:tc>
          <w:tcPr>
            <w:tcW w:w="1578"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Основное назначение</w:t>
            </w:r>
          </w:p>
        </w:tc>
        <w:tc>
          <w:tcPr>
            <w:tcW w:w="607"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Расчетная скорость движения, км/ч</w:t>
            </w:r>
          </w:p>
        </w:tc>
        <w:tc>
          <w:tcPr>
            <w:tcW w:w="58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 xml:space="preserve">Ширина полосы движения, </w:t>
            </w:r>
          </w:p>
          <w:p w:rsidR="000D5031" w:rsidRPr="00C8491E" w:rsidRDefault="000D5031" w:rsidP="002B636D">
            <w:pPr>
              <w:pStyle w:val="af2"/>
              <w:spacing w:before="0" w:after="0"/>
            </w:pPr>
            <w:r w:rsidRPr="00C8491E">
              <w:t>м</w:t>
            </w:r>
          </w:p>
        </w:tc>
        <w:tc>
          <w:tcPr>
            <w:tcW w:w="565"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 xml:space="preserve">Число </w:t>
            </w:r>
          </w:p>
          <w:p w:rsidR="000D5031" w:rsidRPr="00C8491E" w:rsidRDefault="000D5031" w:rsidP="002B636D">
            <w:pPr>
              <w:pStyle w:val="af2"/>
              <w:spacing w:before="0" w:after="0"/>
            </w:pPr>
            <w:r w:rsidRPr="00C8491E">
              <w:t xml:space="preserve">полос </w:t>
            </w:r>
          </w:p>
          <w:p w:rsidR="000D5031" w:rsidRPr="00C8491E" w:rsidRDefault="000D5031" w:rsidP="002B636D">
            <w:pPr>
              <w:pStyle w:val="af2"/>
              <w:spacing w:before="0" w:after="0"/>
            </w:pPr>
            <w:r w:rsidRPr="00C8491E">
              <w:t>движения</w:t>
            </w:r>
          </w:p>
        </w:tc>
        <w:tc>
          <w:tcPr>
            <w:tcW w:w="64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 xml:space="preserve">Ширина </w:t>
            </w:r>
          </w:p>
          <w:p w:rsidR="000D5031" w:rsidRPr="00C8491E" w:rsidRDefault="000D5031" w:rsidP="002B636D">
            <w:pPr>
              <w:pStyle w:val="af2"/>
              <w:spacing w:before="0" w:after="0"/>
            </w:pPr>
            <w:r w:rsidRPr="00C8491E">
              <w:t xml:space="preserve">пешеходной части </w:t>
            </w:r>
          </w:p>
          <w:p w:rsidR="000D5031" w:rsidRPr="00C8491E" w:rsidRDefault="000D5031" w:rsidP="002B636D">
            <w:pPr>
              <w:pStyle w:val="af2"/>
              <w:spacing w:before="0" w:after="0"/>
            </w:pPr>
            <w:r w:rsidRPr="00C8491E">
              <w:t>тротуара, м</w:t>
            </w:r>
          </w:p>
        </w:tc>
      </w:tr>
      <w:tr w:rsidR="000D5031" w:rsidRPr="00C8491E" w:rsidTr="00D05DBA">
        <w:trPr>
          <w:trHeight w:val="227"/>
          <w:tblHeader/>
          <w:jc w:val="center"/>
        </w:trPr>
        <w:tc>
          <w:tcPr>
            <w:tcW w:w="103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jc w:val="center"/>
            </w:pPr>
            <w:r w:rsidRPr="00C8491E">
              <w:t>1</w:t>
            </w:r>
          </w:p>
        </w:tc>
        <w:tc>
          <w:tcPr>
            <w:tcW w:w="1578"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jc w:val="center"/>
            </w:pPr>
            <w:r w:rsidRPr="00C8491E">
              <w:t>2</w:t>
            </w:r>
          </w:p>
        </w:tc>
        <w:tc>
          <w:tcPr>
            <w:tcW w:w="607"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jc w:val="center"/>
            </w:pPr>
            <w:r w:rsidRPr="00C8491E">
              <w:t>3</w:t>
            </w:r>
          </w:p>
        </w:tc>
        <w:tc>
          <w:tcPr>
            <w:tcW w:w="58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jc w:val="center"/>
            </w:pPr>
            <w:r w:rsidRPr="00C8491E">
              <w:t>4</w:t>
            </w:r>
          </w:p>
        </w:tc>
        <w:tc>
          <w:tcPr>
            <w:tcW w:w="565"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jc w:val="center"/>
            </w:pPr>
            <w:r w:rsidRPr="00C8491E">
              <w:t>5</w:t>
            </w:r>
          </w:p>
        </w:tc>
        <w:tc>
          <w:tcPr>
            <w:tcW w:w="64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jc w:val="center"/>
            </w:pPr>
            <w:r w:rsidRPr="00C8491E">
              <w:t>6</w:t>
            </w:r>
          </w:p>
        </w:tc>
      </w:tr>
      <w:tr w:rsidR="000D5031" w:rsidRPr="00C8491E" w:rsidTr="00D05DBA">
        <w:trPr>
          <w:jc w:val="center"/>
        </w:trPr>
        <w:tc>
          <w:tcPr>
            <w:tcW w:w="1030"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 xml:space="preserve">Поселковая дорога </w:t>
            </w:r>
          </w:p>
        </w:tc>
        <w:tc>
          <w:tcPr>
            <w:tcW w:w="1578"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 xml:space="preserve">Связь сельского поселения с внешними дорогами общей сети </w:t>
            </w:r>
          </w:p>
        </w:tc>
        <w:tc>
          <w:tcPr>
            <w:tcW w:w="607"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60</w:t>
            </w:r>
          </w:p>
        </w:tc>
        <w:tc>
          <w:tcPr>
            <w:tcW w:w="58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3,5</w:t>
            </w:r>
          </w:p>
        </w:tc>
        <w:tc>
          <w:tcPr>
            <w:tcW w:w="565"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2</w:t>
            </w:r>
          </w:p>
        </w:tc>
        <w:tc>
          <w:tcPr>
            <w:tcW w:w="64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noBreakHyphen/>
            </w:r>
          </w:p>
        </w:tc>
      </w:tr>
      <w:tr w:rsidR="000D5031" w:rsidRPr="00C8491E" w:rsidTr="00D05DBA">
        <w:trPr>
          <w:jc w:val="center"/>
        </w:trPr>
        <w:tc>
          <w:tcPr>
            <w:tcW w:w="1030"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Главная улица</w:t>
            </w:r>
          </w:p>
        </w:tc>
        <w:tc>
          <w:tcPr>
            <w:tcW w:w="1578"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Связь жилых территорий с общественным центром</w:t>
            </w:r>
          </w:p>
        </w:tc>
        <w:tc>
          <w:tcPr>
            <w:tcW w:w="607"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40</w:t>
            </w:r>
          </w:p>
        </w:tc>
        <w:tc>
          <w:tcPr>
            <w:tcW w:w="58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3,5</w:t>
            </w:r>
          </w:p>
        </w:tc>
        <w:tc>
          <w:tcPr>
            <w:tcW w:w="565"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2-3</w:t>
            </w:r>
          </w:p>
        </w:tc>
        <w:tc>
          <w:tcPr>
            <w:tcW w:w="64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1,5-2,25</w:t>
            </w:r>
          </w:p>
        </w:tc>
      </w:tr>
      <w:tr w:rsidR="000D5031" w:rsidRPr="00C8491E" w:rsidTr="00D05DBA">
        <w:trPr>
          <w:jc w:val="center"/>
        </w:trPr>
        <w:tc>
          <w:tcPr>
            <w:tcW w:w="1030"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 xml:space="preserve">Улица в жилой </w:t>
            </w:r>
          </w:p>
          <w:p w:rsidR="000D5031" w:rsidRPr="00C8491E" w:rsidRDefault="000D5031" w:rsidP="002B636D">
            <w:pPr>
              <w:pStyle w:val="af2"/>
              <w:spacing w:before="0" w:after="0"/>
            </w:pPr>
            <w:r w:rsidRPr="00C8491E">
              <w:t>застройке:</w:t>
            </w:r>
          </w:p>
        </w:tc>
        <w:tc>
          <w:tcPr>
            <w:tcW w:w="1578"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p>
        </w:tc>
        <w:tc>
          <w:tcPr>
            <w:tcW w:w="607"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p>
        </w:tc>
        <w:tc>
          <w:tcPr>
            <w:tcW w:w="58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p>
        </w:tc>
        <w:tc>
          <w:tcPr>
            <w:tcW w:w="565"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p>
        </w:tc>
        <w:tc>
          <w:tcPr>
            <w:tcW w:w="64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p>
        </w:tc>
      </w:tr>
      <w:tr w:rsidR="000D5031" w:rsidRPr="00C8491E" w:rsidTr="00D05DBA">
        <w:trPr>
          <w:jc w:val="center"/>
        </w:trPr>
        <w:tc>
          <w:tcPr>
            <w:tcW w:w="1030"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основная</w:t>
            </w:r>
          </w:p>
        </w:tc>
        <w:tc>
          <w:tcPr>
            <w:tcW w:w="1578"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Связь внутри жилых территорий и с главной улицей по направлениям с интенсивным движением</w:t>
            </w:r>
          </w:p>
        </w:tc>
        <w:tc>
          <w:tcPr>
            <w:tcW w:w="607"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40</w:t>
            </w:r>
          </w:p>
        </w:tc>
        <w:tc>
          <w:tcPr>
            <w:tcW w:w="58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3,0</w:t>
            </w:r>
          </w:p>
        </w:tc>
        <w:tc>
          <w:tcPr>
            <w:tcW w:w="565"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2</w:t>
            </w:r>
          </w:p>
        </w:tc>
        <w:tc>
          <w:tcPr>
            <w:tcW w:w="64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1,0-1,5</w:t>
            </w:r>
          </w:p>
        </w:tc>
      </w:tr>
      <w:tr w:rsidR="000D5031" w:rsidRPr="00C8491E" w:rsidTr="00D05DBA">
        <w:trPr>
          <w:jc w:val="center"/>
        </w:trPr>
        <w:tc>
          <w:tcPr>
            <w:tcW w:w="1030"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второстепенная (переулок)</w:t>
            </w:r>
          </w:p>
        </w:tc>
        <w:tc>
          <w:tcPr>
            <w:tcW w:w="1578"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Связь между основными жилыми улицами</w:t>
            </w:r>
          </w:p>
        </w:tc>
        <w:tc>
          <w:tcPr>
            <w:tcW w:w="607"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30</w:t>
            </w:r>
          </w:p>
        </w:tc>
        <w:tc>
          <w:tcPr>
            <w:tcW w:w="58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2,75</w:t>
            </w:r>
          </w:p>
        </w:tc>
        <w:tc>
          <w:tcPr>
            <w:tcW w:w="565"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2</w:t>
            </w:r>
          </w:p>
        </w:tc>
        <w:tc>
          <w:tcPr>
            <w:tcW w:w="64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1,0</w:t>
            </w:r>
          </w:p>
        </w:tc>
      </w:tr>
      <w:tr w:rsidR="000D5031" w:rsidRPr="00C8491E" w:rsidTr="00D05DBA">
        <w:trPr>
          <w:jc w:val="center"/>
        </w:trPr>
        <w:tc>
          <w:tcPr>
            <w:tcW w:w="1030" w:type="pct"/>
            <w:tcBorders>
              <w:top w:val="nil"/>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проезд</w:t>
            </w:r>
          </w:p>
        </w:tc>
        <w:tc>
          <w:tcPr>
            <w:tcW w:w="1578" w:type="pct"/>
            <w:tcBorders>
              <w:top w:val="nil"/>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Связь жилых домов, расположенных в глубине квартала, с улицей</w:t>
            </w:r>
          </w:p>
        </w:tc>
        <w:tc>
          <w:tcPr>
            <w:tcW w:w="607" w:type="pct"/>
            <w:tcBorders>
              <w:top w:val="nil"/>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20</w:t>
            </w:r>
          </w:p>
        </w:tc>
        <w:tc>
          <w:tcPr>
            <w:tcW w:w="580" w:type="pct"/>
            <w:tcBorders>
              <w:top w:val="nil"/>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2,75-3,0</w:t>
            </w:r>
          </w:p>
        </w:tc>
        <w:tc>
          <w:tcPr>
            <w:tcW w:w="565" w:type="pct"/>
            <w:tcBorders>
              <w:top w:val="nil"/>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1</w:t>
            </w:r>
          </w:p>
        </w:tc>
        <w:tc>
          <w:tcPr>
            <w:tcW w:w="640" w:type="pct"/>
            <w:tcBorders>
              <w:top w:val="nil"/>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0-1,0</w:t>
            </w:r>
          </w:p>
        </w:tc>
      </w:tr>
      <w:tr w:rsidR="000D5031" w:rsidRPr="00C8491E" w:rsidTr="00D05DBA">
        <w:trPr>
          <w:jc w:val="center"/>
        </w:trPr>
        <w:tc>
          <w:tcPr>
            <w:tcW w:w="1030"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Хозяйственный   проезд, скотопрогон</w:t>
            </w:r>
          </w:p>
        </w:tc>
        <w:tc>
          <w:tcPr>
            <w:tcW w:w="1578" w:type="pct"/>
            <w:tcBorders>
              <w:top w:val="single" w:sz="4" w:space="0" w:color="auto"/>
              <w:left w:val="single" w:sz="4" w:space="0" w:color="auto"/>
              <w:bottom w:val="single" w:sz="4" w:space="0" w:color="auto"/>
              <w:right w:val="single" w:sz="4" w:space="0" w:color="auto"/>
            </w:tcBorders>
          </w:tcPr>
          <w:p w:rsidR="000D5031" w:rsidRPr="00C8491E" w:rsidRDefault="000D5031" w:rsidP="002B636D">
            <w:pPr>
              <w:pStyle w:val="af2"/>
              <w:spacing w:before="0" w:after="0"/>
            </w:pPr>
            <w:r w:rsidRPr="00C8491E">
              <w:t>Прогон личного скота и проезд грузового транспорта к приусадебным участкам</w:t>
            </w:r>
          </w:p>
        </w:tc>
        <w:tc>
          <w:tcPr>
            <w:tcW w:w="607"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30</w:t>
            </w:r>
          </w:p>
        </w:tc>
        <w:tc>
          <w:tcPr>
            <w:tcW w:w="58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4,5</w:t>
            </w:r>
          </w:p>
        </w:tc>
        <w:tc>
          <w:tcPr>
            <w:tcW w:w="565"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t>1</w:t>
            </w:r>
          </w:p>
        </w:tc>
        <w:tc>
          <w:tcPr>
            <w:tcW w:w="640" w:type="pct"/>
            <w:tcBorders>
              <w:top w:val="single" w:sz="4" w:space="0" w:color="auto"/>
              <w:left w:val="single" w:sz="4" w:space="0" w:color="auto"/>
              <w:bottom w:val="single" w:sz="4" w:space="0" w:color="auto"/>
              <w:right w:val="single" w:sz="4" w:space="0" w:color="auto"/>
            </w:tcBorders>
            <w:vAlign w:val="center"/>
          </w:tcPr>
          <w:p w:rsidR="000D5031" w:rsidRPr="00C8491E" w:rsidRDefault="000D5031" w:rsidP="002B636D">
            <w:pPr>
              <w:pStyle w:val="af2"/>
              <w:spacing w:before="0" w:after="0"/>
            </w:pPr>
            <w:r w:rsidRPr="00C8491E">
              <w:noBreakHyphen/>
            </w:r>
          </w:p>
        </w:tc>
      </w:tr>
    </w:tbl>
    <w:p w:rsidR="00D05DBA" w:rsidRPr="0022751E" w:rsidRDefault="00D05DBA" w:rsidP="00EC718E">
      <w:pPr>
        <w:pStyle w:val="a6"/>
        <w:spacing w:before="0" w:after="0" w:line="240" w:lineRule="auto"/>
        <w:ind w:firstLine="0"/>
        <w:rPr>
          <w:sz w:val="24"/>
          <w:szCs w:val="24"/>
        </w:rPr>
      </w:pPr>
      <w:r w:rsidRPr="0022751E">
        <w:rPr>
          <w:sz w:val="24"/>
          <w:szCs w:val="24"/>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землепользования.</w:t>
      </w:r>
    </w:p>
    <w:p w:rsidR="000D5031" w:rsidRPr="0022751E" w:rsidRDefault="000D5031" w:rsidP="00EC718E">
      <w:pPr>
        <w:pStyle w:val="a6"/>
        <w:spacing w:before="0" w:after="0" w:line="240" w:lineRule="auto"/>
        <w:ind w:firstLine="0"/>
        <w:rPr>
          <w:sz w:val="24"/>
          <w:szCs w:val="24"/>
        </w:rPr>
      </w:pPr>
      <w:r w:rsidRPr="0022751E">
        <w:rPr>
          <w:sz w:val="24"/>
          <w:szCs w:val="24"/>
        </w:rPr>
        <w:t>Ширину и поперечный профиль улиц в пределах красных линий, уровень их благоустройства следует проектировать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15-25 м.</w:t>
      </w:r>
    </w:p>
    <w:p w:rsidR="000D5031" w:rsidRPr="0022751E" w:rsidRDefault="000D5031" w:rsidP="00EC718E">
      <w:pPr>
        <w:pStyle w:val="a6"/>
        <w:spacing w:before="0" w:after="0" w:line="240" w:lineRule="auto"/>
        <w:ind w:firstLine="0"/>
        <w:rPr>
          <w:sz w:val="24"/>
          <w:szCs w:val="24"/>
        </w:rPr>
      </w:pPr>
      <w:r w:rsidRPr="0022751E">
        <w:rPr>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0D5031" w:rsidRPr="0022751E" w:rsidRDefault="000D5031" w:rsidP="00EC718E">
      <w:pPr>
        <w:pStyle w:val="a6"/>
        <w:spacing w:before="0" w:after="0" w:line="240" w:lineRule="auto"/>
        <w:ind w:firstLine="0"/>
        <w:rPr>
          <w:sz w:val="24"/>
          <w:szCs w:val="24"/>
        </w:rPr>
      </w:pPr>
      <w:r w:rsidRPr="0022751E">
        <w:rPr>
          <w:sz w:val="24"/>
          <w:szCs w:val="24"/>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0D5031" w:rsidRPr="0022751E" w:rsidRDefault="000D5031" w:rsidP="00EC718E">
      <w:pPr>
        <w:pStyle w:val="a6"/>
        <w:spacing w:before="0" w:after="0" w:line="240" w:lineRule="auto"/>
        <w:ind w:firstLine="0"/>
        <w:rPr>
          <w:sz w:val="24"/>
          <w:szCs w:val="24"/>
        </w:rPr>
      </w:pPr>
      <w:r w:rsidRPr="0022751E">
        <w:rPr>
          <w:sz w:val="24"/>
          <w:szCs w:val="24"/>
        </w:rPr>
        <w:t>На второстепенных улицах и проездах с однополосным движением автотранспорта следует предусматривать разъездные площадки размером 7×15 м через каждые 200 м.</w:t>
      </w:r>
    </w:p>
    <w:p w:rsidR="000D5031" w:rsidRPr="0022751E" w:rsidRDefault="000D5031" w:rsidP="00EC718E">
      <w:pPr>
        <w:pStyle w:val="a6"/>
        <w:spacing w:before="0" w:after="0" w:line="240" w:lineRule="auto"/>
        <w:ind w:firstLine="0"/>
        <w:rPr>
          <w:sz w:val="24"/>
          <w:szCs w:val="24"/>
        </w:rPr>
      </w:pPr>
      <w:r w:rsidRPr="0022751E">
        <w:rPr>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0D5031" w:rsidRPr="0022751E" w:rsidRDefault="000D5031" w:rsidP="00EC718E">
      <w:pPr>
        <w:pStyle w:val="a6"/>
        <w:spacing w:before="0" w:after="0" w:line="240" w:lineRule="auto"/>
        <w:ind w:firstLine="0"/>
        <w:rPr>
          <w:sz w:val="24"/>
          <w:szCs w:val="24"/>
        </w:rPr>
      </w:pPr>
      <w:r w:rsidRPr="0022751E">
        <w:rPr>
          <w:sz w:val="24"/>
          <w:szCs w:val="24"/>
        </w:rPr>
        <w:t>Расчетные показатели обеспеченности и интенсивности использования территорий зон транспортной инфраструктуры указаны в таблице</w:t>
      </w:r>
      <w:r w:rsidR="002B636D">
        <w:rPr>
          <w:sz w:val="24"/>
          <w:szCs w:val="24"/>
        </w:rPr>
        <w:t xml:space="preserve"> 1.7</w:t>
      </w:r>
      <w:r w:rsidR="005979DA" w:rsidRPr="0022751E">
        <w:rPr>
          <w:sz w:val="24"/>
          <w:szCs w:val="24"/>
        </w:rPr>
        <w:t>-2.</w:t>
      </w:r>
    </w:p>
    <w:p w:rsidR="007D0676" w:rsidRPr="0022751E" w:rsidRDefault="007D0676" w:rsidP="00EC718E">
      <w:pPr>
        <w:pStyle w:val="1110"/>
        <w:spacing w:before="0" w:after="0"/>
        <w:ind w:left="0" w:right="0" w:firstLine="0"/>
        <w:jc w:val="left"/>
        <w:rPr>
          <w:sz w:val="24"/>
          <w:szCs w:val="24"/>
        </w:rPr>
      </w:pPr>
      <w:r w:rsidRPr="0022751E">
        <w:rPr>
          <w:sz w:val="24"/>
          <w:szCs w:val="24"/>
        </w:rPr>
        <w:lastRenderedPageBreak/>
        <w:t>Расчет</w:t>
      </w:r>
      <w:r w:rsidR="002B636D">
        <w:rPr>
          <w:sz w:val="24"/>
          <w:szCs w:val="24"/>
        </w:rPr>
        <w:t xml:space="preserve">ные показатели обеспеченности и </w:t>
      </w:r>
      <w:r w:rsidRPr="0022751E">
        <w:rPr>
          <w:sz w:val="24"/>
          <w:szCs w:val="24"/>
        </w:rPr>
        <w:t>интенсивности использования территорий зон транспортной инфраструктуры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2092"/>
      </w:tblGrid>
      <w:tr w:rsidR="000D5031" w:rsidRPr="000E6099" w:rsidTr="007078CA">
        <w:trPr>
          <w:tblHeader/>
        </w:trPr>
        <w:tc>
          <w:tcPr>
            <w:tcW w:w="3907" w:type="pct"/>
            <w:tcBorders>
              <w:top w:val="single" w:sz="4" w:space="0" w:color="auto"/>
              <w:left w:val="single" w:sz="4" w:space="0" w:color="auto"/>
              <w:bottom w:val="single" w:sz="4" w:space="0" w:color="auto"/>
              <w:right w:val="single" w:sz="4" w:space="0" w:color="auto"/>
            </w:tcBorders>
          </w:tcPr>
          <w:p w:rsidR="000D5031" w:rsidRPr="000E6099" w:rsidRDefault="000D5031" w:rsidP="000C4452">
            <w:pPr>
              <w:pStyle w:val="af2"/>
            </w:pPr>
            <w:r w:rsidRPr="000E6099">
              <w:t>Наименование нормативов</w:t>
            </w:r>
          </w:p>
        </w:tc>
        <w:tc>
          <w:tcPr>
            <w:tcW w:w="1093" w:type="pct"/>
            <w:tcBorders>
              <w:top w:val="single" w:sz="4" w:space="0" w:color="auto"/>
              <w:left w:val="single" w:sz="4" w:space="0" w:color="auto"/>
              <w:bottom w:val="single" w:sz="4" w:space="0" w:color="auto"/>
              <w:right w:val="single" w:sz="4" w:space="0" w:color="auto"/>
            </w:tcBorders>
          </w:tcPr>
          <w:p w:rsidR="000D5031" w:rsidRPr="000E6099" w:rsidRDefault="000D5031" w:rsidP="000C4452">
            <w:pPr>
              <w:pStyle w:val="af2"/>
            </w:pPr>
            <w:r w:rsidRPr="000E6099">
              <w:t xml:space="preserve">Показатели </w:t>
            </w:r>
          </w:p>
        </w:tc>
      </w:tr>
      <w:tr w:rsidR="000D5031" w:rsidRPr="000E6099" w:rsidTr="007078CA">
        <w:tc>
          <w:tcPr>
            <w:tcW w:w="3907" w:type="pct"/>
            <w:tcBorders>
              <w:top w:val="single" w:sz="4" w:space="0" w:color="auto"/>
              <w:left w:val="single" w:sz="4" w:space="0" w:color="auto"/>
              <w:bottom w:val="single" w:sz="4" w:space="0" w:color="auto"/>
              <w:right w:val="single" w:sz="4" w:space="0" w:color="auto"/>
            </w:tcBorders>
          </w:tcPr>
          <w:p w:rsidR="000D5031" w:rsidRPr="000E6099" w:rsidRDefault="000D5031" w:rsidP="000C4452">
            <w:pPr>
              <w:pStyle w:val="af2"/>
            </w:pPr>
            <w:r w:rsidRPr="000E6099">
              <w:t>Нормативы размера разворотных площадок на тупиковых улицах и дорогах:</w:t>
            </w:r>
          </w:p>
          <w:p w:rsidR="000D5031" w:rsidRPr="000E6099" w:rsidRDefault="000D5031" w:rsidP="000C4452">
            <w:pPr>
              <w:pStyle w:val="af2"/>
            </w:pPr>
            <w:r w:rsidRPr="000E6099">
              <w:t>Длина;</w:t>
            </w:r>
          </w:p>
          <w:p w:rsidR="000D5031" w:rsidRPr="000E6099" w:rsidRDefault="000D5031" w:rsidP="000C4452">
            <w:pPr>
              <w:pStyle w:val="af2"/>
            </w:pPr>
            <w:r w:rsidRPr="000E6099">
              <w:t>Ширина</w:t>
            </w:r>
          </w:p>
        </w:tc>
        <w:tc>
          <w:tcPr>
            <w:tcW w:w="1093" w:type="pct"/>
            <w:tcBorders>
              <w:top w:val="single" w:sz="4" w:space="0" w:color="auto"/>
              <w:left w:val="single" w:sz="4" w:space="0" w:color="auto"/>
              <w:bottom w:val="single" w:sz="4" w:space="0" w:color="auto"/>
              <w:right w:val="single" w:sz="4" w:space="0" w:color="auto"/>
            </w:tcBorders>
          </w:tcPr>
          <w:p w:rsidR="000D5031" w:rsidRPr="000E6099" w:rsidRDefault="000D5031" w:rsidP="000C4452">
            <w:pPr>
              <w:pStyle w:val="af2"/>
            </w:pPr>
          </w:p>
          <w:p w:rsidR="000D5031" w:rsidRPr="000E6099" w:rsidRDefault="000D5031" w:rsidP="000C4452">
            <w:pPr>
              <w:pStyle w:val="af2"/>
            </w:pPr>
            <w:r w:rsidRPr="000E6099">
              <w:t>Не менее 16 м</w:t>
            </w:r>
          </w:p>
          <w:p w:rsidR="000D5031" w:rsidRPr="000E6099" w:rsidRDefault="000D5031" w:rsidP="000C4452">
            <w:pPr>
              <w:pStyle w:val="af2"/>
            </w:pPr>
            <w:r w:rsidRPr="000E6099">
              <w:t>Не менее 16 м</w:t>
            </w:r>
          </w:p>
        </w:tc>
      </w:tr>
      <w:tr w:rsidR="000D5031" w:rsidRPr="000E6099" w:rsidTr="007078CA">
        <w:tc>
          <w:tcPr>
            <w:tcW w:w="3907" w:type="pct"/>
            <w:tcBorders>
              <w:top w:val="single" w:sz="4" w:space="0" w:color="auto"/>
              <w:left w:val="single" w:sz="4" w:space="0" w:color="auto"/>
              <w:bottom w:val="single" w:sz="4" w:space="0" w:color="auto"/>
              <w:right w:val="single" w:sz="4" w:space="0" w:color="auto"/>
            </w:tcBorders>
          </w:tcPr>
          <w:p w:rsidR="000D5031" w:rsidRPr="000E6099" w:rsidRDefault="000D5031" w:rsidP="000C4452">
            <w:pPr>
              <w:pStyle w:val="af2"/>
            </w:pPr>
            <w:r w:rsidRPr="000E6099">
              <w:t>Нормативы расстояния от края основной проезжей части до линии регулирования застройки:</w:t>
            </w:r>
          </w:p>
          <w:p w:rsidR="000D5031" w:rsidRPr="000E6099" w:rsidRDefault="000D5031" w:rsidP="000C4452">
            <w:pPr>
              <w:pStyle w:val="af2"/>
            </w:pPr>
            <w:r w:rsidRPr="000E6099">
              <w:t xml:space="preserve">местных или боковых проездов </w:t>
            </w:r>
          </w:p>
        </w:tc>
        <w:tc>
          <w:tcPr>
            <w:tcW w:w="1093" w:type="pct"/>
            <w:tcBorders>
              <w:top w:val="single" w:sz="4" w:space="0" w:color="auto"/>
              <w:left w:val="single" w:sz="4" w:space="0" w:color="auto"/>
              <w:bottom w:val="single" w:sz="4" w:space="0" w:color="auto"/>
              <w:right w:val="single" w:sz="4" w:space="0" w:color="auto"/>
            </w:tcBorders>
          </w:tcPr>
          <w:p w:rsidR="000D5031" w:rsidRPr="000E6099" w:rsidRDefault="000D5031" w:rsidP="000C4452">
            <w:pPr>
              <w:pStyle w:val="af2"/>
            </w:pPr>
          </w:p>
          <w:p w:rsidR="000D5031" w:rsidRPr="000E6099" w:rsidRDefault="000D5031" w:rsidP="000C4452">
            <w:pPr>
              <w:pStyle w:val="af2"/>
            </w:pPr>
          </w:p>
          <w:p w:rsidR="000D5031" w:rsidRPr="000E6099" w:rsidRDefault="000D5031" w:rsidP="000C4452">
            <w:pPr>
              <w:pStyle w:val="af2"/>
            </w:pPr>
            <w:r w:rsidRPr="000E6099">
              <w:t>Не более 25 м</w:t>
            </w:r>
          </w:p>
        </w:tc>
      </w:tr>
      <w:tr w:rsidR="000D5031" w:rsidRPr="000E6099" w:rsidTr="007078CA">
        <w:tc>
          <w:tcPr>
            <w:tcW w:w="3907" w:type="pct"/>
            <w:tcBorders>
              <w:top w:val="single" w:sz="4" w:space="0" w:color="auto"/>
              <w:left w:val="single" w:sz="4" w:space="0" w:color="auto"/>
              <w:bottom w:val="single" w:sz="4" w:space="0" w:color="auto"/>
              <w:right w:val="single" w:sz="4" w:space="0" w:color="auto"/>
            </w:tcBorders>
          </w:tcPr>
          <w:p w:rsidR="000D5031" w:rsidRPr="000E6099" w:rsidRDefault="000D5031" w:rsidP="000C4452">
            <w:pPr>
              <w:pStyle w:val="af2"/>
            </w:pPr>
            <w:r w:rsidRPr="000E6099">
              <w:t>Нормативы радиуса закругления бортов проезжей части улиц и дорог по кромке тротуаров и разделительных полос:</w:t>
            </w:r>
          </w:p>
          <w:p w:rsidR="000D5031" w:rsidRPr="000E6099" w:rsidRDefault="000D5031" w:rsidP="000C4452">
            <w:pPr>
              <w:pStyle w:val="af2"/>
            </w:pPr>
            <w:r w:rsidRPr="000E6099">
              <w:t xml:space="preserve">для магистральных улиц </w:t>
            </w:r>
          </w:p>
          <w:p w:rsidR="000D5031" w:rsidRPr="000E6099" w:rsidRDefault="000D5031" w:rsidP="000C4452">
            <w:pPr>
              <w:pStyle w:val="af2"/>
            </w:pPr>
            <w:r w:rsidRPr="000E6099">
              <w:t>местного значения</w:t>
            </w:r>
          </w:p>
          <w:p w:rsidR="000D5031" w:rsidRPr="000E6099" w:rsidRDefault="000D5031" w:rsidP="000C4452">
            <w:pPr>
              <w:pStyle w:val="af2"/>
            </w:pPr>
            <w:r w:rsidRPr="000E6099">
              <w:t>на транспортных площадях</w:t>
            </w:r>
          </w:p>
        </w:tc>
        <w:tc>
          <w:tcPr>
            <w:tcW w:w="1093" w:type="pct"/>
            <w:tcBorders>
              <w:top w:val="single" w:sz="4" w:space="0" w:color="auto"/>
              <w:left w:val="single" w:sz="4" w:space="0" w:color="auto"/>
              <w:bottom w:val="single" w:sz="4" w:space="0" w:color="auto"/>
              <w:right w:val="single" w:sz="4" w:space="0" w:color="auto"/>
            </w:tcBorders>
          </w:tcPr>
          <w:p w:rsidR="000D5031" w:rsidRPr="000E6099" w:rsidRDefault="000D5031" w:rsidP="000C4452">
            <w:pPr>
              <w:pStyle w:val="af2"/>
            </w:pPr>
          </w:p>
          <w:p w:rsidR="000D5031" w:rsidRPr="000E6099" w:rsidRDefault="000D5031" w:rsidP="000C4452">
            <w:pPr>
              <w:pStyle w:val="af2"/>
            </w:pPr>
          </w:p>
          <w:p w:rsidR="000D5031" w:rsidRPr="000E6099" w:rsidRDefault="000D5031" w:rsidP="000C4452">
            <w:pPr>
              <w:pStyle w:val="af2"/>
            </w:pPr>
            <w:r w:rsidRPr="000E6099">
              <w:t>Не менее 8 м</w:t>
            </w:r>
          </w:p>
          <w:p w:rsidR="000D5031" w:rsidRPr="000E6099" w:rsidRDefault="000D5031" w:rsidP="000C4452">
            <w:pPr>
              <w:pStyle w:val="af2"/>
            </w:pPr>
            <w:r w:rsidRPr="000E6099">
              <w:t>Не менее 5 м</w:t>
            </w:r>
          </w:p>
          <w:p w:rsidR="000D5031" w:rsidRPr="000E6099" w:rsidRDefault="000D5031" w:rsidP="000C4452">
            <w:pPr>
              <w:pStyle w:val="af2"/>
            </w:pPr>
            <w:r w:rsidRPr="000E6099">
              <w:t>Не менее 12 м</w:t>
            </w:r>
          </w:p>
        </w:tc>
      </w:tr>
      <w:tr w:rsidR="000D5031" w:rsidRPr="000E6099" w:rsidTr="007078CA">
        <w:tc>
          <w:tcPr>
            <w:tcW w:w="3907" w:type="pct"/>
            <w:tcBorders>
              <w:top w:val="single" w:sz="4" w:space="0" w:color="auto"/>
              <w:left w:val="single" w:sz="4" w:space="0" w:color="auto"/>
              <w:bottom w:val="single" w:sz="4" w:space="0" w:color="auto"/>
              <w:right w:val="single" w:sz="4" w:space="0" w:color="auto"/>
            </w:tcBorders>
          </w:tcPr>
          <w:p w:rsidR="000D5031" w:rsidRPr="000E6099" w:rsidRDefault="000D5031" w:rsidP="000C4452">
            <w:pPr>
              <w:pStyle w:val="af2"/>
            </w:pPr>
            <w:r w:rsidRPr="000E6099">
              <w:t>Нормативы размера прямоугольного треугольника видимости</w:t>
            </w:r>
          </w:p>
          <w:p w:rsidR="000D5031" w:rsidRPr="000E6099" w:rsidRDefault="000D5031" w:rsidP="000C4452">
            <w:pPr>
              <w:pStyle w:val="af2"/>
            </w:pPr>
            <w:r w:rsidRPr="000E6099">
              <w:t>для условий «транспорт-транспорт»:</w:t>
            </w:r>
          </w:p>
          <w:p w:rsidR="000D5031" w:rsidRPr="000E6099" w:rsidRDefault="000D5031" w:rsidP="000C4452">
            <w:pPr>
              <w:pStyle w:val="af2"/>
            </w:pPr>
            <w:r w:rsidRPr="000E6099">
              <w:t>при скорости движения 40 км/ч</w:t>
            </w:r>
          </w:p>
          <w:p w:rsidR="000D5031" w:rsidRPr="000E6099" w:rsidRDefault="000D5031" w:rsidP="000C4452">
            <w:pPr>
              <w:pStyle w:val="af2"/>
            </w:pPr>
            <w:r w:rsidRPr="000E6099">
              <w:t>при скорости движения 60 км/ч для условий «пешеход-транспорт»:</w:t>
            </w:r>
          </w:p>
          <w:p w:rsidR="000D5031" w:rsidRPr="000E6099" w:rsidRDefault="000D5031" w:rsidP="000C4452">
            <w:pPr>
              <w:pStyle w:val="af2"/>
            </w:pPr>
            <w:r w:rsidRPr="000E6099">
              <w:t>при скорости движения транспорта 25 км/ч</w:t>
            </w:r>
          </w:p>
          <w:p w:rsidR="000D5031" w:rsidRPr="000E6099" w:rsidRDefault="000D5031" w:rsidP="000C4452">
            <w:pPr>
              <w:pStyle w:val="af2"/>
            </w:pPr>
            <w:r w:rsidRPr="000E6099">
              <w:t>при скорости движения транспорта 40 км/ч</w:t>
            </w:r>
          </w:p>
        </w:tc>
        <w:tc>
          <w:tcPr>
            <w:tcW w:w="1093" w:type="pct"/>
            <w:tcBorders>
              <w:top w:val="single" w:sz="4" w:space="0" w:color="auto"/>
              <w:left w:val="single" w:sz="4" w:space="0" w:color="auto"/>
              <w:bottom w:val="single" w:sz="4" w:space="0" w:color="auto"/>
              <w:right w:val="single" w:sz="4" w:space="0" w:color="auto"/>
            </w:tcBorders>
          </w:tcPr>
          <w:p w:rsidR="000D5031" w:rsidRPr="000E6099" w:rsidRDefault="000D5031" w:rsidP="000C4452">
            <w:pPr>
              <w:pStyle w:val="af2"/>
            </w:pPr>
          </w:p>
          <w:p w:rsidR="000D5031" w:rsidRPr="000E6099" w:rsidRDefault="000D5031" w:rsidP="000C4452">
            <w:pPr>
              <w:pStyle w:val="af2"/>
            </w:pPr>
          </w:p>
          <w:p w:rsidR="000D5031" w:rsidRPr="000E6099" w:rsidRDefault="000D5031" w:rsidP="000C4452">
            <w:pPr>
              <w:pStyle w:val="af2"/>
            </w:pPr>
            <w:r w:rsidRPr="000E6099">
              <w:t>Не менее 25м×25м</w:t>
            </w:r>
          </w:p>
          <w:p w:rsidR="000D5031" w:rsidRPr="000E6099" w:rsidRDefault="000D5031" w:rsidP="000C4452">
            <w:pPr>
              <w:pStyle w:val="af2"/>
            </w:pPr>
            <w:r w:rsidRPr="000E6099">
              <w:t>Не менее 40м×40м</w:t>
            </w:r>
          </w:p>
          <w:p w:rsidR="000D5031" w:rsidRPr="000E6099" w:rsidRDefault="000D5031" w:rsidP="000C4452">
            <w:pPr>
              <w:pStyle w:val="af2"/>
            </w:pPr>
            <w:r w:rsidRPr="000E6099">
              <w:t>Не менее 8м×40м</w:t>
            </w:r>
          </w:p>
          <w:p w:rsidR="000D5031" w:rsidRPr="000E6099" w:rsidRDefault="000D5031" w:rsidP="000C4452">
            <w:pPr>
              <w:pStyle w:val="af2"/>
            </w:pPr>
            <w:r w:rsidRPr="000E6099">
              <w:t>Не менее 10м×50м</w:t>
            </w:r>
          </w:p>
        </w:tc>
      </w:tr>
    </w:tbl>
    <w:p w:rsidR="000D5031" w:rsidRPr="0022751E" w:rsidRDefault="000D5031" w:rsidP="00EC718E">
      <w:pPr>
        <w:pStyle w:val="a6"/>
        <w:spacing w:line="240" w:lineRule="auto"/>
        <w:rPr>
          <w:sz w:val="24"/>
          <w:szCs w:val="24"/>
        </w:rPr>
      </w:pPr>
      <w:r w:rsidRPr="0022751E">
        <w:rPr>
          <w:sz w:val="24"/>
          <w:szCs w:val="24"/>
        </w:rPr>
        <w:t xml:space="preserve">Расчетные показатели обеспеченности и интенсивности использования территорий с учетом потребностей маломобильных групп населения указаны в таблице </w:t>
      </w:r>
      <w:r w:rsidR="003C2567">
        <w:rPr>
          <w:sz w:val="24"/>
          <w:szCs w:val="24"/>
        </w:rPr>
        <w:t>1.7</w:t>
      </w:r>
      <w:r w:rsidR="007D0676" w:rsidRPr="0022751E">
        <w:rPr>
          <w:sz w:val="24"/>
          <w:szCs w:val="24"/>
        </w:rPr>
        <w:t>-3.</w:t>
      </w:r>
    </w:p>
    <w:p w:rsidR="007D0676" w:rsidRPr="0022751E" w:rsidRDefault="007D0676" w:rsidP="00EC718E">
      <w:pPr>
        <w:pStyle w:val="1110"/>
        <w:spacing w:before="0" w:after="0"/>
        <w:ind w:left="426"/>
        <w:rPr>
          <w:sz w:val="24"/>
          <w:szCs w:val="24"/>
        </w:rPr>
      </w:pPr>
      <w:r w:rsidRPr="0022751E">
        <w:rPr>
          <w:sz w:val="24"/>
          <w:szCs w:val="24"/>
        </w:rPr>
        <w:t>Расчет</w:t>
      </w:r>
      <w:r w:rsidR="000C4452">
        <w:rPr>
          <w:sz w:val="24"/>
          <w:szCs w:val="24"/>
        </w:rPr>
        <w:t xml:space="preserve">ные показатели обеспеченности и </w:t>
      </w:r>
      <w:r w:rsidRPr="0022751E">
        <w:rPr>
          <w:sz w:val="24"/>
          <w:szCs w:val="24"/>
        </w:rPr>
        <w:t>интенсивности использования территорий с учетом потребностей маломобильных групп населения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4"/>
        <w:gridCol w:w="2517"/>
      </w:tblGrid>
      <w:tr w:rsidR="000D5031" w:rsidRPr="000E6099" w:rsidTr="007078CA">
        <w:tc>
          <w:tcPr>
            <w:tcW w:w="368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Наименование показателей</w:t>
            </w:r>
          </w:p>
        </w:tc>
        <w:tc>
          <w:tcPr>
            <w:tcW w:w="131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 xml:space="preserve">Показатели </w:t>
            </w:r>
          </w:p>
        </w:tc>
      </w:tr>
      <w:tr w:rsidR="000D5031" w:rsidRPr="000E6099" w:rsidTr="007078CA">
        <w:tc>
          <w:tcPr>
            <w:tcW w:w="368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Обеспеченность местами парковки для индивидуального транспорта инвалида</w:t>
            </w:r>
          </w:p>
        </w:tc>
        <w:tc>
          <w:tcPr>
            <w:tcW w:w="131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 от общего количества парковки, но не менее 1 места</w:t>
            </w:r>
          </w:p>
        </w:tc>
      </w:tr>
      <w:tr w:rsidR="000D5031" w:rsidRPr="000E6099" w:rsidTr="007078CA">
        <w:tc>
          <w:tcPr>
            <w:tcW w:w="368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Расстояние от жилых зданий до мест хранения индивидуального транспорта инвалида, м:</w:t>
            </w:r>
          </w:p>
          <w:p w:rsidR="000D5031" w:rsidRPr="000E6099" w:rsidRDefault="000D5031" w:rsidP="003C2567">
            <w:pPr>
              <w:pStyle w:val="af2"/>
              <w:spacing w:before="0" w:after="0"/>
            </w:pPr>
            <w:r w:rsidRPr="000E6099">
              <w:t>- до ближайшего дома</w:t>
            </w:r>
          </w:p>
          <w:p w:rsidR="000D5031" w:rsidRPr="000E6099" w:rsidRDefault="000D5031" w:rsidP="003C2567">
            <w:pPr>
              <w:pStyle w:val="af2"/>
              <w:spacing w:before="0" w:after="0"/>
            </w:pPr>
            <w:r w:rsidRPr="000E6099">
              <w:t>- до самого удаленного входа</w:t>
            </w:r>
          </w:p>
        </w:tc>
        <w:tc>
          <w:tcPr>
            <w:tcW w:w="131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p>
          <w:p w:rsidR="000D5031" w:rsidRPr="000E6099" w:rsidRDefault="000D5031" w:rsidP="003C2567">
            <w:pPr>
              <w:pStyle w:val="af2"/>
              <w:spacing w:before="0" w:after="0"/>
            </w:pPr>
          </w:p>
          <w:p w:rsidR="000D5031" w:rsidRPr="000E6099" w:rsidRDefault="000D5031" w:rsidP="003C2567">
            <w:pPr>
              <w:pStyle w:val="af2"/>
              <w:spacing w:before="0" w:after="0"/>
            </w:pPr>
            <w:r w:rsidRPr="000E6099">
              <w:t>не менее 15 м</w:t>
            </w:r>
          </w:p>
          <w:p w:rsidR="000D5031" w:rsidRPr="000E6099" w:rsidRDefault="000D5031" w:rsidP="003C2567">
            <w:pPr>
              <w:pStyle w:val="af2"/>
              <w:spacing w:before="0" w:after="0"/>
            </w:pPr>
            <w:r w:rsidRPr="000E6099">
              <w:t>не более 200 м</w:t>
            </w:r>
          </w:p>
        </w:tc>
      </w:tr>
      <w:tr w:rsidR="000D5031" w:rsidRPr="000E6099" w:rsidTr="007078CA">
        <w:tc>
          <w:tcPr>
            <w:tcW w:w="368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 xml:space="preserve">Размер </w:t>
            </w:r>
            <w:proofErr w:type="spellStart"/>
            <w:r w:rsidRPr="000E6099">
              <w:t>машино-места</w:t>
            </w:r>
            <w:proofErr w:type="spellEnd"/>
            <w:r w:rsidRPr="000E6099">
              <w:t xml:space="preserve"> для парковки индивидуального транспорта инвалида</w:t>
            </w:r>
          </w:p>
        </w:tc>
        <w:tc>
          <w:tcPr>
            <w:tcW w:w="131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не менее 3,5 х 5,0 м</w:t>
            </w:r>
          </w:p>
        </w:tc>
      </w:tr>
      <w:tr w:rsidR="000D5031" w:rsidRPr="000E6099" w:rsidTr="007078CA">
        <w:tc>
          <w:tcPr>
            <w:tcW w:w="368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Размер земельного участка гаража боксового типа для хранения индивидуального транспорта инвалида</w:t>
            </w:r>
          </w:p>
        </w:tc>
        <w:tc>
          <w:tcPr>
            <w:tcW w:w="131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не менее 3,5 х 6,0 м</w:t>
            </w:r>
          </w:p>
        </w:tc>
      </w:tr>
      <w:tr w:rsidR="000D5031" w:rsidRPr="000E6099" w:rsidTr="007078CA">
        <w:tc>
          <w:tcPr>
            <w:tcW w:w="368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Ширина зоны для парковки автомобиля инвалида</w:t>
            </w:r>
          </w:p>
        </w:tc>
        <w:tc>
          <w:tcPr>
            <w:tcW w:w="131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не менее 3,5 м</w:t>
            </w:r>
          </w:p>
        </w:tc>
      </w:tr>
      <w:tr w:rsidR="000D5031" w:rsidRPr="000E6099" w:rsidTr="007078CA">
        <w:tc>
          <w:tcPr>
            <w:tcW w:w="368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Расстояние до места личного автотранспорта от входа в общественные здания</w:t>
            </w:r>
          </w:p>
        </w:tc>
        <w:tc>
          <w:tcPr>
            <w:tcW w:w="131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не более 50 м</w:t>
            </w:r>
          </w:p>
        </w:tc>
      </w:tr>
      <w:tr w:rsidR="000D5031" w:rsidRPr="000E6099" w:rsidTr="007078CA">
        <w:tc>
          <w:tcPr>
            <w:tcW w:w="368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Расстояние до места личного автотранспорта от входов жилых зданий</w:t>
            </w:r>
          </w:p>
        </w:tc>
        <w:tc>
          <w:tcPr>
            <w:tcW w:w="1315"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не более 100 м</w:t>
            </w:r>
          </w:p>
        </w:tc>
      </w:tr>
    </w:tbl>
    <w:p w:rsidR="000D5031" w:rsidRDefault="000D5031" w:rsidP="00EC718E">
      <w:pPr>
        <w:pStyle w:val="a6"/>
        <w:spacing w:line="240" w:lineRule="auto"/>
        <w:rPr>
          <w:sz w:val="24"/>
          <w:szCs w:val="24"/>
        </w:rPr>
      </w:pPr>
      <w:r w:rsidRPr="0022751E">
        <w:rPr>
          <w:sz w:val="24"/>
          <w:szCs w:val="24"/>
        </w:rPr>
        <w:t xml:space="preserve">Расчетные показатели обеспеченности и интенсивности использования сооружений для хранения и обслуживания транспортных средств указаны в таблице </w:t>
      </w:r>
      <w:r w:rsidR="003C2567">
        <w:rPr>
          <w:sz w:val="24"/>
          <w:szCs w:val="24"/>
        </w:rPr>
        <w:t>1.7</w:t>
      </w:r>
      <w:r w:rsidR="007D0676" w:rsidRPr="0022751E">
        <w:rPr>
          <w:sz w:val="24"/>
          <w:szCs w:val="24"/>
        </w:rPr>
        <w:t>-4.</w:t>
      </w:r>
    </w:p>
    <w:p w:rsidR="007D0676" w:rsidRPr="0022751E" w:rsidRDefault="007D0676" w:rsidP="00EC718E">
      <w:pPr>
        <w:pStyle w:val="1110"/>
        <w:spacing w:before="0" w:after="0"/>
        <w:ind w:left="426"/>
        <w:rPr>
          <w:sz w:val="24"/>
          <w:szCs w:val="24"/>
        </w:rPr>
      </w:pPr>
      <w:r w:rsidRPr="0022751E">
        <w:rPr>
          <w:sz w:val="24"/>
          <w:szCs w:val="24"/>
        </w:rPr>
        <w:t>Расчетные показатели обеспеченности и интенсивности использования сооружений для хранения и обслуживания транспортных средств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4"/>
        <w:gridCol w:w="2079"/>
      </w:tblGrid>
      <w:tr w:rsidR="000D5031" w:rsidRPr="000E6099" w:rsidTr="007D0676">
        <w:trPr>
          <w:trHeight w:val="224"/>
        </w:trPr>
        <w:tc>
          <w:tcPr>
            <w:tcW w:w="7384" w:type="dxa"/>
            <w:tcBorders>
              <w:top w:val="single" w:sz="4" w:space="0" w:color="auto"/>
              <w:left w:val="single" w:sz="4" w:space="0" w:color="auto"/>
              <w:bottom w:val="single" w:sz="4" w:space="0" w:color="auto"/>
              <w:right w:val="single" w:sz="4" w:space="0" w:color="auto"/>
            </w:tcBorders>
          </w:tcPr>
          <w:p w:rsidR="000D5031" w:rsidRPr="000E6099" w:rsidRDefault="007D0676" w:rsidP="003C2567">
            <w:pPr>
              <w:pStyle w:val="af2"/>
              <w:spacing w:before="0" w:after="0"/>
            </w:pPr>
            <w:r w:rsidRPr="000E6099">
              <w:t>Н</w:t>
            </w:r>
            <w:r w:rsidR="000D5031" w:rsidRPr="000E6099">
              <w:t>ормативы</w:t>
            </w:r>
          </w:p>
        </w:tc>
        <w:tc>
          <w:tcPr>
            <w:tcW w:w="2079" w:type="dxa"/>
            <w:tcBorders>
              <w:top w:val="single" w:sz="4" w:space="0" w:color="auto"/>
              <w:left w:val="single" w:sz="4" w:space="0" w:color="auto"/>
              <w:bottom w:val="single" w:sz="4" w:space="0" w:color="auto"/>
              <w:right w:val="single" w:sz="4" w:space="0" w:color="auto"/>
            </w:tcBorders>
          </w:tcPr>
          <w:p w:rsidR="000D5031" w:rsidRPr="000E6099" w:rsidRDefault="007D0676" w:rsidP="003C2567">
            <w:pPr>
              <w:pStyle w:val="af2"/>
              <w:spacing w:before="0" w:after="0"/>
            </w:pPr>
            <w:r w:rsidRPr="000E6099">
              <w:t>П</w:t>
            </w:r>
            <w:r w:rsidR="000D5031" w:rsidRPr="000E6099">
              <w:t>оказатели</w:t>
            </w:r>
          </w:p>
        </w:tc>
      </w:tr>
      <w:tr w:rsidR="000D5031" w:rsidRPr="000E6099" w:rsidTr="007D0676">
        <w:tc>
          <w:tcPr>
            <w:tcW w:w="7384" w:type="dxa"/>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Нормативы постоянного хранения индивидуального автотранспорта на территории индивидуальной жилой застройки</w:t>
            </w:r>
          </w:p>
        </w:tc>
        <w:tc>
          <w:tcPr>
            <w:tcW w:w="2079" w:type="dxa"/>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Не более 2-х автомобилей</w:t>
            </w:r>
          </w:p>
        </w:tc>
      </w:tr>
      <w:tr w:rsidR="000D5031" w:rsidRPr="000E6099" w:rsidTr="007D0676">
        <w:tc>
          <w:tcPr>
            <w:tcW w:w="7384" w:type="dxa"/>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Нормативы обеспеченности местами парковки для учреждений и предприятий обслуживания, в % расчетного парка индивидуальных легковых автомобилей:</w:t>
            </w:r>
          </w:p>
          <w:p w:rsidR="000D5031" w:rsidRPr="000E6099" w:rsidRDefault="000D5031" w:rsidP="003C2567">
            <w:pPr>
              <w:pStyle w:val="af2"/>
              <w:spacing w:before="0" w:after="0"/>
            </w:pPr>
            <w:r w:rsidRPr="000E6099">
              <w:t xml:space="preserve">промышленные и коммунально-складские зоны </w:t>
            </w:r>
          </w:p>
          <w:p w:rsidR="000D5031" w:rsidRPr="000E6099" w:rsidRDefault="000D5031" w:rsidP="003C2567">
            <w:pPr>
              <w:pStyle w:val="af2"/>
              <w:spacing w:before="0" w:after="0"/>
            </w:pPr>
            <w:r w:rsidRPr="000E6099">
              <w:t>общественно-деловой центр</w:t>
            </w:r>
          </w:p>
          <w:p w:rsidR="000D5031" w:rsidRPr="000E6099" w:rsidRDefault="000D5031" w:rsidP="003C2567">
            <w:pPr>
              <w:pStyle w:val="af2"/>
              <w:spacing w:before="0" w:after="0"/>
            </w:pPr>
            <w:r w:rsidRPr="000E6099">
              <w:t>зоны массового кратковременного отдыха</w:t>
            </w:r>
          </w:p>
        </w:tc>
        <w:tc>
          <w:tcPr>
            <w:tcW w:w="2079" w:type="dxa"/>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p>
          <w:p w:rsidR="000D5031" w:rsidRPr="000E6099" w:rsidRDefault="000D5031" w:rsidP="003C2567">
            <w:pPr>
              <w:pStyle w:val="af2"/>
              <w:spacing w:before="0" w:after="0"/>
            </w:pPr>
          </w:p>
          <w:p w:rsidR="000D5031" w:rsidRPr="000E6099" w:rsidRDefault="000D5031" w:rsidP="003C2567">
            <w:pPr>
              <w:pStyle w:val="af2"/>
              <w:spacing w:before="0" w:after="0"/>
            </w:pPr>
          </w:p>
          <w:p w:rsidR="000D5031" w:rsidRPr="000E6099" w:rsidRDefault="000D5031" w:rsidP="003C2567">
            <w:pPr>
              <w:pStyle w:val="af2"/>
              <w:spacing w:before="0" w:after="0"/>
            </w:pPr>
            <w:r w:rsidRPr="000E6099">
              <w:t>Не менее 25 %</w:t>
            </w:r>
          </w:p>
          <w:p w:rsidR="000D5031" w:rsidRPr="000E6099" w:rsidRDefault="000D5031" w:rsidP="003C2567">
            <w:pPr>
              <w:pStyle w:val="af2"/>
              <w:spacing w:before="0" w:after="0"/>
            </w:pPr>
            <w:r w:rsidRPr="000E6099">
              <w:t>Не менее 5 %</w:t>
            </w:r>
          </w:p>
          <w:p w:rsidR="000D5031" w:rsidRPr="000E6099" w:rsidRDefault="000D5031" w:rsidP="003C2567">
            <w:pPr>
              <w:pStyle w:val="af2"/>
              <w:spacing w:before="0" w:after="0"/>
            </w:pPr>
            <w:r w:rsidRPr="000E6099">
              <w:t>Не менее 15 %</w:t>
            </w:r>
          </w:p>
        </w:tc>
      </w:tr>
      <w:tr w:rsidR="000D5031" w:rsidRPr="000E6099" w:rsidTr="007D0676">
        <w:tc>
          <w:tcPr>
            <w:tcW w:w="7384" w:type="dxa"/>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 xml:space="preserve">Нормативы размера земельного участка открытых стоянок, м2 на одно </w:t>
            </w:r>
            <w:proofErr w:type="spellStart"/>
            <w:r w:rsidRPr="000E6099">
              <w:t>машино-место</w:t>
            </w:r>
            <w:proofErr w:type="spellEnd"/>
          </w:p>
        </w:tc>
        <w:tc>
          <w:tcPr>
            <w:tcW w:w="2079" w:type="dxa"/>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25</w:t>
            </w:r>
          </w:p>
        </w:tc>
      </w:tr>
    </w:tbl>
    <w:p w:rsidR="000D5031" w:rsidRDefault="000D5031" w:rsidP="00EC718E">
      <w:pPr>
        <w:pStyle w:val="a6"/>
        <w:spacing w:line="240" w:lineRule="auto"/>
        <w:rPr>
          <w:sz w:val="24"/>
          <w:szCs w:val="24"/>
        </w:rPr>
      </w:pPr>
      <w:r w:rsidRPr="0022751E">
        <w:rPr>
          <w:sz w:val="24"/>
          <w:szCs w:val="24"/>
        </w:rPr>
        <w:lastRenderedPageBreak/>
        <w:t xml:space="preserve">Требуемое расчетное количество </w:t>
      </w:r>
      <w:proofErr w:type="spellStart"/>
      <w:r w:rsidRPr="0022751E">
        <w:rPr>
          <w:sz w:val="24"/>
          <w:szCs w:val="24"/>
        </w:rPr>
        <w:t>машино-мест</w:t>
      </w:r>
      <w:proofErr w:type="spellEnd"/>
      <w:r w:rsidRPr="0022751E">
        <w:rPr>
          <w:sz w:val="24"/>
          <w:szCs w:val="24"/>
        </w:rPr>
        <w:t xml:space="preserve"> для парковки легковых автомобилей на </w:t>
      </w:r>
      <w:proofErr w:type="spellStart"/>
      <w:r w:rsidRPr="0022751E">
        <w:rPr>
          <w:sz w:val="24"/>
          <w:szCs w:val="24"/>
        </w:rPr>
        <w:t>приобъектных</w:t>
      </w:r>
      <w:proofErr w:type="spellEnd"/>
      <w:r w:rsidRPr="0022751E">
        <w:rPr>
          <w:sz w:val="24"/>
          <w:szCs w:val="24"/>
        </w:rPr>
        <w:t xml:space="preserve"> стоянках у общественных зданий, учреждений, предприятий, на рекреационных территориях указано в таблице </w:t>
      </w:r>
      <w:r w:rsidR="003C2567">
        <w:rPr>
          <w:sz w:val="24"/>
          <w:szCs w:val="24"/>
        </w:rPr>
        <w:t>1.7</w:t>
      </w:r>
      <w:r w:rsidR="007D0676" w:rsidRPr="0022751E">
        <w:rPr>
          <w:sz w:val="24"/>
          <w:szCs w:val="24"/>
        </w:rPr>
        <w:t>-5.</w:t>
      </w:r>
    </w:p>
    <w:p w:rsidR="007D0676" w:rsidRPr="0022751E" w:rsidRDefault="007D0676" w:rsidP="00EC718E">
      <w:pPr>
        <w:pStyle w:val="1110"/>
        <w:spacing w:before="0" w:after="0"/>
        <w:ind w:left="426"/>
        <w:rPr>
          <w:sz w:val="24"/>
          <w:szCs w:val="24"/>
        </w:rPr>
      </w:pPr>
      <w:r w:rsidRPr="0022751E">
        <w:rPr>
          <w:sz w:val="24"/>
          <w:szCs w:val="24"/>
        </w:rPr>
        <w:t xml:space="preserve">Расчетное количество </w:t>
      </w:r>
      <w:proofErr w:type="spellStart"/>
      <w:r w:rsidRPr="0022751E">
        <w:rPr>
          <w:sz w:val="24"/>
          <w:szCs w:val="24"/>
        </w:rPr>
        <w:t>машино-мест</w:t>
      </w:r>
      <w:proofErr w:type="spellEnd"/>
      <w:r w:rsidRPr="0022751E">
        <w:rPr>
          <w:sz w:val="24"/>
          <w:szCs w:val="24"/>
        </w:rPr>
        <w:t xml:space="preserve"> для парковки легковых автомобилей на </w:t>
      </w:r>
      <w:proofErr w:type="spellStart"/>
      <w:r w:rsidRPr="0022751E">
        <w:rPr>
          <w:sz w:val="24"/>
          <w:szCs w:val="24"/>
        </w:rPr>
        <w:t>приобъектных</w:t>
      </w:r>
      <w:proofErr w:type="spellEnd"/>
      <w:r w:rsidRPr="0022751E">
        <w:rPr>
          <w:sz w:val="24"/>
          <w:szCs w:val="24"/>
        </w:rPr>
        <w:t xml:space="preserve"> стоянках у общественных зданий, учреждений, предприятий, на рекреационных территориях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5090"/>
        <w:gridCol w:w="2519"/>
        <w:gridCol w:w="1960"/>
      </w:tblGrid>
      <w:tr w:rsidR="000D5031" w:rsidRPr="000E6099" w:rsidTr="007D0676">
        <w:trPr>
          <w:trHeight w:val="533"/>
          <w:jc w:val="center"/>
        </w:trPr>
        <w:tc>
          <w:tcPr>
            <w:tcW w:w="2660"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Здания и сооружения, рекреационные территории и объекты отдыха</w:t>
            </w:r>
          </w:p>
        </w:tc>
        <w:tc>
          <w:tcPr>
            <w:tcW w:w="1316"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Расчетная единица</w:t>
            </w:r>
          </w:p>
        </w:tc>
        <w:tc>
          <w:tcPr>
            <w:tcW w:w="1024"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 xml:space="preserve">Число </w:t>
            </w:r>
            <w:proofErr w:type="spellStart"/>
            <w:r w:rsidRPr="000E6099">
              <w:t>машино-мест</w:t>
            </w:r>
            <w:proofErr w:type="spellEnd"/>
            <w:r w:rsidRPr="000E6099">
              <w:t xml:space="preserve"> на расчетную единицу </w:t>
            </w:r>
          </w:p>
        </w:tc>
      </w:tr>
      <w:tr w:rsidR="000D5031" w:rsidRPr="000E6099" w:rsidTr="007D0676">
        <w:trPr>
          <w:trHeight w:val="13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Здания и сооружения</w:t>
            </w:r>
          </w:p>
        </w:tc>
      </w:tr>
      <w:tr w:rsidR="000D5031" w:rsidRPr="000E6099" w:rsidTr="007078C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Административно-общественные учреждения</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100 работающих</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w:t>
            </w:r>
          </w:p>
        </w:tc>
      </w:tr>
      <w:tr w:rsidR="000D5031" w:rsidRPr="000E6099" w:rsidTr="007078C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Промышленные предприятия</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100 работающих в двух смежных сменах</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w:t>
            </w:r>
          </w:p>
        </w:tc>
      </w:tr>
      <w:tr w:rsidR="000D5031" w:rsidRPr="000E6099" w:rsidTr="007D0676">
        <w:trPr>
          <w:trHeight w:val="379"/>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Дошкольные образовательные учреждения</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 объект</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По заданию на проектирование, но не менее 2</w:t>
            </w:r>
          </w:p>
        </w:tc>
      </w:tr>
      <w:tr w:rsidR="000D5031" w:rsidRPr="000E6099" w:rsidTr="007078C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 xml:space="preserve">Школы </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То же</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То же</w:t>
            </w:r>
          </w:p>
        </w:tc>
      </w:tr>
      <w:tr w:rsidR="000D5031" w:rsidRPr="000E6099" w:rsidTr="007078C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Больницы</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100 коек</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w:t>
            </w:r>
          </w:p>
        </w:tc>
      </w:tr>
      <w:tr w:rsidR="000D5031" w:rsidRPr="000E6099" w:rsidTr="007078C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Предприятия бытового обслуживания</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30 м2 общей площади</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w:t>
            </w:r>
          </w:p>
        </w:tc>
      </w:tr>
      <w:tr w:rsidR="000D5031" w:rsidRPr="000E6099" w:rsidTr="007078C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Спортивные объекты</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100 мест</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5</w:t>
            </w:r>
          </w:p>
        </w:tc>
      </w:tr>
      <w:tr w:rsidR="000D5031" w:rsidRPr="000E6099" w:rsidTr="007078C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Парки культуры и отдыха</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100 единовременных посетителей</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7</w:t>
            </w:r>
          </w:p>
        </w:tc>
      </w:tr>
      <w:tr w:rsidR="000D5031" w:rsidRPr="000E6099" w:rsidTr="007078C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Торговые центры</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100 м2 торговой площади</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5</w:t>
            </w:r>
          </w:p>
        </w:tc>
      </w:tr>
      <w:tr w:rsidR="000D5031" w:rsidRPr="000E6099" w:rsidTr="007078C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Клубы</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100 мест</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w:t>
            </w:r>
          </w:p>
        </w:tc>
      </w:tr>
      <w:tr w:rsidR="000D5031" w:rsidRPr="000E6099" w:rsidTr="007078CA">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Рекреационные территории и объекты отдыха</w:t>
            </w:r>
          </w:p>
        </w:tc>
      </w:tr>
      <w:tr w:rsidR="000D5031" w:rsidRPr="000E6099" w:rsidTr="007D0676">
        <w:trPr>
          <w:trHeight w:val="77"/>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Пляжи и парки в зонах отдыха</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100 единовременных посетителей</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w:t>
            </w:r>
          </w:p>
        </w:tc>
      </w:tr>
      <w:tr w:rsidR="000D5031" w:rsidRPr="000E6099" w:rsidTr="007078CA">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 xml:space="preserve">Базы кратковременного отдыха </w:t>
            </w:r>
          </w:p>
        </w:tc>
        <w:tc>
          <w:tcPr>
            <w:tcW w:w="1316"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То же</w:t>
            </w:r>
          </w:p>
        </w:tc>
        <w:tc>
          <w:tcPr>
            <w:tcW w:w="1024" w:type="pct"/>
            <w:tcBorders>
              <w:top w:val="single" w:sz="4" w:space="0" w:color="auto"/>
              <w:left w:val="single" w:sz="4" w:space="0" w:color="auto"/>
              <w:bottom w:val="single" w:sz="4" w:space="0" w:color="auto"/>
              <w:right w:val="single" w:sz="4" w:space="0" w:color="auto"/>
            </w:tcBorders>
          </w:tcPr>
          <w:p w:rsidR="000D5031" w:rsidRPr="000E6099" w:rsidRDefault="000D5031" w:rsidP="003C2567">
            <w:pPr>
              <w:pStyle w:val="af2"/>
              <w:spacing w:before="0" w:after="0"/>
            </w:pPr>
            <w:r w:rsidRPr="000E6099">
              <w:t>10</w:t>
            </w:r>
          </w:p>
        </w:tc>
      </w:tr>
    </w:tbl>
    <w:p w:rsidR="000D5031" w:rsidRPr="0022751E" w:rsidRDefault="000D5031" w:rsidP="00EC718E">
      <w:pPr>
        <w:pStyle w:val="a6"/>
        <w:spacing w:line="240" w:lineRule="auto"/>
        <w:rPr>
          <w:sz w:val="24"/>
          <w:szCs w:val="24"/>
        </w:rPr>
      </w:pPr>
      <w:bookmarkStart w:id="62" w:name="_Toc353795893"/>
      <w:r w:rsidRPr="0022751E">
        <w:rPr>
          <w:sz w:val="24"/>
          <w:szCs w:val="24"/>
        </w:rPr>
        <w:t>Нормативы расстояния от гаражных сооружений и открытых стоянок</w:t>
      </w:r>
      <w:bookmarkEnd w:id="62"/>
      <w:r w:rsidRPr="0022751E">
        <w:rPr>
          <w:sz w:val="24"/>
          <w:szCs w:val="24"/>
        </w:rPr>
        <w:t xml:space="preserve"> указаны в таблице </w:t>
      </w:r>
      <w:r w:rsidR="003C2567">
        <w:rPr>
          <w:sz w:val="24"/>
          <w:szCs w:val="24"/>
        </w:rPr>
        <w:t>1.7</w:t>
      </w:r>
      <w:r w:rsidR="00900C90" w:rsidRPr="0022751E">
        <w:rPr>
          <w:sz w:val="24"/>
          <w:szCs w:val="24"/>
        </w:rPr>
        <w:t>-6</w:t>
      </w:r>
      <w:r w:rsidR="007D0676" w:rsidRPr="0022751E">
        <w:rPr>
          <w:sz w:val="24"/>
          <w:szCs w:val="24"/>
        </w:rPr>
        <w:t>.</w:t>
      </w:r>
    </w:p>
    <w:p w:rsidR="007D0676" w:rsidRPr="0022751E" w:rsidRDefault="007D0676" w:rsidP="00EC718E">
      <w:pPr>
        <w:pStyle w:val="1110"/>
        <w:spacing w:before="0" w:after="0"/>
        <w:ind w:left="426"/>
        <w:rPr>
          <w:sz w:val="24"/>
          <w:szCs w:val="24"/>
        </w:rPr>
      </w:pPr>
      <w:r w:rsidRPr="0022751E">
        <w:rPr>
          <w:sz w:val="24"/>
          <w:szCs w:val="24"/>
        </w:rPr>
        <w:t>Нормативы расстояния от гаражных сооружений и открытых стоянок</w:t>
      </w:r>
    </w:p>
    <w:tbl>
      <w:tblPr>
        <w:tblW w:w="500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813"/>
        <w:gridCol w:w="2178"/>
        <w:gridCol w:w="2454"/>
      </w:tblGrid>
      <w:tr w:rsidR="000D5031" w:rsidRPr="000E6099" w:rsidTr="007078CA">
        <w:trPr>
          <w:trHeight w:val="761"/>
        </w:trPr>
        <w:tc>
          <w:tcPr>
            <w:tcW w:w="2548" w:type="pct"/>
            <w:vMerge w:val="restar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Здания, до которых определяется расстояние</w:t>
            </w:r>
          </w:p>
        </w:tc>
        <w:tc>
          <w:tcPr>
            <w:tcW w:w="2452" w:type="pct"/>
            <w:gridSpan w:val="2"/>
            <w:tcBorders>
              <w:top w:val="single" w:sz="4" w:space="0" w:color="auto"/>
              <w:left w:val="single" w:sz="4" w:space="0" w:color="auto"/>
              <w:bottom w:val="single" w:sz="4" w:space="0" w:color="auto"/>
              <w:right w:val="single" w:sz="4" w:space="0" w:color="auto"/>
            </w:tcBorders>
            <w:vAlign w:val="center"/>
          </w:tcPr>
          <w:p w:rsidR="000D5031" w:rsidRPr="000E6099" w:rsidRDefault="007D0676" w:rsidP="003C2567">
            <w:pPr>
              <w:pStyle w:val="af2"/>
              <w:spacing w:before="0" w:after="0"/>
            </w:pPr>
            <w:r w:rsidRPr="000E6099">
              <w:t>Расстояние</w:t>
            </w:r>
            <w:r w:rsidR="000D5031" w:rsidRPr="000E6099">
              <w:t xml:space="preserve"> от гаражей и открытых стоянок при числе легковых автомобилей, м</w:t>
            </w:r>
          </w:p>
        </w:tc>
      </w:tr>
      <w:tr w:rsidR="000D5031" w:rsidRPr="000E6099" w:rsidTr="007078CA">
        <w:trPr>
          <w:trHeight w:val="275"/>
        </w:trPr>
        <w:tc>
          <w:tcPr>
            <w:tcW w:w="2548" w:type="pct"/>
            <w:vMerge/>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p>
        </w:tc>
        <w:tc>
          <w:tcPr>
            <w:tcW w:w="1153"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10и менее</w:t>
            </w:r>
          </w:p>
        </w:tc>
        <w:tc>
          <w:tcPr>
            <w:tcW w:w="1299"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11–50</w:t>
            </w:r>
          </w:p>
        </w:tc>
      </w:tr>
      <w:tr w:rsidR="000D5031" w:rsidRPr="000E6099" w:rsidTr="007078CA">
        <w:tc>
          <w:tcPr>
            <w:tcW w:w="2548"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Жилые дома</w:t>
            </w:r>
          </w:p>
        </w:tc>
        <w:tc>
          <w:tcPr>
            <w:tcW w:w="1153"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12</w:t>
            </w:r>
          </w:p>
        </w:tc>
        <w:tc>
          <w:tcPr>
            <w:tcW w:w="1299"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15</w:t>
            </w:r>
          </w:p>
        </w:tc>
      </w:tr>
      <w:tr w:rsidR="000D5031" w:rsidRPr="000E6099" w:rsidTr="007078CA">
        <w:tc>
          <w:tcPr>
            <w:tcW w:w="2548"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В том числе торцы жилых домов без окон</w:t>
            </w:r>
          </w:p>
        </w:tc>
        <w:tc>
          <w:tcPr>
            <w:tcW w:w="1153"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12</w:t>
            </w:r>
          </w:p>
        </w:tc>
        <w:tc>
          <w:tcPr>
            <w:tcW w:w="1299"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12</w:t>
            </w:r>
          </w:p>
        </w:tc>
      </w:tr>
      <w:tr w:rsidR="000D5031" w:rsidRPr="000E6099" w:rsidTr="007078CA">
        <w:tc>
          <w:tcPr>
            <w:tcW w:w="2548"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Общественные здания</w:t>
            </w:r>
          </w:p>
        </w:tc>
        <w:tc>
          <w:tcPr>
            <w:tcW w:w="1153"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12</w:t>
            </w:r>
          </w:p>
        </w:tc>
        <w:tc>
          <w:tcPr>
            <w:tcW w:w="1299"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12</w:t>
            </w:r>
          </w:p>
        </w:tc>
      </w:tr>
      <w:tr w:rsidR="000D5031" w:rsidRPr="000E6099" w:rsidTr="007078CA">
        <w:tc>
          <w:tcPr>
            <w:tcW w:w="2548"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Общеобразовательные школы и детские дошкольные учреждения</w:t>
            </w:r>
          </w:p>
        </w:tc>
        <w:tc>
          <w:tcPr>
            <w:tcW w:w="1153"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15</w:t>
            </w:r>
          </w:p>
        </w:tc>
        <w:tc>
          <w:tcPr>
            <w:tcW w:w="1299"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25</w:t>
            </w:r>
          </w:p>
        </w:tc>
      </w:tr>
      <w:tr w:rsidR="000D5031" w:rsidRPr="000E6099" w:rsidTr="007078CA">
        <w:tc>
          <w:tcPr>
            <w:tcW w:w="2548"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Лечебные учреждения со стационаром</w:t>
            </w:r>
          </w:p>
        </w:tc>
        <w:tc>
          <w:tcPr>
            <w:tcW w:w="1153"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25</w:t>
            </w:r>
          </w:p>
        </w:tc>
        <w:tc>
          <w:tcPr>
            <w:tcW w:w="1299" w:type="pct"/>
            <w:tcBorders>
              <w:top w:val="single" w:sz="4" w:space="0" w:color="auto"/>
              <w:left w:val="single" w:sz="4" w:space="0" w:color="auto"/>
              <w:bottom w:val="single" w:sz="4" w:space="0" w:color="auto"/>
              <w:right w:val="single" w:sz="4" w:space="0" w:color="auto"/>
            </w:tcBorders>
            <w:vAlign w:val="center"/>
          </w:tcPr>
          <w:p w:rsidR="000D5031" w:rsidRPr="000E6099" w:rsidRDefault="000D5031" w:rsidP="003C2567">
            <w:pPr>
              <w:pStyle w:val="af2"/>
              <w:spacing w:before="0" w:after="0"/>
            </w:pPr>
            <w:r w:rsidRPr="000E6099">
              <w:t>50</w:t>
            </w:r>
          </w:p>
        </w:tc>
      </w:tr>
    </w:tbl>
    <w:p w:rsidR="000D5031" w:rsidRPr="0022751E" w:rsidRDefault="007D0676" w:rsidP="000E6099">
      <w:pPr>
        <w:pStyle w:val="a6"/>
        <w:spacing w:line="240" w:lineRule="auto"/>
        <w:rPr>
          <w:sz w:val="24"/>
          <w:szCs w:val="24"/>
        </w:rPr>
      </w:pPr>
      <w:r w:rsidRPr="0022751E">
        <w:rPr>
          <w:sz w:val="24"/>
          <w:szCs w:val="24"/>
        </w:rPr>
        <w:t>Примечание:</w:t>
      </w:r>
    </w:p>
    <w:p w:rsidR="000D5031" w:rsidRPr="0022751E" w:rsidRDefault="000D5031" w:rsidP="00C7341D">
      <w:pPr>
        <w:pStyle w:val="a0"/>
        <w:numPr>
          <w:ilvl w:val="0"/>
          <w:numId w:val="9"/>
        </w:numPr>
        <w:rPr>
          <w:sz w:val="24"/>
          <w:szCs w:val="24"/>
        </w:rPr>
      </w:pPr>
      <w:r w:rsidRPr="0022751E">
        <w:rPr>
          <w:sz w:val="24"/>
          <w:szCs w:val="24"/>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0D5031" w:rsidRPr="0022751E" w:rsidRDefault="000D5031" w:rsidP="000E6099">
      <w:pPr>
        <w:pStyle w:val="a0"/>
        <w:rPr>
          <w:sz w:val="24"/>
          <w:szCs w:val="24"/>
        </w:rPr>
      </w:pPr>
      <w:r w:rsidRPr="0022751E">
        <w:rPr>
          <w:sz w:val="24"/>
          <w:szCs w:val="24"/>
        </w:rPr>
        <w:t xml:space="preserve">Для гаражей I–II степеней огнестойкости указанные в </w:t>
      </w:r>
      <w:r w:rsidR="003C2567" w:rsidRPr="0022751E">
        <w:rPr>
          <w:sz w:val="24"/>
          <w:szCs w:val="24"/>
        </w:rPr>
        <w:t>таблице расстояния</w:t>
      </w:r>
      <w:r w:rsidRPr="0022751E">
        <w:rPr>
          <w:sz w:val="24"/>
          <w:szCs w:val="24"/>
        </w:rPr>
        <w:t xml:space="preserve"> допускается сокращать на 25 % при отсутствии в </w:t>
      </w:r>
      <w:r w:rsidR="003C2567" w:rsidRPr="0022751E">
        <w:rPr>
          <w:sz w:val="24"/>
          <w:szCs w:val="24"/>
        </w:rPr>
        <w:t>гаражах открывающихся</w:t>
      </w:r>
      <w:r w:rsidRPr="0022751E">
        <w:rPr>
          <w:sz w:val="24"/>
          <w:szCs w:val="24"/>
        </w:rPr>
        <w:t xml:space="preserve"> окон, а также въездов, ориентированных в сторону жилых и общественных зданий.</w:t>
      </w:r>
    </w:p>
    <w:p w:rsidR="000D5031" w:rsidRPr="0022751E" w:rsidRDefault="000D5031" w:rsidP="000E6099">
      <w:pPr>
        <w:pStyle w:val="a0"/>
        <w:rPr>
          <w:sz w:val="24"/>
          <w:szCs w:val="24"/>
        </w:rPr>
      </w:pPr>
      <w:r w:rsidRPr="0022751E">
        <w:rPr>
          <w:sz w:val="24"/>
          <w:szCs w:val="24"/>
        </w:rPr>
        <w:t xml:space="preserve">Для гаражей вместимостью более 10 машин указанные в </w:t>
      </w:r>
      <w:r w:rsidR="003C2567" w:rsidRPr="0022751E">
        <w:rPr>
          <w:sz w:val="24"/>
          <w:szCs w:val="24"/>
        </w:rPr>
        <w:t>таблице расстояния</w:t>
      </w:r>
      <w:r w:rsidRPr="0022751E">
        <w:rPr>
          <w:sz w:val="24"/>
          <w:szCs w:val="24"/>
        </w:rPr>
        <w:t xml:space="preserve"> допускается принимать по интерполяции.</w:t>
      </w:r>
    </w:p>
    <w:p w:rsidR="000D5031" w:rsidRPr="0022751E" w:rsidRDefault="000D5031" w:rsidP="000E6099">
      <w:pPr>
        <w:pStyle w:val="a0"/>
        <w:rPr>
          <w:sz w:val="24"/>
          <w:szCs w:val="24"/>
        </w:rPr>
      </w:pPr>
      <w:r w:rsidRPr="0022751E">
        <w:rPr>
          <w:sz w:val="24"/>
          <w:szCs w:val="24"/>
        </w:rPr>
        <w:t>В одноэтажных гаражах боксового типа, принадлежащих гражданам, допускается устройство погребов.</w:t>
      </w:r>
    </w:p>
    <w:p w:rsidR="000D5031" w:rsidRPr="0022751E" w:rsidRDefault="001017A1" w:rsidP="00A4721F">
      <w:pPr>
        <w:pStyle w:val="11"/>
      </w:pPr>
      <w:r>
        <w:lastRenderedPageBreak/>
        <w:t xml:space="preserve"> </w:t>
      </w:r>
      <w:bookmarkStart w:id="63" w:name="_Toc482889813"/>
      <w:bookmarkStart w:id="64" w:name="_Toc507872435"/>
      <w:r w:rsidR="00F36C97" w:rsidRPr="0022751E">
        <w:t xml:space="preserve">Зоны сельскохозяйственного </w:t>
      </w:r>
      <w:r w:rsidR="00F36C97" w:rsidRPr="00A4721F">
        <w:t>использования</w:t>
      </w:r>
      <w:bookmarkEnd w:id="63"/>
      <w:bookmarkEnd w:id="64"/>
    </w:p>
    <w:p w:rsidR="00F36C97" w:rsidRPr="0022751E" w:rsidRDefault="00F36C97" w:rsidP="00EC718E">
      <w:pPr>
        <w:pStyle w:val="a6"/>
        <w:spacing w:line="240" w:lineRule="auto"/>
        <w:rPr>
          <w:sz w:val="24"/>
          <w:szCs w:val="24"/>
        </w:rPr>
      </w:pPr>
      <w:r w:rsidRPr="0022751E">
        <w:rPr>
          <w:sz w:val="24"/>
          <w:szCs w:val="24"/>
        </w:rPr>
        <w:t>В состав функциональных зон, устанавливаемых в границах территории населенных пунктов, а также расположенных на межселенных территориях,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36C97" w:rsidRPr="0022751E" w:rsidRDefault="00F36C97" w:rsidP="00EC718E">
      <w:pPr>
        <w:pStyle w:val="a6"/>
        <w:spacing w:line="240" w:lineRule="auto"/>
        <w:rPr>
          <w:sz w:val="24"/>
          <w:szCs w:val="24"/>
        </w:rPr>
      </w:pPr>
      <w:r w:rsidRPr="0022751E">
        <w:rPr>
          <w:sz w:val="24"/>
          <w:szCs w:val="24"/>
        </w:rPr>
        <w:t xml:space="preserve">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оленей, коней, </w:t>
      </w:r>
      <w:proofErr w:type="spellStart"/>
      <w:r w:rsidRPr="0022751E">
        <w:rPr>
          <w:sz w:val="24"/>
          <w:szCs w:val="24"/>
        </w:rPr>
        <w:t>подзоны</w:t>
      </w:r>
      <w:proofErr w:type="spellEnd"/>
      <w:r w:rsidRPr="0022751E">
        <w:rPr>
          <w:sz w:val="24"/>
          <w:szCs w:val="24"/>
        </w:rPr>
        <w:t xml:space="preserve"> территорий движения на оленях, охотничьи угодья, рыбопромысловые угодья.</w:t>
      </w:r>
    </w:p>
    <w:p w:rsidR="00F36C97" w:rsidRPr="0022751E" w:rsidRDefault="00F36C97" w:rsidP="00EC718E">
      <w:pPr>
        <w:pStyle w:val="a6"/>
        <w:spacing w:line="240" w:lineRule="auto"/>
        <w:rPr>
          <w:sz w:val="24"/>
          <w:szCs w:val="24"/>
        </w:rPr>
      </w:pPr>
      <w:r w:rsidRPr="0022751E">
        <w:rPr>
          <w:sz w:val="24"/>
          <w:szCs w:val="24"/>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(животноводства, растениеводства),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F36C97" w:rsidRPr="0022751E" w:rsidRDefault="00F36C97" w:rsidP="00EC718E">
      <w:pPr>
        <w:pStyle w:val="a6"/>
        <w:spacing w:line="240" w:lineRule="auto"/>
        <w:rPr>
          <w:sz w:val="24"/>
          <w:szCs w:val="24"/>
        </w:rPr>
      </w:pPr>
      <w:r w:rsidRPr="0022751E">
        <w:rPr>
          <w:sz w:val="24"/>
          <w:szCs w:val="24"/>
        </w:rPr>
        <w:t xml:space="preserve">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 </w:t>
      </w:r>
    </w:p>
    <w:p w:rsidR="00F36C97" w:rsidRPr="0022751E" w:rsidRDefault="00F36C97" w:rsidP="00EC718E">
      <w:pPr>
        <w:pStyle w:val="a6"/>
        <w:spacing w:line="240" w:lineRule="auto"/>
        <w:rPr>
          <w:sz w:val="24"/>
          <w:szCs w:val="24"/>
        </w:rPr>
      </w:pPr>
      <w:r w:rsidRPr="0022751E">
        <w:rPr>
          <w:sz w:val="24"/>
          <w:szCs w:val="24"/>
        </w:rPr>
        <w:t>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нормативов, а также мероприятия по мелиорации или обводнению почв в соответствии с требованиями раздела «Мелиоративные системы и сооружения» настоящих нормативов.</w:t>
      </w:r>
    </w:p>
    <w:p w:rsidR="00F36C97" w:rsidRPr="0022751E" w:rsidRDefault="00F36C97" w:rsidP="00EC718E">
      <w:pPr>
        <w:pStyle w:val="a6"/>
        <w:spacing w:line="240" w:lineRule="auto"/>
        <w:rPr>
          <w:sz w:val="24"/>
          <w:szCs w:val="24"/>
        </w:rPr>
      </w:pPr>
      <w:r w:rsidRPr="0022751E">
        <w:rPr>
          <w:sz w:val="24"/>
          <w:szCs w:val="24"/>
        </w:rPr>
        <w:t>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w:t>
      </w:r>
    </w:p>
    <w:p w:rsidR="00F36C97" w:rsidRPr="0022751E" w:rsidRDefault="00F36C97" w:rsidP="00EC718E">
      <w:pPr>
        <w:pStyle w:val="a6"/>
        <w:spacing w:line="240" w:lineRule="auto"/>
        <w:rPr>
          <w:sz w:val="24"/>
          <w:szCs w:val="24"/>
        </w:rPr>
      </w:pPr>
      <w:r w:rsidRPr="0022751E">
        <w:rPr>
          <w:sz w:val="24"/>
          <w:szCs w:val="24"/>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F36C97" w:rsidRPr="0022751E" w:rsidRDefault="00F36C97" w:rsidP="00EC718E">
      <w:pPr>
        <w:pStyle w:val="a6"/>
        <w:spacing w:line="240" w:lineRule="auto"/>
        <w:rPr>
          <w:sz w:val="24"/>
          <w:szCs w:val="24"/>
        </w:rPr>
      </w:pPr>
      <w:r w:rsidRPr="0022751E">
        <w:rPr>
          <w:sz w:val="24"/>
          <w:szCs w:val="24"/>
        </w:rPr>
        <w:t>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F36C97" w:rsidRPr="0022751E" w:rsidRDefault="00F36C97" w:rsidP="00EC718E">
      <w:pPr>
        <w:pStyle w:val="a6"/>
        <w:spacing w:line="240" w:lineRule="auto"/>
        <w:rPr>
          <w:sz w:val="24"/>
          <w:szCs w:val="24"/>
        </w:rPr>
      </w:pPr>
      <w:r w:rsidRPr="0022751E">
        <w:rPr>
          <w:sz w:val="24"/>
          <w:szCs w:val="24"/>
        </w:rPr>
        <w:t>При планировке и застройке производственных зон необходимо предусматривать:</w:t>
      </w:r>
    </w:p>
    <w:p w:rsidR="00F36C97" w:rsidRPr="0022751E" w:rsidRDefault="00F36C97" w:rsidP="00EC718E">
      <w:pPr>
        <w:pStyle w:val="a1"/>
        <w:rPr>
          <w:sz w:val="24"/>
          <w:szCs w:val="24"/>
        </w:rPr>
      </w:pPr>
      <w:r w:rsidRPr="0022751E">
        <w:rPr>
          <w:sz w:val="24"/>
          <w:szCs w:val="24"/>
        </w:rPr>
        <w:t>планировочную увязку с селитебной зоной;</w:t>
      </w:r>
    </w:p>
    <w:p w:rsidR="00F36C97" w:rsidRPr="0022751E" w:rsidRDefault="00F36C97" w:rsidP="00EC718E">
      <w:pPr>
        <w:pStyle w:val="a1"/>
        <w:rPr>
          <w:sz w:val="24"/>
          <w:szCs w:val="24"/>
        </w:rPr>
      </w:pPr>
      <w:r w:rsidRPr="0022751E">
        <w:rPr>
          <w:sz w:val="24"/>
          <w:szCs w:val="24"/>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F36C97" w:rsidRPr="0022751E" w:rsidRDefault="00F36C97" w:rsidP="00EC718E">
      <w:pPr>
        <w:pStyle w:val="a1"/>
        <w:rPr>
          <w:sz w:val="24"/>
          <w:szCs w:val="24"/>
        </w:rPr>
      </w:pPr>
      <w:r w:rsidRPr="0022751E">
        <w:rPr>
          <w:sz w:val="24"/>
          <w:szCs w:val="24"/>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F36C97" w:rsidRPr="0022751E" w:rsidRDefault="00F36C97" w:rsidP="00EC718E">
      <w:pPr>
        <w:pStyle w:val="a1"/>
        <w:rPr>
          <w:sz w:val="24"/>
          <w:szCs w:val="24"/>
        </w:rPr>
      </w:pPr>
      <w:r w:rsidRPr="0022751E">
        <w:rPr>
          <w:sz w:val="24"/>
          <w:szCs w:val="24"/>
        </w:rPr>
        <w:t>мероприятия по охране окружающей среды от загрязнения производственными выбросами и стоками;</w:t>
      </w:r>
    </w:p>
    <w:p w:rsidR="00F36C97" w:rsidRPr="0022751E" w:rsidRDefault="00F36C97" w:rsidP="00EC718E">
      <w:pPr>
        <w:pStyle w:val="a1"/>
        <w:rPr>
          <w:sz w:val="24"/>
          <w:szCs w:val="24"/>
        </w:rPr>
      </w:pPr>
      <w:r w:rsidRPr="0022751E">
        <w:rPr>
          <w:sz w:val="24"/>
          <w:szCs w:val="24"/>
        </w:rPr>
        <w:lastRenderedPageBreak/>
        <w:t>возможность расширения производственной зоны сельскохозяйственных предприятий.</w:t>
      </w:r>
    </w:p>
    <w:p w:rsidR="00332A45" w:rsidRPr="0022751E" w:rsidRDefault="00332A45" w:rsidP="00EC718E">
      <w:pPr>
        <w:pStyle w:val="a6"/>
        <w:spacing w:line="240" w:lineRule="auto"/>
        <w:rPr>
          <w:sz w:val="24"/>
          <w:szCs w:val="24"/>
        </w:rPr>
      </w:pPr>
      <w:r w:rsidRPr="0022751E">
        <w:rPr>
          <w:sz w:val="24"/>
          <w:szCs w:val="24"/>
          <w:lang w:eastAsia="ar-SA"/>
        </w:rPr>
        <w:t xml:space="preserve">Сельскохозяйственные предприятия, здания и сооружения производственных зон, </w:t>
      </w:r>
      <w:r w:rsidRPr="0022751E">
        <w:rPr>
          <w:sz w:val="24"/>
          <w:szCs w:val="24"/>
        </w:rPr>
        <w:t>являющиеся источниками негативного воздействия на окружающую среду и здоровье человека, должны отделяться от жилых и общественных зданий санитарно-защитными зонами.</w:t>
      </w:r>
    </w:p>
    <w:p w:rsidR="00332A45" w:rsidRPr="0022751E" w:rsidRDefault="00332A45" w:rsidP="00EC718E">
      <w:pPr>
        <w:pStyle w:val="a6"/>
        <w:spacing w:line="240" w:lineRule="auto"/>
        <w:rPr>
          <w:sz w:val="24"/>
          <w:szCs w:val="24"/>
        </w:rPr>
      </w:pPr>
      <w:r w:rsidRPr="0022751E">
        <w:rPr>
          <w:sz w:val="24"/>
          <w:szCs w:val="24"/>
        </w:rPr>
        <w:t>Территория санитарно-защитных зон из землепользования не изымается и должна быть максимально использована для нужд сельского хозяйства.</w:t>
      </w:r>
    </w:p>
    <w:p w:rsidR="00F36C97" w:rsidRPr="0022751E" w:rsidRDefault="00332A45" w:rsidP="00EC718E">
      <w:pPr>
        <w:pStyle w:val="a6"/>
        <w:spacing w:line="240" w:lineRule="auto"/>
        <w:rPr>
          <w:sz w:val="24"/>
          <w:szCs w:val="24"/>
        </w:rPr>
      </w:pPr>
      <w:r w:rsidRPr="0022751E">
        <w:rPr>
          <w:sz w:val="24"/>
          <w:szCs w:val="24"/>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454B4A" w:rsidRPr="0022751E" w:rsidRDefault="00454B4A" w:rsidP="00EC718E">
      <w:pPr>
        <w:pStyle w:val="ad"/>
        <w:spacing w:line="240" w:lineRule="auto"/>
        <w:rPr>
          <w:sz w:val="24"/>
          <w:szCs w:val="24"/>
        </w:rPr>
      </w:pPr>
      <w:r w:rsidRPr="0022751E">
        <w:rPr>
          <w:sz w:val="24"/>
          <w:szCs w:val="24"/>
        </w:rPr>
        <w:t>Зоны, предназначенные для ведения личного подсобного хозяйства</w:t>
      </w:r>
    </w:p>
    <w:p w:rsidR="00454B4A" w:rsidRPr="0022751E" w:rsidRDefault="00454B4A" w:rsidP="00EC718E">
      <w:pPr>
        <w:pStyle w:val="a6"/>
        <w:spacing w:line="240" w:lineRule="auto"/>
        <w:rPr>
          <w:sz w:val="24"/>
          <w:szCs w:val="24"/>
        </w:rPr>
      </w:pPr>
      <w:r w:rsidRPr="0022751E">
        <w:rPr>
          <w:sz w:val="24"/>
          <w:szCs w:val="24"/>
        </w:rPr>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454B4A" w:rsidRPr="0022751E" w:rsidRDefault="00454B4A" w:rsidP="00EC718E">
      <w:pPr>
        <w:pStyle w:val="a6"/>
        <w:spacing w:line="240" w:lineRule="auto"/>
        <w:rPr>
          <w:sz w:val="24"/>
          <w:szCs w:val="24"/>
        </w:rPr>
      </w:pPr>
      <w:r w:rsidRPr="0022751E">
        <w:rPr>
          <w:sz w:val="24"/>
          <w:szCs w:val="24"/>
        </w:rPr>
        <w:t>Для ведения личного подсобного хозяйства могут использоваться земельный участок в границах населенных пунктов (приусадебный земельный участок) и земельный участок за границами населенных пунктов (полевой земельный участок).</w:t>
      </w:r>
    </w:p>
    <w:p w:rsidR="00454B4A" w:rsidRPr="0022751E" w:rsidRDefault="00454B4A" w:rsidP="00EC718E">
      <w:pPr>
        <w:pStyle w:val="a6"/>
        <w:spacing w:line="240" w:lineRule="auto"/>
        <w:rPr>
          <w:sz w:val="24"/>
          <w:szCs w:val="24"/>
        </w:rPr>
      </w:pPr>
      <w:r w:rsidRPr="0022751E">
        <w:rPr>
          <w:sz w:val="24"/>
          <w:szCs w:val="24"/>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454B4A" w:rsidRPr="0022751E" w:rsidRDefault="00454B4A" w:rsidP="00EC718E">
      <w:pPr>
        <w:pStyle w:val="a6"/>
        <w:spacing w:line="240" w:lineRule="auto"/>
        <w:rPr>
          <w:sz w:val="24"/>
          <w:szCs w:val="24"/>
        </w:rPr>
      </w:pPr>
      <w:r w:rsidRPr="0022751E">
        <w:rPr>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54B4A" w:rsidRPr="0022751E" w:rsidRDefault="00454B4A" w:rsidP="00EC718E">
      <w:pPr>
        <w:pStyle w:val="a6"/>
        <w:spacing w:line="240" w:lineRule="auto"/>
        <w:rPr>
          <w:sz w:val="24"/>
          <w:szCs w:val="24"/>
        </w:rPr>
      </w:pPr>
      <w:r w:rsidRPr="0022751E">
        <w:rPr>
          <w:sz w:val="24"/>
          <w:szCs w:val="24"/>
        </w:rPr>
        <w:t>Предельные (максимальные и минимальные) размеры земельных участков, предоставляемых гражданам для ведения личного подсобного хоз</w:t>
      </w:r>
      <w:r w:rsidR="00FC774A">
        <w:rPr>
          <w:sz w:val="24"/>
          <w:szCs w:val="24"/>
        </w:rPr>
        <w:t>яйства, устанавливаются представительным органом местного самоуправления</w:t>
      </w:r>
      <w:r w:rsidR="00BA75E5">
        <w:rPr>
          <w:sz w:val="24"/>
          <w:szCs w:val="24"/>
        </w:rPr>
        <w:t>.</w:t>
      </w:r>
    </w:p>
    <w:p w:rsidR="00454B4A" w:rsidRPr="0022751E" w:rsidRDefault="00454B4A" w:rsidP="00EC718E">
      <w:pPr>
        <w:pStyle w:val="a6"/>
        <w:spacing w:line="240" w:lineRule="auto"/>
        <w:rPr>
          <w:sz w:val="24"/>
          <w:szCs w:val="24"/>
        </w:rPr>
      </w:pPr>
      <w:r w:rsidRPr="0022751E">
        <w:rPr>
          <w:sz w:val="24"/>
          <w:szCs w:val="24"/>
        </w:rPr>
        <w:t>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«Расчетные показатели в сфере жилищного обеспечения» настоящих нормативов.</w:t>
      </w:r>
    </w:p>
    <w:p w:rsidR="00454B4A" w:rsidRPr="0022751E" w:rsidRDefault="00705B64" w:rsidP="00EC718E">
      <w:pPr>
        <w:pStyle w:val="11"/>
      </w:pPr>
      <w:r>
        <w:t xml:space="preserve"> </w:t>
      </w:r>
      <w:bookmarkStart w:id="65" w:name="_Toc482889814"/>
      <w:bookmarkStart w:id="66" w:name="_Toc507872436"/>
      <w:r w:rsidR="00454B4A" w:rsidRPr="0022751E">
        <w:t>Зоны особо охраняемых территорий</w:t>
      </w:r>
      <w:r w:rsidR="008C17C4" w:rsidRPr="0022751E">
        <w:t xml:space="preserve"> и объектов</w:t>
      </w:r>
      <w:bookmarkEnd w:id="65"/>
      <w:bookmarkEnd w:id="66"/>
    </w:p>
    <w:p w:rsidR="008C17C4" w:rsidRPr="0022751E" w:rsidRDefault="008C17C4" w:rsidP="00EC718E">
      <w:pPr>
        <w:pStyle w:val="111"/>
      </w:pPr>
      <w:bookmarkStart w:id="67" w:name="_Toc482889815"/>
      <w:bookmarkStart w:id="68" w:name="_Toc507872437"/>
      <w:r w:rsidRPr="00A4721F">
        <w:t>Общие</w:t>
      </w:r>
      <w:r w:rsidRPr="0022751E">
        <w:t xml:space="preserve"> требования</w:t>
      </w:r>
      <w:bookmarkEnd w:id="67"/>
      <w:bookmarkEnd w:id="68"/>
    </w:p>
    <w:p w:rsidR="008C17C4" w:rsidRPr="0022751E" w:rsidRDefault="008C17C4" w:rsidP="00EC718E">
      <w:pPr>
        <w:pStyle w:val="a6"/>
        <w:spacing w:line="240" w:lineRule="auto"/>
        <w:rPr>
          <w:sz w:val="24"/>
          <w:szCs w:val="24"/>
        </w:rPr>
      </w:pPr>
      <w:r w:rsidRPr="0022751E">
        <w:rPr>
          <w:sz w:val="24"/>
          <w:szCs w:val="24"/>
        </w:rP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C17C4" w:rsidRPr="0022751E" w:rsidRDefault="008C17C4" w:rsidP="00EC718E">
      <w:pPr>
        <w:pStyle w:val="a6"/>
        <w:spacing w:line="240" w:lineRule="auto"/>
        <w:rPr>
          <w:sz w:val="24"/>
          <w:szCs w:val="24"/>
        </w:rPr>
      </w:pPr>
      <w:r w:rsidRPr="0022751E">
        <w:rPr>
          <w:sz w:val="24"/>
          <w:szCs w:val="24"/>
        </w:rPr>
        <w:t xml:space="preserve">К землям особо охраняемых территорий относятся земли: </w:t>
      </w:r>
    </w:p>
    <w:p w:rsidR="008C17C4" w:rsidRPr="0022751E" w:rsidRDefault="008C17C4" w:rsidP="00EC718E">
      <w:pPr>
        <w:pStyle w:val="a1"/>
        <w:rPr>
          <w:sz w:val="24"/>
          <w:szCs w:val="24"/>
        </w:rPr>
      </w:pPr>
      <w:r w:rsidRPr="0022751E">
        <w:rPr>
          <w:sz w:val="24"/>
          <w:szCs w:val="24"/>
        </w:rPr>
        <w:t>особо охраняемых природных территорий, в том числе лечебно-оздоровительных местностей;</w:t>
      </w:r>
    </w:p>
    <w:p w:rsidR="008C17C4" w:rsidRPr="0022751E" w:rsidRDefault="008C17C4" w:rsidP="00EC718E">
      <w:pPr>
        <w:pStyle w:val="a1"/>
        <w:rPr>
          <w:sz w:val="24"/>
          <w:szCs w:val="24"/>
        </w:rPr>
      </w:pPr>
      <w:r w:rsidRPr="0022751E">
        <w:rPr>
          <w:sz w:val="24"/>
          <w:szCs w:val="24"/>
        </w:rPr>
        <w:t>природоохранного назначения;</w:t>
      </w:r>
    </w:p>
    <w:p w:rsidR="008C17C4" w:rsidRPr="0022751E" w:rsidRDefault="008C17C4" w:rsidP="00EC718E">
      <w:pPr>
        <w:pStyle w:val="a1"/>
        <w:rPr>
          <w:sz w:val="24"/>
          <w:szCs w:val="24"/>
        </w:rPr>
      </w:pPr>
      <w:r w:rsidRPr="0022751E">
        <w:rPr>
          <w:sz w:val="24"/>
          <w:szCs w:val="24"/>
        </w:rPr>
        <w:t>рекреационного назначения;</w:t>
      </w:r>
    </w:p>
    <w:p w:rsidR="008C17C4" w:rsidRPr="0022751E" w:rsidRDefault="008C17C4" w:rsidP="00EC718E">
      <w:pPr>
        <w:pStyle w:val="a1"/>
        <w:rPr>
          <w:sz w:val="24"/>
          <w:szCs w:val="24"/>
        </w:rPr>
      </w:pPr>
      <w:r w:rsidRPr="0022751E">
        <w:rPr>
          <w:sz w:val="24"/>
          <w:szCs w:val="24"/>
        </w:rPr>
        <w:t>историко-культурного назначения;</w:t>
      </w:r>
    </w:p>
    <w:p w:rsidR="008C17C4" w:rsidRPr="0022751E" w:rsidRDefault="008C17C4" w:rsidP="00EC718E">
      <w:pPr>
        <w:pStyle w:val="a1"/>
        <w:rPr>
          <w:sz w:val="24"/>
          <w:szCs w:val="24"/>
        </w:rPr>
      </w:pPr>
      <w:r w:rsidRPr="0022751E">
        <w:rPr>
          <w:sz w:val="24"/>
          <w:szCs w:val="24"/>
        </w:rPr>
        <w:t>иные особо ценные земли в соответствии с Земельным кодексом РФ, федеральными законами.</w:t>
      </w:r>
    </w:p>
    <w:p w:rsidR="008C17C4" w:rsidRPr="0022751E" w:rsidRDefault="008C17C4" w:rsidP="00EC718E">
      <w:pPr>
        <w:pStyle w:val="a6"/>
        <w:spacing w:line="240" w:lineRule="auto"/>
        <w:rPr>
          <w:sz w:val="24"/>
          <w:szCs w:val="24"/>
        </w:rPr>
      </w:pPr>
      <w:r w:rsidRPr="0022751E">
        <w:rPr>
          <w:sz w:val="24"/>
          <w:szCs w:val="24"/>
        </w:rPr>
        <w:lastRenderedPageBreak/>
        <w:t xml:space="preserve">Правительство Российской Федерации, соответствующие органы исполнительной власти </w:t>
      </w:r>
      <w:r w:rsidR="009613DF">
        <w:rPr>
          <w:sz w:val="24"/>
          <w:szCs w:val="24"/>
        </w:rPr>
        <w:t>Амурской</w:t>
      </w:r>
      <w:r w:rsidR="00BA75E5">
        <w:rPr>
          <w:sz w:val="24"/>
          <w:szCs w:val="24"/>
        </w:rPr>
        <w:t xml:space="preserve"> области</w:t>
      </w:r>
      <w:r w:rsidRPr="0022751E">
        <w:rPr>
          <w:sz w:val="24"/>
          <w:szCs w:val="24"/>
        </w:rPr>
        <w:t>, органы местного самоуправления могут устанавлив</w:t>
      </w:r>
      <w:r w:rsidR="00BA75E5">
        <w:rPr>
          <w:sz w:val="24"/>
          <w:szCs w:val="24"/>
        </w:rPr>
        <w:t>ать иные виды земель особо охран</w:t>
      </w:r>
      <w:r w:rsidRPr="0022751E">
        <w:rPr>
          <w:sz w:val="24"/>
          <w:szCs w:val="24"/>
        </w:rPr>
        <w:t>яемых территорий (земли, на которых находятся пригородные зеленые зоны, охраняемые береговые линии, охраняемые природные ландшафты и другие).</w:t>
      </w:r>
    </w:p>
    <w:p w:rsidR="008C17C4" w:rsidRPr="0022751E" w:rsidRDefault="008C17C4" w:rsidP="00EC718E">
      <w:pPr>
        <w:pStyle w:val="a6"/>
        <w:spacing w:line="240" w:lineRule="auto"/>
        <w:rPr>
          <w:sz w:val="24"/>
          <w:szCs w:val="24"/>
        </w:rPr>
      </w:pPr>
      <w:r w:rsidRPr="0022751E">
        <w:rPr>
          <w:sz w:val="24"/>
          <w:szCs w:val="24"/>
        </w:rPr>
        <w:t xml:space="preserve">Порядок отнесения земель к землям особо охраняемых территорий </w:t>
      </w:r>
      <w:r w:rsidR="005D4658">
        <w:rPr>
          <w:sz w:val="24"/>
          <w:szCs w:val="24"/>
        </w:rPr>
        <w:t>областного</w:t>
      </w:r>
      <w:r w:rsidRPr="0022751E">
        <w:rPr>
          <w:sz w:val="24"/>
          <w:szCs w:val="24"/>
        </w:rPr>
        <w:t xml:space="preserve"> и местного значения, порядок использования и охраны земель, особо охраняемых территорий </w:t>
      </w:r>
      <w:r w:rsidR="005D4658">
        <w:rPr>
          <w:sz w:val="24"/>
          <w:szCs w:val="24"/>
        </w:rPr>
        <w:t>областного</w:t>
      </w:r>
      <w:r w:rsidRPr="0022751E">
        <w:rPr>
          <w:sz w:val="24"/>
          <w:szCs w:val="24"/>
        </w:rPr>
        <w:t xml:space="preserve"> и местного значения устанавливаются органами государственной власти </w:t>
      </w:r>
      <w:r w:rsidR="009613DF">
        <w:rPr>
          <w:sz w:val="24"/>
          <w:szCs w:val="24"/>
        </w:rPr>
        <w:t>Амурской</w:t>
      </w:r>
      <w:r w:rsidR="00BA75E5">
        <w:rPr>
          <w:sz w:val="24"/>
          <w:szCs w:val="24"/>
        </w:rPr>
        <w:t xml:space="preserve"> области</w:t>
      </w:r>
      <w:r w:rsidRPr="0022751E">
        <w:rPr>
          <w:sz w:val="24"/>
          <w:szCs w:val="24"/>
        </w:rPr>
        <w:t xml:space="preserve"> и органами местного самоуправления в соответствии с федеральными, </w:t>
      </w:r>
      <w:r w:rsidR="005D4658">
        <w:rPr>
          <w:sz w:val="24"/>
          <w:szCs w:val="24"/>
        </w:rPr>
        <w:t>областными</w:t>
      </w:r>
      <w:r w:rsidRPr="0022751E">
        <w:rPr>
          <w:sz w:val="24"/>
          <w:szCs w:val="24"/>
        </w:rPr>
        <w:t xml:space="preserve"> законами и нормативными правовыми актами органов местного самоуправления.</w:t>
      </w:r>
    </w:p>
    <w:p w:rsidR="008F35F6" w:rsidRPr="0022751E" w:rsidRDefault="008F35F6" w:rsidP="00EC718E">
      <w:pPr>
        <w:pStyle w:val="111"/>
      </w:pPr>
      <w:bookmarkStart w:id="69" w:name="_Toc482889816"/>
      <w:bookmarkStart w:id="70" w:name="_Toc507872438"/>
      <w:r w:rsidRPr="0022751E">
        <w:t xml:space="preserve">Особо охраняемые </w:t>
      </w:r>
      <w:r w:rsidRPr="00A4721F">
        <w:t>природные</w:t>
      </w:r>
      <w:r w:rsidRPr="0022751E">
        <w:t xml:space="preserve"> территории</w:t>
      </w:r>
      <w:bookmarkEnd w:id="69"/>
      <w:bookmarkEnd w:id="70"/>
    </w:p>
    <w:p w:rsidR="007078CA" w:rsidRPr="0022751E" w:rsidRDefault="007078CA" w:rsidP="00EC718E">
      <w:pPr>
        <w:pStyle w:val="a6"/>
        <w:spacing w:line="240" w:lineRule="auto"/>
        <w:rPr>
          <w:sz w:val="24"/>
          <w:szCs w:val="24"/>
        </w:rPr>
      </w:pPr>
      <w:r w:rsidRPr="0022751E">
        <w:rPr>
          <w:sz w:val="24"/>
          <w:szCs w:val="24"/>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7078CA" w:rsidRPr="0022751E" w:rsidRDefault="007078CA" w:rsidP="00EC718E">
      <w:pPr>
        <w:pStyle w:val="a6"/>
        <w:spacing w:line="240" w:lineRule="auto"/>
        <w:rPr>
          <w:sz w:val="24"/>
          <w:szCs w:val="24"/>
        </w:rPr>
      </w:pPr>
      <w:r w:rsidRPr="0022751E">
        <w:rPr>
          <w:sz w:val="24"/>
          <w:szCs w:val="24"/>
        </w:rPr>
        <w:t xml:space="preserve">Особо охраняемые природные территории </w:t>
      </w:r>
      <w:r w:rsidR="005D4658">
        <w:rPr>
          <w:sz w:val="24"/>
          <w:szCs w:val="24"/>
        </w:rPr>
        <w:t>областного</w:t>
      </w:r>
      <w:r w:rsidRPr="0022751E">
        <w:rPr>
          <w:sz w:val="24"/>
          <w:szCs w:val="24"/>
        </w:rPr>
        <w:t xml:space="preserve"> значения являются собственностью </w:t>
      </w:r>
      <w:r w:rsidR="009613DF">
        <w:rPr>
          <w:sz w:val="24"/>
          <w:szCs w:val="24"/>
        </w:rPr>
        <w:t>Амурской</w:t>
      </w:r>
      <w:r w:rsidR="00BA75E5">
        <w:rPr>
          <w:sz w:val="24"/>
          <w:szCs w:val="24"/>
        </w:rPr>
        <w:t xml:space="preserve"> области</w:t>
      </w:r>
      <w:r w:rsidRPr="0022751E">
        <w:rPr>
          <w:sz w:val="24"/>
          <w:szCs w:val="24"/>
        </w:rPr>
        <w:t xml:space="preserve"> и находятся в ведении Правительства </w:t>
      </w:r>
      <w:r w:rsidR="009613DF">
        <w:rPr>
          <w:sz w:val="24"/>
          <w:szCs w:val="24"/>
        </w:rPr>
        <w:t xml:space="preserve">Амурской </w:t>
      </w:r>
      <w:r w:rsidR="00BA75E5">
        <w:rPr>
          <w:sz w:val="24"/>
          <w:szCs w:val="24"/>
        </w:rPr>
        <w:t>области</w:t>
      </w:r>
      <w:r w:rsidRPr="0022751E">
        <w:rPr>
          <w:sz w:val="24"/>
          <w:szCs w:val="24"/>
        </w:rPr>
        <w:t>, территории местного значения являются собственностью муниципальных образований и находятся в ведении органов местного самоуправления.</w:t>
      </w:r>
    </w:p>
    <w:p w:rsidR="007078CA" w:rsidRPr="0022751E" w:rsidRDefault="007078CA" w:rsidP="00EC718E">
      <w:pPr>
        <w:pStyle w:val="a6"/>
        <w:spacing w:line="240" w:lineRule="auto"/>
        <w:rPr>
          <w:sz w:val="24"/>
          <w:szCs w:val="24"/>
        </w:rPr>
      </w:pPr>
      <w:r w:rsidRPr="0022751E">
        <w:rPr>
          <w:sz w:val="24"/>
          <w:szCs w:val="24"/>
        </w:rPr>
        <w:t xml:space="preserve">Категории особо охраняемых природных территорий </w:t>
      </w:r>
      <w:r w:rsidR="005D4658">
        <w:rPr>
          <w:sz w:val="24"/>
          <w:szCs w:val="24"/>
        </w:rPr>
        <w:t>областного</w:t>
      </w:r>
      <w:r w:rsidRPr="0022751E">
        <w:rPr>
          <w:sz w:val="24"/>
          <w:szCs w:val="24"/>
        </w:rPr>
        <w:t xml:space="preserve"> и местного значения определяются Законом </w:t>
      </w:r>
      <w:r w:rsidR="009613DF">
        <w:rPr>
          <w:sz w:val="24"/>
          <w:szCs w:val="24"/>
        </w:rPr>
        <w:t>Амурской</w:t>
      </w:r>
      <w:r w:rsidR="00BA75E5">
        <w:rPr>
          <w:sz w:val="24"/>
          <w:szCs w:val="24"/>
        </w:rPr>
        <w:t xml:space="preserve"> области</w:t>
      </w:r>
      <w:r w:rsidRPr="0022751E">
        <w:rPr>
          <w:sz w:val="24"/>
          <w:szCs w:val="24"/>
        </w:rPr>
        <w:t xml:space="preserve"> от </w:t>
      </w:r>
      <w:r w:rsidR="009613DF">
        <w:rPr>
          <w:sz w:val="24"/>
          <w:szCs w:val="24"/>
        </w:rPr>
        <w:t>07.10.14</w:t>
      </w:r>
      <w:r w:rsidR="00BA75E5">
        <w:rPr>
          <w:sz w:val="24"/>
          <w:szCs w:val="24"/>
        </w:rPr>
        <w:t xml:space="preserve"> г.</w:t>
      </w:r>
      <w:r w:rsidRPr="0022751E">
        <w:rPr>
          <w:sz w:val="24"/>
          <w:szCs w:val="24"/>
        </w:rPr>
        <w:t xml:space="preserve"> №</w:t>
      </w:r>
      <w:r w:rsidR="009613DF">
        <w:rPr>
          <w:sz w:val="24"/>
          <w:szCs w:val="24"/>
        </w:rPr>
        <w:t xml:space="preserve"> 417</w:t>
      </w:r>
      <w:r w:rsidR="00BA75E5">
        <w:rPr>
          <w:sz w:val="24"/>
          <w:szCs w:val="24"/>
        </w:rPr>
        <w:t>-ОЗ</w:t>
      </w:r>
      <w:r w:rsidRPr="0022751E">
        <w:rPr>
          <w:sz w:val="24"/>
          <w:szCs w:val="24"/>
        </w:rPr>
        <w:t xml:space="preserve"> «</w:t>
      </w:r>
      <w:r w:rsidR="009613DF" w:rsidRPr="009613DF">
        <w:rPr>
          <w:sz w:val="24"/>
          <w:szCs w:val="24"/>
        </w:rPr>
        <w:t>Об особо о</w:t>
      </w:r>
      <w:r w:rsidR="009613DF">
        <w:rPr>
          <w:sz w:val="24"/>
          <w:szCs w:val="24"/>
        </w:rPr>
        <w:t xml:space="preserve">храняемых природных территориях </w:t>
      </w:r>
      <w:r w:rsidR="009613DF" w:rsidRPr="009613DF">
        <w:rPr>
          <w:sz w:val="24"/>
          <w:szCs w:val="24"/>
        </w:rPr>
        <w:t>Амурской области</w:t>
      </w:r>
      <w:r w:rsidR="00BA75E5">
        <w:rPr>
          <w:sz w:val="24"/>
          <w:szCs w:val="24"/>
        </w:rPr>
        <w:t>»</w:t>
      </w:r>
      <w:r w:rsidR="00485F9F">
        <w:rPr>
          <w:sz w:val="24"/>
          <w:szCs w:val="24"/>
        </w:rPr>
        <w:t>.</w:t>
      </w:r>
    </w:p>
    <w:p w:rsidR="007078CA" w:rsidRPr="0022751E" w:rsidRDefault="007078CA" w:rsidP="00EC718E">
      <w:pPr>
        <w:pStyle w:val="a6"/>
        <w:spacing w:line="240" w:lineRule="auto"/>
        <w:rPr>
          <w:sz w:val="24"/>
          <w:szCs w:val="24"/>
        </w:rPr>
      </w:pPr>
      <w:r w:rsidRPr="0022751E">
        <w:rPr>
          <w:sz w:val="24"/>
          <w:szCs w:val="24"/>
        </w:rPr>
        <w:t xml:space="preserve">С учетом </w:t>
      </w:r>
      <w:r w:rsidR="0079745C" w:rsidRPr="0022751E">
        <w:rPr>
          <w:sz w:val="24"/>
          <w:szCs w:val="24"/>
        </w:rPr>
        <w:t>особенностей режима особо охраняемых природных территорий и статуса,</w:t>
      </w:r>
      <w:r w:rsidRPr="0022751E">
        <w:rPr>
          <w:sz w:val="24"/>
          <w:szCs w:val="24"/>
        </w:rPr>
        <w:t xml:space="preserve"> находящихся на них </w:t>
      </w:r>
      <w:r w:rsidR="0079745C" w:rsidRPr="0022751E">
        <w:rPr>
          <w:sz w:val="24"/>
          <w:szCs w:val="24"/>
        </w:rPr>
        <w:t>природоохранных учреждений,</w:t>
      </w:r>
      <w:r w:rsidRPr="0022751E">
        <w:rPr>
          <w:sz w:val="24"/>
          <w:szCs w:val="24"/>
        </w:rPr>
        <w:t xml:space="preserve"> различаются категории указанных территорий:</w:t>
      </w:r>
    </w:p>
    <w:p w:rsidR="007078CA" w:rsidRPr="0022751E" w:rsidRDefault="007078CA" w:rsidP="00EC718E">
      <w:pPr>
        <w:pStyle w:val="a1"/>
        <w:rPr>
          <w:sz w:val="24"/>
          <w:szCs w:val="24"/>
        </w:rPr>
      </w:pPr>
      <w:r w:rsidRPr="0022751E">
        <w:rPr>
          <w:sz w:val="24"/>
          <w:szCs w:val="24"/>
        </w:rPr>
        <w:t xml:space="preserve">особо охраняемые природные территории, входящие в систему особо </w:t>
      </w:r>
      <w:r w:rsidR="00485F9F">
        <w:rPr>
          <w:sz w:val="24"/>
          <w:szCs w:val="24"/>
        </w:rPr>
        <w:t>охраняемых природных территорий:</w:t>
      </w:r>
    </w:p>
    <w:p w:rsidR="007078CA" w:rsidRPr="0022751E" w:rsidRDefault="007078CA" w:rsidP="00EC718E">
      <w:pPr>
        <w:pStyle w:val="a1"/>
        <w:rPr>
          <w:sz w:val="24"/>
          <w:szCs w:val="24"/>
        </w:rPr>
      </w:pPr>
      <w:r w:rsidRPr="0022751E">
        <w:rPr>
          <w:sz w:val="24"/>
          <w:szCs w:val="24"/>
        </w:rPr>
        <w:t>природные парки;</w:t>
      </w:r>
    </w:p>
    <w:p w:rsidR="007078CA" w:rsidRPr="0022751E" w:rsidRDefault="007078CA" w:rsidP="00EC718E">
      <w:pPr>
        <w:pStyle w:val="a1"/>
        <w:rPr>
          <w:sz w:val="24"/>
          <w:szCs w:val="24"/>
        </w:rPr>
      </w:pPr>
      <w:r w:rsidRPr="0022751E">
        <w:rPr>
          <w:sz w:val="24"/>
          <w:szCs w:val="24"/>
        </w:rPr>
        <w:t>ресурсные резер</w:t>
      </w:r>
      <w:r w:rsidR="00485F9F">
        <w:rPr>
          <w:sz w:val="24"/>
          <w:szCs w:val="24"/>
        </w:rPr>
        <w:t>ваты;</w:t>
      </w:r>
    </w:p>
    <w:p w:rsidR="007078CA" w:rsidRPr="0022751E" w:rsidRDefault="00485F9F" w:rsidP="00EC718E">
      <w:pPr>
        <w:pStyle w:val="a1"/>
        <w:rPr>
          <w:sz w:val="24"/>
          <w:szCs w:val="24"/>
        </w:rPr>
      </w:pPr>
      <w:r>
        <w:rPr>
          <w:sz w:val="24"/>
          <w:szCs w:val="24"/>
        </w:rPr>
        <w:t>охраняемые ландшафты</w:t>
      </w:r>
      <w:r w:rsidR="007078CA" w:rsidRPr="0022751E">
        <w:rPr>
          <w:sz w:val="24"/>
          <w:szCs w:val="24"/>
        </w:rPr>
        <w:t>;</w:t>
      </w:r>
    </w:p>
    <w:p w:rsidR="007078CA" w:rsidRPr="0022751E" w:rsidRDefault="00485F9F" w:rsidP="00EC718E">
      <w:pPr>
        <w:pStyle w:val="a1"/>
        <w:rPr>
          <w:sz w:val="24"/>
          <w:szCs w:val="24"/>
        </w:rPr>
      </w:pPr>
      <w:r>
        <w:rPr>
          <w:sz w:val="24"/>
          <w:szCs w:val="24"/>
        </w:rPr>
        <w:t>памятники природы</w:t>
      </w:r>
      <w:r w:rsidR="007078CA" w:rsidRPr="0022751E">
        <w:rPr>
          <w:sz w:val="24"/>
          <w:szCs w:val="24"/>
        </w:rPr>
        <w:t>;</w:t>
      </w:r>
    </w:p>
    <w:p w:rsidR="007078CA" w:rsidRPr="0022751E" w:rsidRDefault="007078CA" w:rsidP="00EC718E">
      <w:pPr>
        <w:pStyle w:val="a1"/>
        <w:rPr>
          <w:sz w:val="24"/>
          <w:szCs w:val="24"/>
        </w:rPr>
      </w:pPr>
      <w:r w:rsidRPr="0022751E">
        <w:rPr>
          <w:sz w:val="24"/>
          <w:szCs w:val="24"/>
        </w:rPr>
        <w:t>ботанические сады;</w:t>
      </w:r>
    </w:p>
    <w:p w:rsidR="007078CA" w:rsidRPr="0022751E" w:rsidRDefault="007078CA" w:rsidP="00EC718E">
      <w:pPr>
        <w:pStyle w:val="a1"/>
        <w:rPr>
          <w:sz w:val="24"/>
          <w:szCs w:val="24"/>
        </w:rPr>
      </w:pPr>
      <w:r w:rsidRPr="0022751E">
        <w:rPr>
          <w:sz w:val="24"/>
          <w:szCs w:val="24"/>
        </w:rPr>
        <w:t>сакральные природные объекты;</w:t>
      </w:r>
    </w:p>
    <w:p w:rsidR="007078CA" w:rsidRPr="0022751E" w:rsidRDefault="007078CA" w:rsidP="00EC718E">
      <w:pPr>
        <w:pStyle w:val="a1"/>
        <w:rPr>
          <w:sz w:val="24"/>
          <w:szCs w:val="24"/>
        </w:rPr>
      </w:pPr>
      <w:r w:rsidRPr="0022751E">
        <w:rPr>
          <w:sz w:val="24"/>
          <w:szCs w:val="24"/>
        </w:rPr>
        <w:t>оздоровительно-рекреационные фонды, в том числе:</w:t>
      </w:r>
    </w:p>
    <w:p w:rsidR="007078CA" w:rsidRPr="0022751E" w:rsidRDefault="007078CA" w:rsidP="00EC718E">
      <w:pPr>
        <w:pStyle w:val="a1"/>
        <w:rPr>
          <w:sz w:val="24"/>
          <w:szCs w:val="24"/>
        </w:rPr>
      </w:pPr>
      <w:r w:rsidRPr="0022751E">
        <w:rPr>
          <w:sz w:val="24"/>
          <w:szCs w:val="24"/>
        </w:rPr>
        <w:t>курорты и ле</w:t>
      </w:r>
      <w:r w:rsidR="009C7842" w:rsidRPr="0022751E">
        <w:rPr>
          <w:sz w:val="24"/>
          <w:szCs w:val="24"/>
        </w:rPr>
        <w:t>чебно-оздоровительные местности.</w:t>
      </w:r>
    </w:p>
    <w:p w:rsidR="001E7077" w:rsidRPr="0022751E" w:rsidRDefault="001E7077" w:rsidP="00EC718E">
      <w:pPr>
        <w:pStyle w:val="a6"/>
        <w:spacing w:line="240" w:lineRule="auto"/>
        <w:rPr>
          <w:sz w:val="24"/>
          <w:szCs w:val="24"/>
        </w:rPr>
      </w:pPr>
      <w:r w:rsidRPr="0022751E">
        <w:rPr>
          <w:sz w:val="24"/>
          <w:szCs w:val="24"/>
        </w:rPr>
        <w:t>Могут устанавливаться и иные категории особо охраняемых природных территорий (уникальные озера, зоны покоя, детские экологические парки и др.).</w:t>
      </w:r>
    </w:p>
    <w:p w:rsidR="007078CA" w:rsidRPr="0022751E" w:rsidRDefault="007078CA" w:rsidP="00EC718E">
      <w:pPr>
        <w:pStyle w:val="a6"/>
        <w:spacing w:line="240" w:lineRule="auto"/>
        <w:ind w:firstLine="708"/>
        <w:rPr>
          <w:sz w:val="24"/>
          <w:szCs w:val="24"/>
        </w:rPr>
      </w:pPr>
      <w:r w:rsidRPr="0022751E">
        <w:rPr>
          <w:sz w:val="24"/>
          <w:szCs w:val="24"/>
        </w:rPr>
        <w:t xml:space="preserve">Порядок образования особо охраняемых природных территорий определяется в соответствии с требованиями Федерального закона от 15.02.1995 г. № 33-ФЗ «Об особо охраняемых природных территориях», </w:t>
      </w:r>
      <w:r w:rsidR="00485F9F">
        <w:rPr>
          <w:sz w:val="24"/>
          <w:szCs w:val="24"/>
        </w:rPr>
        <w:t>Закона</w:t>
      </w:r>
      <w:r w:rsidR="00323B1C">
        <w:rPr>
          <w:sz w:val="24"/>
          <w:szCs w:val="24"/>
        </w:rPr>
        <w:t xml:space="preserve"> Амурской</w:t>
      </w:r>
      <w:r w:rsidR="00485F9F" w:rsidRPr="00485F9F">
        <w:rPr>
          <w:sz w:val="24"/>
          <w:szCs w:val="24"/>
        </w:rPr>
        <w:t xml:space="preserve"> области </w:t>
      </w:r>
      <w:r w:rsidR="00323B1C" w:rsidRPr="00323B1C">
        <w:rPr>
          <w:sz w:val="24"/>
          <w:szCs w:val="24"/>
        </w:rPr>
        <w:t>от 07.10.14 г. № 417-ОЗ «Об особо охраняемых природны</w:t>
      </w:r>
      <w:r w:rsidR="00323B1C">
        <w:rPr>
          <w:sz w:val="24"/>
          <w:szCs w:val="24"/>
        </w:rPr>
        <w:t>х территориях Амурской области»</w:t>
      </w:r>
      <w:r w:rsidRPr="0022751E">
        <w:rPr>
          <w:sz w:val="24"/>
          <w:szCs w:val="24"/>
        </w:rPr>
        <w:t>, Земельного кодекса Российской Федерации.</w:t>
      </w:r>
    </w:p>
    <w:p w:rsidR="007078CA" w:rsidRPr="0022751E" w:rsidRDefault="007078CA" w:rsidP="00EC718E">
      <w:pPr>
        <w:pStyle w:val="a6"/>
        <w:spacing w:line="240" w:lineRule="auto"/>
        <w:rPr>
          <w:sz w:val="24"/>
          <w:szCs w:val="24"/>
        </w:rPr>
      </w:pPr>
      <w:r w:rsidRPr="0022751E">
        <w:rPr>
          <w:sz w:val="24"/>
          <w:szCs w:val="24"/>
        </w:rPr>
        <w:t xml:space="preserve">Особо охраняемые природные территории </w:t>
      </w:r>
      <w:r w:rsidR="00485F9F">
        <w:rPr>
          <w:sz w:val="24"/>
          <w:szCs w:val="24"/>
        </w:rPr>
        <w:t>областного</w:t>
      </w:r>
      <w:r w:rsidRPr="0022751E">
        <w:rPr>
          <w:sz w:val="24"/>
          <w:szCs w:val="24"/>
        </w:rPr>
        <w:t xml:space="preserve"> и местного значения образуют </w:t>
      </w:r>
      <w:r w:rsidR="00485F9F">
        <w:rPr>
          <w:sz w:val="24"/>
          <w:szCs w:val="24"/>
        </w:rPr>
        <w:t>областную</w:t>
      </w:r>
      <w:r w:rsidRPr="0022751E">
        <w:rPr>
          <w:sz w:val="24"/>
          <w:szCs w:val="24"/>
        </w:rPr>
        <w:t xml:space="preserve"> систему особо охраняемых природных территорий, их деятельность </w:t>
      </w:r>
      <w:r w:rsidRPr="0022751E">
        <w:rPr>
          <w:sz w:val="24"/>
          <w:szCs w:val="24"/>
        </w:rPr>
        <w:lastRenderedPageBreak/>
        <w:t>регулируется вышеприведенными законами, а также издаваемыми на их основе нормативными правовыми актами.</w:t>
      </w:r>
    </w:p>
    <w:p w:rsidR="007078CA" w:rsidRPr="0022751E" w:rsidRDefault="007078CA" w:rsidP="00EC718E">
      <w:pPr>
        <w:pStyle w:val="a6"/>
        <w:spacing w:line="240" w:lineRule="auto"/>
        <w:rPr>
          <w:sz w:val="24"/>
          <w:szCs w:val="24"/>
        </w:rPr>
      </w:pPr>
      <w:r w:rsidRPr="0022751E">
        <w:rPr>
          <w:sz w:val="24"/>
          <w:szCs w:val="24"/>
        </w:rPr>
        <w:t>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генеральных планов поселения), а также документации по планировке территории.</w:t>
      </w:r>
    </w:p>
    <w:p w:rsidR="007078CA" w:rsidRPr="0022751E" w:rsidRDefault="007078CA" w:rsidP="00EC718E">
      <w:pPr>
        <w:pStyle w:val="a6"/>
        <w:spacing w:line="240" w:lineRule="auto"/>
        <w:rPr>
          <w:sz w:val="24"/>
          <w:szCs w:val="24"/>
        </w:rPr>
      </w:pPr>
      <w:r w:rsidRPr="0022751E">
        <w:rPr>
          <w:sz w:val="24"/>
          <w:szCs w:val="24"/>
        </w:rPr>
        <w:t xml:space="preserve">В пределах объектов </w:t>
      </w:r>
      <w:r w:rsidR="00485F9F">
        <w:rPr>
          <w:sz w:val="24"/>
          <w:szCs w:val="24"/>
        </w:rPr>
        <w:t>областной</w:t>
      </w:r>
      <w:r w:rsidRPr="0022751E">
        <w:rPr>
          <w:sz w:val="24"/>
          <w:szCs w:val="24"/>
        </w:rPr>
        <w:t xml:space="preserve"> системы особо охраняемых природных территорий постоянно или временно </w:t>
      </w:r>
      <w:r w:rsidR="0079745C" w:rsidRPr="0022751E">
        <w:rPr>
          <w:sz w:val="24"/>
          <w:szCs w:val="24"/>
        </w:rPr>
        <w:t>запрещается,</w:t>
      </w:r>
      <w:r w:rsidRPr="0022751E">
        <w:rPr>
          <w:sz w:val="24"/>
          <w:szCs w:val="24"/>
        </w:rPr>
        <w:t xml:space="preserve"> или ограничивается любой вид деятельности, не соответствующий целям и задачам и причиняющий ущерб окружающей природной среде.</w:t>
      </w:r>
    </w:p>
    <w:p w:rsidR="007078CA" w:rsidRPr="0022751E" w:rsidRDefault="007078CA" w:rsidP="00EC718E">
      <w:pPr>
        <w:pStyle w:val="a6"/>
        <w:spacing w:line="240" w:lineRule="auto"/>
        <w:rPr>
          <w:sz w:val="24"/>
          <w:szCs w:val="24"/>
        </w:rPr>
      </w:pPr>
      <w:r w:rsidRPr="0022751E">
        <w:rPr>
          <w:sz w:val="24"/>
          <w:szCs w:val="24"/>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поселения с регулируемым режимом хозяйственной деятельности в соответствии с требованиями природоохранного законодательства.</w:t>
      </w:r>
    </w:p>
    <w:p w:rsidR="007078CA" w:rsidRPr="0022751E" w:rsidRDefault="007078CA" w:rsidP="00EC718E">
      <w:pPr>
        <w:pStyle w:val="a6"/>
        <w:spacing w:line="240" w:lineRule="auto"/>
        <w:rPr>
          <w:sz w:val="24"/>
          <w:szCs w:val="24"/>
        </w:rPr>
      </w:pPr>
      <w:r w:rsidRPr="0022751E">
        <w:rPr>
          <w:sz w:val="24"/>
          <w:szCs w:val="24"/>
        </w:rPr>
        <w:t xml:space="preserve">Порядок пользования ресурсами </w:t>
      </w:r>
      <w:r w:rsidR="00485F9F">
        <w:rPr>
          <w:sz w:val="24"/>
          <w:szCs w:val="24"/>
        </w:rPr>
        <w:t>областной</w:t>
      </w:r>
      <w:r w:rsidRPr="0022751E">
        <w:rPr>
          <w:sz w:val="24"/>
          <w:szCs w:val="24"/>
        </w:rPr>
        <w:t xml:space="preserve"> системы особо охраняемых природных территорий устанавливается в соответствии с требованиями Закона </w:t>
      </w:r>
      <w:r w:rsidR="00A14FC4">
        <w:rPr>
          <w:sz w:val="24"/>
          <w:szCs w:val="24"/>
        </w:rPr>
        <w:t>Амурской</w:t>
      </w:r>
      <w:r w:rsidR="00485F9F" w:rsidRPr="00485F9F">
        <w:rPr>
          <w:sz w:val="24"/>
          <w:szCs w:val="24"/>
        </w:rPr>
        <w:t xml:space="preserve"> области </w:t>
      </w:r>
      <w:r w:rsidR="00A14FC4" w:rsidRPr="00A14FC4">
        <w:rPr>
          <w:sz w:val="24"/>
          <w:szCs w:val="24"/>
        </w:rPr>
        <w:t>от 07.10.14 г. № 417-ОЗ «Об особо охраняемых природных территориях Амурской области»</w:t>
      </w:r>
      <w:r w:rsidR="00A14FC4">
        <w:rPr>
          <w:sz w:val="24"/>
          <w:szCs w:val="24"/>
        </w:rPr>
        <w:t>.</w:t>
      </w:r>
    </w:p>
    <w:p w:rsidR="001E7077" w:rsidRPr="0022751E" w:rsidRDefault="001E7077" w:rsidP="00EC718E">
      <w:pPr>
        <w:pStyle w:val="111"/>
      </w:pPr>
      <w:bookmarkStart w:id="71" w:name="_Toc482889817"/>
      <w:bookmarkStart w:id="72" w:name="_Toc507872439"/>
      <w:r w:rsidRPr="0022751E">
        <w:t xml:space="preserve">Земли </w:t>
      </w:r>
      <w:r w:rsidRPr="00A4721F">
        <w:t>природоохранного</w:t>
      </w:r>
      <w:r w:rsidRPr="0022751E">
        <w:t xml:space="preserve"> назначения</w:t>
      </w:r>
      <w:bookmarkEnd w:id="71"/>
      <w:bookmarkEnd w:id="72"/>
    </w:p>
    <w:p w:rsidR="00E16ED0" w:rsidRPr="0022751E" w:rsidRDefault="00E16ED0" w:rsidP="00EC718E">
      <w:pPr>
        <w:pStyle w:val="a6"/>
        <w:spacing w:line="240" w:lineRule="auto"/>
        <w:rPr>
          <w:sz w:val="24"/>
          <w:szCs w:val="24"/>
        </w:rPr>
      </w:pPr>
      <w:r w:rsidRPr="0022751E">
        <w:rPr>
          <w:sz w:val="24"/>
          <w:szCs w:val="24"/>
        </w:rPr>
        <w:t>Категории земель природоохранного назначения, режимы их использования и охраны определяются в соответствии с требованиями статьи 97 Земельного кодекса Российской Федерации.</w:t>
      </w:r>
    </w:p>
    <w:p w:rsidR="00E16ED0" w:rsidRPr="0022751E" w:rsidRDefault="00E16ED0" w:rsidP="00EC718E">
      <w:pPr>
        <w:pStyle w:val="ad"/>
        <w:spacing w:line="240" w:lineRule="auto"/>
        <w:rPr>
          <w:sz w:val="24"/>
          <w:szCs w:val="24"/>
        </w:rPr>
      </w:pPr>
      <w:r w:rsidRPr="0022751E">
        <w:rPr>
          <w:sz w:val="24"/>
          <w:szCs w:val="24"/>
        </w:rPr>
        <w:t>Земли, занятые защитными лесами, в том числе зелеными и лесопарковыми зонами</w:t>
      </w:r>
    </w:p>
    <w:p w:rsidR="00E16ED0" w:rsidRPr="0022751E" w:rsidRDefault="00E16ED0" w:rsidP="00EC718E">
      <w:pPr>
        <w:pStyle w:val="a6"/>
        <w:spacing w:line="240" w:lineRule="auto"/>
        <w:rPr>
          <w:sz w:val="24"/>
          <w:szCs w:val="24"/>
        </w:rPr>
      </w:pPr>
      <w:r w:rsidRPr="0022751E">
        <w:rPr>
          <w:sz w:val="24"/>
          <w:szCs w:val="24"/>
        </w:rPr>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E16ED0" w:rsidRPr="0022751E" w:rsidRDefault="00E16ED0" w:rsidP="00EC718E">
      <w:pPr>
        <w:pStyle w:val="a6"/>
        <w:spacing w:line="240" w:lineRule="auto"/>
        <w:rPr>
          <w:sz w:val="24"/>
          <w:szCs w:val="24"/>
        </w:rPr>
      </w:pPr>
      <w:r w:rsidRPr="0022751E">
        <w:rPr>
          <w:sz w:val="24"/>
          <w:szCs w:val="24"/>
        </w:rPr>
        <w:t>Режимы использования и охраны защитных лесов определяются в соответствии с требованиями статей 103-107 Лесного кодекса Российской Федерации.</w:t>
      </w:r>
    </w:p>
    <w:p w:rsidR="00E16ED0" w:rsidRPr="0022751E" w:rsidRDefault="00E16ED0" w:rsidP="00EC718E">
      <w:pPr>
        <w:pStyle w:val="a6"/>
        <w:spacing w:line="240" w:lineRule="auto"/>
        <w:rPr>
          <w:sz w:val="24"/>
          <w:szCs w:val="24"/>
        </w:rPr>
      </w:pPr>
      <w:r w:rsidRPr="0022751E">
        <w:rPr>
          <w:sz w:val="24"/>
          <w:szCs w:val="24"/>
        </w:rPr>
        <w:t>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E16ED0" w:rsidRPr="0022751E" w:rsidRDefault="00E16ED0" w:rsidP="00EC718E">
      <w:pPr>
        <w:pStyle w:val="a6"/>
        <w:spacing w:line="240" w:lineRule="auto"/>
        <w:rPr>
          <w:sz w:val="24"/>
          <w:szCs w:val="24"/>
        </w:rPr>
      </w:pPr>
      <w:r w:rsidRPr="0022751E">
        <w:rPr>
          <w:sz w:val="24"/>
          <w:szCs w:val="24"/>
        </w:rPr>
        <w:t>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p w:rsidR="00E16ED0" w:rsidRPr="0022751E" w:rsidRDefault="00E16ED0" w:rsidP="00EC718E">
      <w:pPr>
        <w:pStyle w:val="a6"/>
        <w:spacing w:line="240" w:lineRule="auto"/>
        <w:rPr>
          <w:sz w:val="24"/>
          <w:szCs w:val="24"/>
        </w:rPr>
      </w:pPr>
      <w:r w:rsidRPr="0022751E">
        <w:rPr>
          <w:sz w:val="24"/>
          <w:szCs w:val="24"/>
        </w:rPr>
        <w:t>В зеленых зонах запрещается:</w:t>
      </w:r>
    </w:p>
    <w:p w:rsidR="00E16ED0" w:rsidRPr="0022751E" w:rsidRDefault="00E16ED0" w:rsidP="00EC718E">
      <w:pPr>
        <w:pStyle w:val="a1"/>
        <w:rPr>
          <w:sz w:val="24"/>
          <w:szCs w:val="24"/>
        </w:rPr>
      </w:pPr>
      <w:r w:rsidRPr="0022751E">
        <w:rPr>
          <w:sz w:val="24"/>
          <w:szCs w:val="24"/>
        </w:rPr>
        <w:t>использование токсичных химических препаратов для охраны и защиты лесов, в том числе в научных целях;</w:t>
      </w:r>
    </w:p>
    <w:p w:rsidR="00E16ED0" w:rsidRPr="0022751E" w:rsidRDefault="00E16ED0" w:rsidP="00EC718E">
      <w:pPr>
        <w:pStyle w:val="a1"/>
        <w:rPr>
          <w:sz w:val="24"/>
          <w:szCs w:val="24"/>
        </w:rPr>
      </w:pPr>
      <w:r w:rsidRPr="0022751E">
        <w:rPr>
          <w:sz w:val="24"/>
          <w:szCs w:val="24"/>
        </w:rPr>
        <w:t>ведение охотничьего хозяйства;</w:t>
      </w:r>
    </w:p>
    <w:p w:rsidR="00E16ED0" w:rsidRPr="0022751E" w:rsidRDefault="00E16ED0" w:rsidP="00EC718E">
      <w:pPr>
        <w:pStyle w:val="a1"/>
        <w:rPr>
          <w:sz w:val="24"/>
          <w:szCs w:val="24"/>
        </w:rPr>
      </w:pPr>
      <w:r w:rsidRPr="0022751E">
        <w:rPr>
          <w:sz w:val="24"/>
          <w:szCs w:val="24"/>
        </w:rPr>
        <w:t>разработка месторождений полезных ископаемых;</w:t>
      </w:r>
    </w:p>
    <w:p w:rsidR="00E16ED0" w:rsidRPr="0022751E" w:rsidRDefault="00E16ED0" w:rsidP="00EC718E">
      <w:pPr>
        <w:pStyle w:val="a1"/>
        <w:rPr>
          <w:sz w:val="24"/>
          <w:szCs w:val="24"/>
        </w:rPr>
      </w:pPr>
      <w:r w:rsidRPr="0022751E">
        <w:rPr>
          <w:sz w:val="24"/>
          <w:szCs w:val="24"/>
        </w:rPr>
        <w:t>ведение сельского хозяйства, за исключением сенокошения и пчеловодства, а также возведение изгородей в целях сенокошения и пчеловодства;</w:t>
      </w:r>
    </w:p>
    <w:p w:rsidR="00E16ED0" w:rsidRPr="0022751E" w:rsidRDefault="00E16ED0" w:rsidP="00EC718E">
      <w:pPr>
        <w:pStyle w:val="a1"/>
        <w:rPr>
          <w:sz w:val="24"/>
          <w:szCs w:val="24"/>
        </w:rPr>
      </w:pPr>
      <w:r w:rsidRPr="0022751E">
        <w:rPr>
          <w:sz w:val="24"/>
          <w:szCs w:val="24"/>
        </w:rPr>
        <w:t>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E16ED0" w:rsidRPr="0022751E" w:rsidRDefault="00E16ED0" w:rsidP="00EC718E">
      <w:pPr>
        <w:pStyle w:val="a6"/>
        <w:spacing w:line="240" w:lineRule="auto"/>
        <w:rPr>
          <w:sz w:val="24"/>
          <w:szCs w:val="24"/>
        </w:rPr>
      </w:pPr>
      <w:r w:rsidRPr="0022751E">
        <w:rPr>
          <w:sz w:val="24"/>
          <w:szCs w:val="24"/>
        </w:rPr>
        <w:t>В лесопарковых зонах запрещается:</w:t>
      </w:r>
    </w:p>
    <w:p w:rsidR="00E16ED0" w:rsidRPr="0022751E" w:rsidRDefault="00E16ED0" w:rsidP="00EC718E">
      <w:pPr>
        <w:pStyle w:val="a1"/>
        <w:rPr>
          <w:sz w:val="24"/>
          <w:szCs w:val="24"/>
        </w:rPr>
      </w:pPr>
      <w:r w:rsidRPr="0022751E">
        <w:rPr>
          <w:sz w:val="24"/>
          <w:szCs w:val="24"/>
        </w:rPr>
        <w:t>использование токсичных химических препаратов для охраны и защиты лесов, в том числе в научных целях;</w:t>
      </w:r>
    </w:p>
    <w:p w:rsidR="00E16ED0" w:rsidRPr="0022751E" w:rsidRDefault="00E16ED0" w:rsidP="00EC718E">
      <w:pPr>
        <w:pStyle w:val="a1"/>
        <w:rPr>
          <w:sz w:val="24"/>
          <w:szCs w:val="24"/>
        </w:rPr>
      </w:pPr>
      <w:r w:rsidRPr="0022751E">
        <w:rPr>
          <w:sz w:val="24"/>
          <w:szCs w:val="24"/>
        </w:rPr>
        <w:lastRenderedPageBreak/>
        <w:t>ведение охотничьего хозяйства;</w:t>
      </w:r>
    </w:p>
    <w:p w:rsidR="00E16ED0" w:rsidRPr="0022751E" w:rsidRDefault="00E16ED0" w:rsidP="00EC718E">
      <w:pPr>
        <w:pStyle w:val="a1"/>
        <w:rPr>
          <w:sz w:val="24"/>
          <w:szCs w:val="24"/>
        </w:rPr>
      </w:pPr>
      <w:r w:rsidRPr="0022751E">
        <w:rPr>
          <w:sz w:val="24"/>
          <w:szCs w:val="24"/>
        </w:rPr>
        <w:t>ведение сельского хозяйства;</w:t>
      </w:r>
    </w:p>
    <w:p w:rsidR="00E16ED0" w:rsidRPr="0022751E" w:rsidRDefault="00E16ED0" w:rsidP="00EC718E">
      <w:pPr>
        <w:pStyle w:val="a1"/>
        <w:rPr>
          <w:sz w:val="24"/>
          <w:szCs w:val="24"/>
        </w:rPr>
      </w:pPr>
      <w:r w:rsidRPr="0022751E">
        <w:rPr>
          <w:sz w:val="24"/>
          <w:szCs w:val="24"/>
        </w:rPr>
        <w:t>разработка месторождений полезных ископаемых;</w:t>
      </w:r>
    </w:p>
    <w:p w:rsidR="00E16ED0" w:rsidRPr="0022751E" w:rsidRDefault="00E16ED0" w:rsidP="00EC718E">
      <w:pPr>
        <w:pStyle w:val="a1"/>
        <w:rPr>
          <w:sz w:val="24"/>
          <w:szCs w:val="24"/>
        </w:rPr>
      </w:pPr>
      <w:r w:rsidRPr="0022751E">
        <w:rPr>
          <w:sz w:val="24"/>
          <w:szCs w:val="24"/>
        </w:rPr>
        <w:t>размещение объектов капитального строительства, за исключением гидротехнических сооружений.</w:t>
      </w:r>
    </w:p>
    <w:p w:rsidR="00E16ED0" w:rsidRPr="0022751E" w:rsidRDefault="00E16ED0" w:rsidP="00EC718E">
      <w:pPr>
        <w:pStyle w:val="a6"/>
        <w:spacing w:line="240" w:lineRule="auto"/>
        <w:rPr>
          <w:sz w:val="24"/>
          <w:szCs w:val="24"/>
        </w:rPr>
      </w:pPr>
      <w:r w:rsidRPr="0022751E">
        <w:rPr>
          <w:sz w:val="24"/>
          <w:szCs w:val="24"/>
        </w:rPr>
        <w:t>В целях охраны лесопарковых зон допускается возведение ограждений на их территориях.</w:t>
      </w:r>
    </w:p>
    <w:p w:rsidR="00E16ED0" w:rsidRPr="0022751E" w:rsidRDefault="00E16ED0" w:rsidP="00EC718E">
      <w:pPr>
        <w:pStyle w:val="a6"/>
        <w:spacing w:line="240" w:lineRule="auto"/>
        <w:rPr>
          <w:sz w:val="24"/>
          <w:szCs w:val="24"/>
        </w:rPr>
      </w:pPr>
      <w:r w:rsidRPr="0022751E">
        <w:rPr>
          <w:sz w:val="24"/>
          <w:szCs w:val="24"/>
        </w:rPr>
        <w:t xml:space="preserve">Функциональные зоны в лесопарковых зонах, площадь и границы лесопарковых зон, зеленых зон определяются органами государственной власти </w:t>
      </w:r>
      <w:r w:rsidR="002A28EC" w:rsidRPr="00A14FC4">
        <w:rPr>
          <w:sz w:val="24"/>
          <w:szCs w:val="24"/>
        </w:rPr>
        <w:t>Амурской</w:t>
      </w:r>
      <w:r w:rsidR="002A28EC">
        <w:rPr>
          <w:sz w:val="24"/>
          <w:szCs w:val="24"/>
        </w:rPr>
        <w:t xml:space="preserve"> </w:t>
      </w:r>
      <w:r w:rsidR="007B286E">
        <w:rPr>
          <w:sz w:val="24"/>
          <w:szCs w:val="24"/>
        </w:rPr>
        <w:t>области</w:t>
      </w:r>
      <w:r w:rsidRPr="0022751E">
        <w:rPr>
          <w:sz w:val="24"/>
          <w:szCs w:val="24"/>
        </w:rPr>
        <w:t xml:space="preserve"> в области лесных отношений в порядке, установленном Правительством Российской Федерации.</w:t>
      </w:r>
    </w:p>
    <w:p w:rsidR="00E16ED0" w:rsidRPr="0022751E" w:rsidRDefault="00E16ED0" w:rsidP="00EC718E">
      <w:pPr>
        <w:pStyle w:val="a6"/>
        <w:spacing w:line="240" w:lineRule="auto"/>
        <w:rPr>
          <w:sz w:val="24"/>
          <w:szCs w:val="24"/>
        </w:rPr>
      </w:pPr>
      <w:r w:rsidRPr="0022751E">
        <w:rPr>
          <w:sz w:val="24"/>
          <w:szCs w:val="24"/>
        </w:rPr>
        <w:t>Изменение границ лесопарковых, зеленых зон, которое может привести к уменьшению их площади, не допускается.</w:t>
      </w:r>
    </w:p>
    <w:p w:rsidR="00E16ED0" w:rsidRPr="0022751E" w:rsidRDefault="00E16ED0" w:rsidP="00EC718E">
      <w:pPr>
        <w:pStyle w:val="a6"/>
        <w:spacing w:line="240" w:lineRule="auto"/>
        <w:rPr>
          <w:sz w:val="24"/>
          <w:szCs w:val="24"/>
        </w:rPr>
      </w:pPr>
      <w:r w:rsidRPr="0022751E">
        <w:rPr>
          <w:sz w:val="24"/>
          <w:szCs w:val="24"/>
        </w:rPr>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E16ED0" w:rsidRPr="0022751E" w:rsidRDefault="00E16ED0" w:rsidP="00EC718E">
      <w:pPr>
        <w:pStyle w:val="ad"/>
        <w:spacing w:line="240" w:lineRule="auto"/>
        <w:rPr>
          <w:sz w:val="24"/>
          <w:szCs w:val="24"/>
        </w:rPr>
      </w:pPr>
      <w:proofErr w:type="spellStart"/>
      <w:r w:rsidRPr="0022751E">
        <w:rPr>
          <w:sz w:val="24"/>
          <w:szCs w:val="24"/>
        </w:rPr>
        <w:t>Водоохранные</w:t>
      </w:r>
      <w:proofErr w:type="spellEnd"/>
      <w:r w:rsidRPr="0022751E">
        <w:rPr>
          <w:sz w:val="24"/>
          <w:szCs w:val="24"/>
        </w:rPr>
        <w:t xml:space="preserve"> зоны, прибрежные защитные и береговые полосы</w:t>
      </w:r>
    </w:p>
    <w:p w:rsidR="00E16ED0" w:rsidRPr="0022751E" w:rsidRDefault="00E16ED0" w:rsidP="00EC718E">
      <w:pPr>
        <w:pStyle w:val="a6"/>
        <w:spacing w:line="240" w:lineRule="auto"/>
        <w:rPr>
          <w:sz w:val="24"/>
          <w:szCs w:val="24"/>
        </w:rPr>
      </w:pPr>
      <w:r w:rsidRPr="0022751E">
        <w:rPr>
          <w:sz w:val="24"/>
          <w:szCs w:val="24"/>
        </w:rPr>
        <w:t xml:space="preserve">Ширина </w:t>
      </w:r>
      <w:proofErr w:type="spellStart"/>
      <w:r w:rsidRPr="0022751E">
        <w:rPr>
          <w:sz w:val="24"/>
          <w:szCs w:val="24"/>
        </w:rPr>
        <w:t>водоохранных</w:t>
      </w:r>
      <w:proofErr w:type="spellEnd"/>
      <w:r w:rsidRPr="0022751E">
        <w:rPr>
          <w:sz w:val="24"/>
          <w:szCs w:val="24"/>
        </w:rPr>
        <w:t xml:space="preserve"> зон и прибрежных защитных полос рек, ручьев, каналов, озер, водохранилищ, морей, а также режим их использования определяются в соответствии с требованиями статьи 65 Водного кодекса Российской Федерации.</w:t>
      </w:r>
    </w:p>
    <w:p w:rsidR="00E16ED0" w:rsidRPr="0022751E" w:rsidRDefault="00E16ED0" w:rsidP="00EC718E">
      <w:pPr>
        <w:pStyle w:val="a6"/>
        <w:spacing w:line="240" w:lineRule="auto"/>
        <w:rPr>
          <w:sz w:val="24"/>
          <w:szCs w:val="24"/>
        </w:rPr>
      </w:pPr>
      <w:r w:rsidRPr="0022751E">
        <w:rPr>
          <w:sz w:val="24"/>
          <w:szCs w:val="24"/>
        </w:rPr>
        <w:t xml:space="preserve">Ширина </w:t>
      </w:r>
      <w:proofErr w:type="spellStart"/>
      <w:r w:rsidRPr="0022751E">
        <w:rPr>
          <w:sz w:val="24"/>
          <w:szCs w:val="24"/>
        </w:rPr>
        <w:t>водоохранных</w:t>
      </w:r>
      <w:proofErr w:type="spellEnd"/>
      <w:r w:rsidRPr="0022751E">
        <w:rPr>
          <w:sz w:val="24"/>
          <w:szCs w:val="24"/>
        </w:rPr>
        <w:t xml:space="preserve"> зон и прибрежных защитных полос уникальных озер </w:t>
      </w:r>
      <w:r w:rsidR="00015EB3">
        <w:rPr>
          <w:sz w:val="24"/>
          <w:szCs w:val="24"/>
        </w:rPr>
        <w:t>Амурской</w:t>
      </w:r>
      <w:r w:rsidR="007B286E">
        <w:rPr>
          <w:sz w:val="24"/>
          <w:szCs w:val="24"/>
        </w:rPr>
        <w:t xml:space="preserve"> области</w:t>
      </w:r>
      <w:r w:rsidRPr="0022751E">
        <w:rPr>
          <w:sz w:val="24"/>
          <w:szCs w:val="24"/>
        </w:rPr>
        <w:t xml:space="preserve"> определяются положением об этом уникальном озере, утверждаемым специально уполномоченным органом исполнительной власти </w:t>
      </w:r>
      <w:r w:rsidR="002A28EC" w:rsidRPr="00A14FC4">
        <w:rPr>
          <w:sz w:val="24"/>
          <w:szCs w:val="24"/>
        </w:rPr>
        <w:t>Амурской</w:t>
      </w:r>
      <w:r w:rsidR="007B286E">
        <w:rPr>
          <w:sz w:val="24"/>
          <w:szCs w:val="24"/>
        </w:rPr>
        <w:t xml:space="preserve"> области</w:t>
      </w:r>
      <w:r w:rsidRPr="0022751E">
        <w:rPr>
          <w:sz w:val="24"/>
          <w:szCs w:val="24"/>
        </w:rPr>
        <w:t xml:space="preserve"> в </w:t>
      </w:r>
      <w:r w:rsidR="007B286E">
        <w:rPr>
          <w:sz w:val="24"/>
          <w:szCs w:val="24"/>
        </w:rPr>
        <w:t>области охраны окружающей среды</w:t>
      </w:r>
      <w:r w:rsidRPr="0022751E">
        <w:rPr>
          <w:sz w:val="24"/>
          <w:szCs w:val="24"/>
        </w:rPr>
        <w:t>.</w:t>
      </w:r>
    </w:p>
    <w:p w:rsidR="00E16ED0" w:rsidRPr="0022751E" w:rsidRDefault="00E16ED0" w:rsidP="00EC718E">
      <w:pPr>
        <w:pStyle w:val="a6"/>
        <w:spacing w:line="240" w:lineRule="auto"/>
        <w:rPr>
          <w:sz w:val="24"/>
          <w:szCs w:val="24"/>
        </w:rPr>
      </w:pPr>
      <w:r w:rsidRPr="0022751E">
        <w:rPr>
          <w:sz w:val="24"/>
          <w:szCs w:val="24"/>
        </w:rPr>
        <w:t xml:space="preserve">Ширина </w:t>
      </w:r>
      <w:proofErr w:type="spellStart"/>
      <w:r w:rsidRPr="0022751E">
        <w:rPr>
          <w:sz w:val="24"/>
          <w:szCs w:val="24"/>
        </w:rPr>
        <w:t>водоохранных</w:t>
      </w:r>
      <w:proofErr w:type="spellEnd"/>
      <w:r w:rsidRPr="0022751E">
        <w:rPr>
          <w:sz w:val="24"/>
          <w:szCs w:val="24"/>
        </w:rPr>
        <w:t xml:space="preserve"> зон устанавливается:</w:t>
      </w:r>
    </w:p>
    <w:p w:rsidR="00E16ED0" w:rsidRPr="0022751E" w:rsidRDefault="00E16ED0" w:rsidP="00EC718E">
      <w:pPr>
        <w:pStyle w:val="a1"/>
        <w:rPr>
          <w:sz w:val="24"/>
          <w:szCs w:val="24"/>
        </w:rPr>
      </w:pPr>
      <w:r w:rsidRPr="0022751E">
        <w:rPr>
          <w:sz w:val="24"/>
          <w:szCs w:val="24"/>
        </w:rPr>
        <w:t>для рек или ручьев от их истока для рек или ручьев протяженностью:</w:t>
      </w:r>
    </w:p>
    <w:p w:rsidR="00E16ED0" w:rsidRPr="0022751E" w:rsidRDefault="00E16ED0" w:rsidP="00EC718E">
      <w:pPr>
        <w:pStyle w:val="a1"/>
        <w:numPr>
          <w:ilvl w:val="1"/>
          <w:numId w:val="1"/>
        </w:numPr>
        <w:rPr>
          <w:sz w:val="24"/>
          <w:szCs w:val="24"/>
        </w:rPr>
      </w:pPr>
      <w:r w:rsidRPr="0022751E">
        <w:rPr>
          <w:sz w:val="24"/>
          <w:szCs w:val="24"/>
        </w:rPr>
        <w:t>до 10 км – 50 м;</w:t>
      </w:r>
    </w:p>
    <w:p w:rsidR="00E16ED0" w:rsidRPr="0022751E" w:rsidRDefault="00E16ED0" w:rsidP="00EC718E">
      <w:pPr>
        <w:pStyle w:val="a1"/>
        <w:numPr>
          <w:ilvl w:val="1"/>
          <w:numId w:val="1"/>
        </w:numPr>
        <w:rPr>
          <w:sz w:val="24"/>
          <w:szCs w:val="24"/>
        </w:rPr>
      </w:pPr>
      <w:r w:rsidRPr="0022751E">
        <w:rPr>
          <w:sz w:val="24"/>
          <w:szCs w:val="24"/>
        </w:rPr>
        <w:t>от 10 до 50 км – 100 м;</w:t>
      </w:r>
    </w:p>
    <w:p w:rsidR="00E16ED0" w:rsidRPr="0022751E" w:rsidRDefault="00E16ED0" w:rsidP="00EC718E">
      <w:pPr>
        <w:pStyle w:val="a1"/>
        <w:numPr>
          <w:ilvl w:val="1"/>
          <w:numId w:val="1"/>
        </w:numPr>
        <w:rPr>
          <w:sz w:val="24"/>
          <w:szCs w:val="24"/>
        </w:rPr>
      </w:pPr>
      <w:r w:rsidRPr="0022751E">
        <w:rPr>
          <w:sz w:val="24"/>
          <w:szCs w:val="24"/>
        </w:rPr>
        <w:t>от 50 км и более – 200 м.</w:t>
      </w:r>
    </w:p>
    <w:p w:rsidR="00E16ED0" w:rsidRPr="0022751E" w:rsidRDefault="00E16ED0" w:rsidP="00EC718E">
      <w:pPr>
        <w:pStyle w:val="a1"/>
        <w:rPr>
          <w:sz w:val="24"/>
          <w:szCs w:val="24"/>
        </w:rPr>
      </w:pPr>
      <w:r w:rsidRPr="0022751E">
        <w:rPr>
          <w:sz w:val="24"/>
          <w:szCs w:val="24"/>
        </w:rPr>
        <w:t>для реки, ручья протяженностью менее 10 км от истока до устья – совпадает с прибрежной защитной полосой;</w:t>
      </w:r>
    </w:p>
    <w:p w:rsidR="00E16ED0" w:rsidRPr="0022751E" w:rsidRDefault="00E16ED0" w:rsidP="00EC718E">
      <w:pPr>
        <w:pStyle w:val="a1"/>
        <w:rPr>
          <w:sz w:val="24"/>
          <w:szCs w:val="24"/>
        </w:rPr>
      </w:pPr>
      <w:r w:rsidRPr="0022751E">
        <w:rPr>
          <w:sz w:val="24"/>
          <w:szCs w:val="24"/>
        </w:rPr>
        <w:t xml:space="preserve">для истоков реки, ручья – радиус </w:t>
      </w:r>
      <w:proofErr w:type="spellStart"/>
      <w:r w:rsidRPr="0022751E">
        <w:rPr>
          <w:sz w:val="24"/>
          <w:szCs w:val="24"/>
        </w:rPr>
        <w:t>водоохранной</w:t>
      </w:r>
      <w:proofErr w:type="spellEnd"/>
      <w:r w:rsidRPr="0022751E">
        <w:rPr>
          <w:sz w:val="24"/>
          <w:szCs w:val="24"/>
        </w:rPr>
        <w:t xml:space="preserve"> зоны 50 м;</w:t>
      </w:r>
    </w:p>
    <w:p w:rsidR="00E16ED0" w:rsidRPr="0022751E" w:rsidRDefault="00E16ED0" w:rsidP="00EC718E">
      <w:pPr>
        <w:pStyle w:val="a1"/>
        <w:rPr>
          <w:sz w:val="24"/>
          <w:szCs w:val="24"/>
        </w:rPr>
      </w:pPr>
      <w:r w:rsidRPr="0022751E">
        <w:rPr>
          <w:sz w:val="24"/>
          <w:szCs w:val="24"/>
        </w:rPr>
        <w:t>для озера, водохранилища, за исключением озера, расположенного внутри болота, или озера, водохранилища с акваторией менее 0,5 км2, – 50 м;</w:t>
      </w:r>
    </w:p>
    <w:p w:rsidR="00E16ED0" w:rsidRPr="0022751E" w:rsidRDefault="00E16ED0" w:rsidP="00EC718E">
      <w:pPr>
        <w:pStyle w:val="a1"/>
        <w:rPr>
          <w:sz w:val="24"/>
          <w:szCs w:val="24"/>
        </w:rPr>
      </w:pPr>
      <w:r w:rsidRPr="0022751E">
        <w:rPr>
          <w:sz w:val="24"/>
          <w:szCs w:val="24"/>
        </w:rPr>
        <w:t>для магистральных или межхозяйственных каналов – совпадает по ширине с полосами отводов;</w:t>
      </w:r>
    </w:p>
    <w:p w:rsidR="00E16ED0" w:rsidRPr="0022751E" w:rsidRDefault="00E16ED0" w:rsidP="00EC718E">
      <w:pPr>
        <w:pStyle w:val="a1"/>
        <w:rPr>
          <w:sz w:val="24"/>
          <w:szCs w:val="24"/>
        </w:rPr>
      </w:pPr>
      <w:r w:rsidRPr="0022751E">
        <w:rPr>
          <w:sz w:val="24"/>
          <w:szCs w:val="24"/>
        </w:rPr>
        <w:t>для морей – 500 м.</w:t>
      </w:r>
    </w:p>
    <w:p w:rsidR="00E16ED0" w:rsidRPr="0022751E" w:rsidRDefault="00E16ED0" w:rsidP="00EC718E">
      <w:pPr>
        <w:pStyle w:val="a6"/>
        <w:spacing w:line="240" w:lineRule="auto"/>
        <w:rPr>
          <w:sz w:val="24"/>
          <w:szCs w:val="24"/>
        </w:rPr>
      </w:pPr>
      <w:r w:rsidRPr="0022751E">
        <w:rPr>
          <w:sz w:val="24"/>
          <w:szCs w:val="24"/>
        </w:rPr>
        <w:t>Ширина прибрежной защитной полосы устанавливается:</w:t>
      </w:r>
    </w:p>
    <w:p w:rsidR="00E16ED0" w:rsidRPr="0022751E" w:rsidRDefault="00E16ED0" w:rsidP="00EC718E">
      <w:pPr>
        <w:pStyle w:val="a1"/>
        <w:rPr>
          <w:sz w:val="24"/>
          <w:szCs w:val="24"/>
        </w:rPr>
      </w:pPr>
      <w:r w:rsidRPr="0022751E">
        <w:rPr>
          <w:sz w:val="24"/>
          <w:szCs w:val="24"/>
        </w:rPr>
        <w:t>в зависимости от уклона берега водного объекта и составляет, м, для уклона:</w:t>
      </w:r>
    </w:p>
    <w:p w:rsidR="00E16ED0" w:rsidRPr="0022751E" w:rsidRDefault="00E16ED0" w:rsidP="00EC718E">
      <w:pPr>
        <w:pStyle w:val="a1"/>
        <w:numPr>
          <w:ilvl w:val="1"/>
          <w:numId w:val="1"/>
        </w:numPr>
        <w:rPr>
          <w:sz w:val="24"/>
          <w:szCs w:val="24"/>
        </w:rPr>
      </w:pPr>
      <w:r w:rsidRPr="0022751E">
        <w:rPr>
          <w:sz w:val="24"/>
          <w:szCs w:val="24"/>
        </w:rPr>
        <w:t>обратного или нулевого– 30;</w:t>
      </w:r>
    </w:p>
    <w:p w:rsidR="00E16ED0" w:rsidRPr="0022751E" w:rsidRDefault="00E16ED0" w:rsidP="00EC718E">
      <w:pPr>
        <w:pStyle w:val="a1"/>
        <w:numPr>
          <w:ilvl w:val="1"/>
          <w:numId w:val="1"/>
        </w:numPr>
        <w:rPr>
          <w:sz w:val="24"/>
          <w:szCs w:val="24"/>
        </w:rPr>
      </w:pPr>
      <w:r w:rsidRPr="0022751E">
        <w:rPr>
          <w:sz w:val="24"/>
          <w:szCs w:val="24"/>
        </w:rPr>
        <w:t>до 3 градусов – 40;</w:t>
      </w:r>
    </w:p>
    <w:p w:rsidR="00E16ED0" w:rsidRPr="0022751E" w:rsidRDefault="00E16ED0" w:rsidP="00EC718E">
      <w:pPr>
        <w:pStyle w:val="a1"/>
        <w:numPr>
          <w:ilvl w:val="1"/>
          <w:numId w:val="1"/>
        </w:numPr>
        <w:rPr>
          <w:sz w:val="24"/>
          <w:szCs w:val="24"/>
        </w:rPr>
      </w:pPr>
      <w:r w:rsidRPr="0022751E">
        <w:rPr>
          <w:sz w:val="24"/>
          <w:szCs w:val="24"/>
        </w:rPr>
        <w:t>3 и более градуса – 50.</w:t>
      </w:r>
    </w:p>
    <w:p w:rsidR="00E16ED0" w:rsidRPr="0022751E" w:rsidRDefault="00E16ED0" w:rsidP="00EC718E">
      <w:pPr>
        <w:pStyle w:val="a1"/>
        <w:rPr>
          <w:sz w:val="24"/>
          <w:szCs w:val="24"/>
        </w:rPr>
      </w:pPr>
      <w:r w:rsidRPr="0022751E">
        <w:rPr>
          <w:sz w:val="24"/>
          <w:szCs w:val="24"/>
        </w:rPr>
        <w:t>для расположенных в границах болот проточных и сточных озер и соответствующих водотоков – 50 м;</w:t>
      </w:r>
    </w:p>
    <w:p w:rsidR="00E16ED0" w:rsidRPr="0022751E" w:rsidRDefault="00E16ED0" w:rsidP="00EC718E">
      <w:pPr>
        <w:pStyle w:val="a1"/>
        <w:rPr>
          <w:sz w:val="24"/>
          <w:szCs w:val="24"/>
        </w:rPr>
      </w:pPr>
      <w:r w:rsidRPr="0022751E">
        <w:rPr>
          <w:sz w:val="24"/>
          <w:szCs w:val="24"/>
        </w:rPr>
        <w:t xml:space="preserve">для озер, водохранилищ, имеющих особо ценное </w:t>
      </w:r>
      <w:proofErr w:type="spellStart"/>
      <w:r w:rsidRPr="0022751E">
        <w:rPr>
          <w:sz w:val="24"/>
          <w:szCs w:val="24"/>
        </w:rPr>
        <w:t>рыбохозяйственное</w:t>
      </w:r>
      <w:proofErr w:type="spellEnd"/>
      <w:r w:rsidRPr="0022751E">
        <w:rPr>
          <w:sz w:val="24"/>
          <w:szCs w:val="24"/>
        </w:rPr>
        <w:t xml:space="preserve"> значение (места нереста, нагула, зимовки рыб и других водных биологических ресурсов – 200 м независимо от уклона прилегающих земель.</w:t>
      </w:r>
    </w:p>
    <w:p w:rsidR="00E16ED0" w:rsidRPr="0022751E" w:rsidRDefault="00E16ED0" w:rsidP="00EC718E">
      <w:pPr>
        <w:pStyle w:val="a6"/>
        <w:spacing w:line="240" w:lineRule="auto"/>
        <w:rPr>
          <w:sz w:val="24"/>
          <w:szCs w:val="24"/>
        </w:rPr>
      </w:pPr>
      <w:r w:rsidRPr="0022751E">
        <w:rPr>
          <w:sz w:val="24"/>
          <w:szCs w:val="24"/>
        </w:rPr>
        <w:lastRenderedPageBreak/>
        <w:t>Ширина береговой полосы водных объектов, а также режим ее использования определяется в соответствии с требованиями статьи 6 Водного кодекса Российской Федерации.</w:t>
      </w:r>
    </w:p>
    <w:p w:rsidR="00E16ED0" w:rsidRPr="0022751E" w:rsidRDefault="00E16ED0" w:rsidP="00EC718E">
      <w:pPr>
        <w:pStyle w:val="a6"/>
        <w:spacing w:line="240" w:lineRule="auto"/>
        <w:rPr>
          <w:sz w:val="24"/>
          <w:szCs w:val="24"/>
        </w:rPr>
      </w:pPr>
      <w:r w:rsidRPr="0022751E">
        <w:rPr>
          <w:sz w:val="24"/>
          <w:szCs w:val="24"/>
        </w:rPr>
        <w:t>Ширина береговой полосы устанавливается, м:</w:t>
      </w:r>
    </w:p>
    <w:p w:rsidR="00E16ED0" w:rsidRPr="0022751E" w:rsidRDefault="00E16ED0" w:rsidP="00EC718E">
      <w:pPr>
        <w:pStyle w:val="a1"/>
        <w:rPr>
          <w:sz w:val="24"/>
          <w:szCs w:val="24"/>
        </w:rPr>
      </w:pPr>
      <w:r w:rsidRPr="0022751E">
        <w:rPr>
          <w:sz w:val="24"/>
          <w:szCs w:val="24"/>
        </w:rPr>
        <w:t>для водных объектов общего пользования за исключением каналов, а также рек и ручьев, протяженность которых от истока до устья не более 10 км – 20;</w:t>
      </w:r>
    </w:p>
    <w:p w:rsidR="00E16ED0" w:rsidRPr="0022751E" w:rsidRDefault="00E16ED0" w:rsidP="00EC718E">
      <w:pPr>
        <w:pStyle w:val="a1"/>
        <w:rPr>
          <w:sz w:val="24"/>
          <w:szCs w:val="24"/>
        </w:rPr>
      </w:pPr>
      <w:r w:rsidRPr="0022751E">
        <w:rPr>
          <w:sz w:val="24"/>
          <w:szCs w:val="24"/>
        </w:rPr>
        <w:t>для каналов, а также рек и ручьев, протяженность которых от истока до устья не более 10 км – 5.</w:t>
      </w:r>
    </w:p>
    <w:p w:rsidR="00E16ED0" w:rsidRPr="0022751E" w:rsidRDefault="00E16ED0" w:rsidP="00EC718E">
      <w:pPr>
        <w:pStyle w:val="a6"/>
        <w:spacing w:line="240" w:lineRule="auto"/>
        <w:rPr>
          <w:sz w:val="24"/>
          <w:szCs w:val="24"/>
        </w:rPr>
      </w:pPr>
      <w:r w:rsidRPr="0022751E">
        <w:rPr>
          <w:sz w:val="24"/>
          <w:szCs w:val="24"/>
        </w:rPr>
        <w:t xml:space="preserve">Рыбоохранные и </w:t>
      </w:r>
      <w:proofErr w:type="spellStart"/>
      <w:r w:rsidRPr="0022751E">
        <w:rPr>
          <w:sz w:val="24"/>
          <w:szCs w:val="24"/>
        </w:rPr>
        <w:t>рыбохозяйственные</w:t>
      </w:r>
      <w:proofErr w:type="spellEnd"/>
      <w:r w:rsidRPr="0022751E">
        <w:rPr>
          <w:sz w:val="24"/>
          <w:szCs w:val="24"/>
        </w:rPr>
        <w:t xml:space="preserve"> заповедные зоны</w:t>
      </w:r>
    </w:p>
    <w:p w:rsidR="00E16ED0" w:rsidRPr="0022751E" w:rsidRDefault="00E16ED0" w:rsidP="00EC718E">
      <w:pPr>
        <w:pStyle w:val="a6"/>
        <w:spacing w:line="240" w:lineRule="auto"/>
        <w:rPr>
          <w:sz w:val="24"/>
          <w:szCs w:val="24"/>
        </w:rPr>
      </w:pPr>
      <w:r w:rsidRPr="0022751E">
        <w:rPr>
          <w:sz w:val="24"/>
          <w:szCs w:val="24"/>
        </w:rPr>
        <w:t>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E16ED0" w:rsidRPr="0022751E" w:rsidRDefault="00E16ED0" w:rsidP="00EC718E">
      <w:pPr>
        <w:pStyle w:val="a6"/>
        <w:spacing w:line="240" w:lineRule="auto"/>
        <w:rPr>
          <w:sz w:val="24"/>
          <w:szCs w:val="24"/>
        </w:rPr>
      </w:pPr>
      <w:r w:rsidRPr="0022751E">
        <w:rPr>
          <w:sz w:val="24"/>
          <w:szCs w:val="24"/>
        </w:rPr>
        <w:t xml:space="preserve">Рыбоохранной зоной является территория, прилегающая к акватории водного объекта </w:t>
      </w:r>
      <w:proofErr w:type="spellStart"/>
      <w:r w:rsidRPr="0022751E">
        <w:rPr>
          <w:sz w:val="24"/>
          <w:szCs w:val="24"/>
        </w:rPr>
        <w:t>рыбохозяйственного</w:t>
      </w:r>
      <w:proofErr w:type="spellEnd"/>
      <w:r w:rsidRPr="0022751E">
        <w:rPr>
          <w:sz w:val="24"/>
          <w:szCs w:val="24"/>
        </w:rPr>
        <w:t xml:space="preserve"> значения, на которой вводятся ограничения, и устанавливается особый режим хозяйственной и иной деятельности.</w:t>
      </w:r>
    </w:p>
    <w:p w:rsidR="00E16ED0" w:rsidRPr="0022751E" w:rsidRDefault="00E16ED0" w:rsidP="00EC718E">
      <w:pPr>
        <w:pStyle w:val="a6"/>
        <w:spacing w:line="240" w:lineRule="auto"/>
        <w:rPr>
          <w:sz w:val="24"/>
          <w:szCs w:val="24"/>
        </w:rPr>
      </w:pPr>
      <w:r w:rsidRPr="0022751E">
        <w:rPr>
          <w:sz w:val="24"/>
          <w:szCs w:val="24"/>
        </w:rPr>
        <w:t>Ширина рыбоохранной зоны рек и ручьев устанавливается от их истока до устья и составляет для рек и ручьев протяженностью, км:</w:t>
      </w:r>
    </w:p>
    <w:p w:rsidR="00E16ED0" w:rsidRPr="0022751E" w:rsidRDefault="00E16ED0" w:rsidP="00EC718E">
      <w:pPr>
        <w:pStyle w:val="a1"/>
        <w:rPr>
          <w:sz w:val="24"/>
          <w:szCs w:val="24"/>
        </w:rPr>
      </w:pPr>
      <w:r w:rsidRPr="0022751E">
        <w:rPr>
          <w:sz w:val="24"/>
          <w:szCs w:val="24"/>
        </w:rPr>
        <w:t>до 10 – 50 м;</w:t>
      </w:r>
    </w:p>
    <w:p w:rsidR="00E16ED0" w:rsidRPr="0022751E" w:rsidRDefault="00E16ED0" w:rsidP="00EC718E">
      <w:pPr>
        <w:pStyle w:val="a1"/>
        <w:rPr>
          <w:sz w:val="24"/>
          <w:szCs w:val="24"/>
        </w:rPr>
      </w:pPr>
      <w:r w:rsidRPr="0022751E">
        <w:rPr>
          <w:sz w:val="24"/>
          <w:szCs w:val="24"/>
        </w:rPr>
        <w:t>от 10 до 50 – 100 м;</w:t>
      </w:r>
    </w:p>
    <w:p w:rsidR="00E16ED0" w:rsidRPr="0022751E" w:rsidRDefault="00E16ED0" w:rsidP="00EC718E">
      <w:pPr>
        <w:pStyle w:val="a1"/>
        <w:rPr>
          <w:sz w:val="24"/>
          <w:szCs w:val="24"/>
        </w:rPr>
      </w:pPr>
      <w:r w:rsidRPr="0022751E">
        <w:rPr>
          <w:sz w:val="24"/>
          <w:szCs w:val="24"/>
        </w:rPr>
        <w:t>от 50 и более – 200 м.</w:t>
      </w:r>
    </w:p>
    <w:p w:rsidR="00E16ED0" w:rsidRPr="0022751E" w:rsidRDefault="00E16ED0" w:rsidP="00EC718E">
      <w:pPr>
        <w:pStyle w:val="a6"/>
        <w:spacing w:line="240" w:lineRule="auto"/>
        <w:rPr>
          <w:sz w:val="24"/>
          <w:szCs w:val="24"/>
        </w:rPr>
      </w:pPr>
      <w:r w:rsidRPr="0022751E">
        <w:rPr>
          <w:sz w:val="24"/>
          <w:szCs w:val="24"/>
        </w:rPr>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E16ED0" w:rsidRPr="0022751E" w:rsidRDefault="00E16ED0" w:rsidP="00EC718E">
      <w:pPr>
        <w:pStyle w:val="a6"/>
        <w:spacing w:line="240" w:lineRule="auto"/>
        <w:rPr>
          <w:sz w:val="24"/>
          <w:szCs w:val="24"/>
        </w:rPr>
      </w:pPr>
      <w:r w:rsidRPr="0022751E">
        <w:rPr>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rsidR="00E16ED0" w:rsidRPr="0022751E" w:rsidRDefault="00E16ED0" w:rsidP="00EC718E">
      <w:pPr>
        <w:pStyle w:val="a6"/>
        <w:spacing w:line="240" w:lineRule="auto"/>
        <w:rPr>
          <w:sz w:val="24"/>
          <w:szCs w:val="24"/>
        </w:rPr>
      </w:pPr>
      <w:proofErr w:type="spellStart"/>
      <w:r w:rsidRPr="0022751E">
        <w:rPr>
          <w:sz w:val="24"/>
          <w:szCs w:val="24"/>
        </w:rPr>
        <w:t>Рыбохозяйственной</w:t>
      </w:r>
      <w:proofErr w:type="spellEnd"/>
      <w:r w:rsidRPr="0022751E">
        <w:rPr>
          <w:sz w:val="24"/>
          <w:szCs w:val="24"/>
        </w:rPr>
        <w:t xml:space="preserve"> заповедной зоной является водный объект </w:t>
      </w:r>
      <w:proofErr w:type="spellStart"/>
      <w:r w:rsidRPr="0022751E">
        <w:rPr>
          <w:sz w:val="24"/>
          <w:szCs w:val="24"/>
        </w:rPr>
        <w:t>рыбохозяйственного</w:t>
      </w:r>
      <w:proofErr w:type="spellEnd"/>
      <w:r w:rsidRPr="0022751E">
        <w:rPr>
          <w:sz w:val="24"/>
          <w:szCs w:val="24"/>
        </w:rPr>
        <w:t xml:space="preserve">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E16ED0" w:rsidRPr="0022751E" w:rsidRDefault="00E16ED0" w:rsidP="00EC718E">
      <w:pPr>
        <w:pStyle w:val="a6"/>
        <w:spacing w:line="240" w:lineRule="auto"/>
        <w:rPr>
          <w:sz w:val="24"/>
          <w:szCs w:val="24"/>
        </w:rPr>
      </w:pPr>
      <w:r w:rsidRPr="0022751E">
        <w:rPr>
          <w:sz w:val="24"/>
          <w:szCs w:val="24"/>
        </w:rPr>
        <w:t xml:space="preserve">На территориях государственных природных заповедников, национальных парков и государственных природных заказников федерального значения </w:t>
      </w:r>
      <w:proofErr w:type="spellStart"/>
      <w:r w:rsidRPr="0022751E">
        <w:rPr>
          <w:sz w:val="24"/>
          <w:szCs w:val="24"/>
        </w:rPr>
        <w:t>рыбохозяйственные</w:t>
      </w:r>
      <w:proofErr w:type="spellEnd"/>
      <w:r w:rsidRPr="0022751E">
        <w:rPr>
          <w:sz w:val="24"/>
          <w:szCs w:val="24"/>
        </w:rPr>
        <w:t xml:space="preserve"> заповедные зоны не устанавливаются.</w:t>
      </w:r>
    </w:p>
    <w:p w:rsidR="00E16ED0" w:rsidRPr="0022751E" w:rsidRDefault="00E16ED0" w:rsidP="00EC718E">
      <w:pPr>
        <w:pStyle w:val="a6"/>
        <w:spacing w:line="240" w:lineRule="auto"/>
        <w:rPr>
          <w:sz w:val="24"/>
          <w:szCs w:val="24"/>
        </w:rPr>
      </w:pPr>
      <w:r w:rsidRPr="0022751E">
        <w:rPr>
          <w:sz w:val="24"/>
          <w:szCs w:val="24"/>
        </w:rPr>
        <w:t xml:space="preserve">Размер, границы и необходимость установления </w:t>
      </w:r>
      <w:proofErr w:type="spellStart"/>
      <w:r w:rsidRPr="0022751E">
        <w:rPr>
          <w:sz w:val="24"/>
          <w:szCs w:val="24"/>
        </w:rPr>
        <w:t>рыбохозяйственных</w:t>
      </w:r>
      <w:proofErr w:type="spellEnd"/>
      <w:r w:rsidRPr="0022751E">
        <w:rPr>
          <w:sz w:val="24"/>
          <w:szCs w:val="24"/>
        </w:rPr>
        <w:t xml:space="preserve"> заповедных зон, имеющих особо ценное </w:t>
      </w:r>
      <w:proofErr w:type="spellStart"/>
      <w:r w:rsidRPr="0022751E">
        <w:rPr>
          <w:sz w:val="24"/>
          <w:szCs w:val="24"/>
        </w:rPr>
        <w:t>рыбохозяйственное</w:t>
      </w:r>
      <w:proofErr w:type="spellEnd"/>
      <w:r w:rsidRPr="0022751E">
        <w:rPr>
          <w:sz w:val="24"/>
          <w:szCs w:val="24"/>
        </w:rPr>
        <w:t xml:space="preserve">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E16ED0" w:rsidRPr="0022751E" w:rsidRDefault="00E16ED0" w:rsidP="00EC718E">
      <w:pPr>
        <w:pStyle w:val="a6"/>
        <w:spacing w:line="240" w:lineRule="auto"/>
        <w:rPr>
          <w:sz w:val="24"/>
          <w:szCs w:val="24"/>
        </w:rPr>
      </w:pPr>
      <w:proofErr w:type="spellStart"/>
      <w:r w:rsidRPr="0022751E">
        <w:rPr>
          <w:sz w:val="24"/>
          <w:szCs w:val="24"/>
        </w:rPr>
        <w:t>Рыбохозяйственные</w:t>
      </w:r>
      <w:proofErr w:type="spellEnd"/>
      <w:r w:rsidRPr="0022751E">
        <w:rPr>
          <w:sz w:val="24"/>
          <w:szCs w:val="24"/>
        </w:rPr>
        <w:t xml:space="preserve">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E16ED0" w:rsidRPr="0022751E" w:rsidRDefault="00BB0E11" w:rsidP="00EC718E">
      <w:pPr>
        <w:pStyle w:val="111"/>
      </w:pPr>
      <w:bookmarkStart w:id="73" w:name="_Toc482889818"/>
      <w:bookmarkStart w:id="74" w:name="_Toc507872440"/>
      <w:r w:rsidRPr="00A4721F">
        <w:t>Земли</w:t>
      </w:r>
      <w:r w:rsidRPr="0022751E">
        <w:t xml:space="preserve"> рекреационного назначения</w:t>
      </w:r>
      <w:bookmarkEnd w:id="73"/>
      <w:bookmarkEnd w:id="74"/>
    </w:p>
    <w:p w:rsidR="003C2669" w:rsidRPr="0022751E" w:rsidRDefault="003C2669" w:rsidP="00EC718E">
      <w:pPr>
        <w:pStyle w:val="a6"/>
        <w:spacing w:line="240" w:lineRule="auto"/>
        <w:rPr>
          <w:sz w:val="24"/>
          <w:szCs w:val="24"/>
        </w:rPr>
      </w:pPr>
      <w:r w:rsidRPr="0022751E">
        <w:rPr>
          <w:sz w:val="24"/>
          <w:szCs w:val="24"/>
        </w:rPr>
        <w:t xml:space="preserve">К землям рекреационного назначения относятся земли, предназначенные и используемые для организации туризма, отдыха, физкультурно-оздоровительной и </w:t>
      </w:r>
      <w:r w:rsidRPr="0022751E">
        <w:rPr>
          <w:sz w:val="24"/>
          <w:szCs w:val="24"/>
        </w:rPr>
        <w:lastRenderedPageBreak/>
        <w:t xml:space="preserve">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w:t>
      </w:r>
      <w:r w:rsidR="007B286E">
        <w:rPr>
          <w:sz w:val="24"/>
          <w:szCs w:val="24"/>
        </w:rPr>
        <w:t>охраняемые природные ландшафты, памятники природы</w:t>
      </w:r>
      <w:r w:rsidRPr="0022751E">
        <w:rPr>
          <w:sz w:val="24"/>
          <w:szCs w:val="24"/>
        </w:rPr>
        <w:t xml:space="preserve">, этнографические и развлекательно-тематические парки, охраняемые береговые линии, охраняемые речные системы, биологические станции, </w:t>
      </w:r>
      <w:proofErr w:type="spellStart"/>
      <w:r w:rsidRPr="0022751E">
        <w:rPr>
          <w:sz w:val="24"/>
          <w:szCs w:val="24"/>
        </w:rPr>
        <w:t>микрозаповедники</w:t>
      </w:r>
      <w:proofErr w:type="spellEnd"/>
      <w:r w:rsidRPr="0022751E">
        <w:rPr>
          <w:sz w:val="24"/>
          <w:szCs w:val="24"/>
        </w:rPr>
        <w:t xml:space="preserve"> и другие объекты.</w:t>
      </w:r>
    </w:p>
    <w:p w:rsidR="003C2669" w:rsidRPr="0022751E" w:rsidRDefault="003C2669" w:rsidP="00EC718E">
      <w:pPr>
        <w:pStyle w:val="a6"/>
        <w:spacing w:line="240" w:lineRule="auto"/>
        <w:rPr>
          <w:sz w:val="24"/>
          <w:szCs w:val="24"/>
        </w:rPr>
      </w:pPr>
      <w:r w:rsidRPr="0022751E">
        <w:rPr>
          <w:sz w:val="24"/>
          <w:szCs w:val="24"/>
        </w:rPr>
        <w:t>Категории местных особо охраняемых зон рекреационного назначения определяются законодательством</w:t>
      </w:r>
      <w:r w:rsidR="006E27F2">
        <w:rPr>
          <w:sz w:val="24"/>
          <w:szCs w:val="24"/>
        </w:rPr>
        <w:t xml:space="preserve"> </w:t>
      </w:r>
      <w:r w:rsidR="002A28EC" w:rsidRPr="00A14FC4">
        <w:rPr>
          <w:sz w:val="24"/>
          <w:szCs w:val="24"/>
        </w:rPr>
        <w:t>Амурской</w:t>
      </w:r>
      <w:r w:rsidR="006E27F2">
        <w:rPr>
          <w:sz w:val="24"/>
          <w:szCs w:val="24"/>
        </w:rPr>
        <w:t xml:space="preserve"> области</w:t>
      </w:r>
      <w:r w:rsidRPr="0022751E">
        <w:rPr>
          <w:sz w:val="24"/>
          <w:szCs w:val="24"/>
        </w:rPr>
        <w:t>.</w:t>
      </w:r>
    </w:p>
    <w:p w:rsidR="003C2669" w:rsidRPr="0022751E" w:rsidRDefault="003C2669" w:rsidP="00EC718E">
      <w:pPr>
        <w:pStyle w:val="a6"/>
        <w:spacing w:line="240" w:lineRule="auto"/>
        <w:rPr>
          <w:sz w:val="24"/>
          <w:szCs w:val="24"/>
        </w:rPr>
      </w:pPr>
      <w:r w:rsidRPr="0022751E">
        <w:rPr>
          <w:sz w:val="24"/>
          <w:szCs w:val="24"/>
        </w:rPr>
        <w:t>В состав земель рекреационного назначения входят также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туристские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3C2669" w:rsidRPr="0022751E" w:rsidRDefault="003C2669" w:rsidP="00EC718E">
      <w:pPr>
        <w:pStyle w:val="a6"/>
        <w:spacing w:line="240" w:lineRule="auto"/>
        <w:rPr>
          <w:sz w:val="24"/>
          <w:szCs w:val="24"/>
        </w:rPr>
      </w:pPr>
      <w:r w:rsidRPr="0022751E">
        <w:rPr>
          <w:sz w:val="24"/>
          <w:szCs w:val="24"/>
        </w:rPr>
        <w:t>Нормативы, регулирующие деятельность на данных землях, приведены в разделах «Пригородные зоны», «Рекреационные зоны», «Особо охраняемые природные территории» и «Земли природоохранного назначения» настоящих нормативов.</w:t>
      </w:r>
    </w:p>
    <w:p w:rsidR="003C2669" w:rsidRPr="0022751E" w:rsidRDefault="003C2669" w:rsidP="00EC718E">
      <w:pPr>
        <w:pStyle w:val="a6"/>
        <w:spacing w:line="240" w:lineRule="auto"/>
        <w:rPr>
          <w:sz w:val="24"/>
          <w:szCs w:val="24"/>
        </w:rPr>
      </w:pPr>
      <w:r w:rsidRPr="0022751E">
        <w:rPr>
          <w:sz w:val="24"/>
          <w:szCs w:val="24"/>
        </w:rPr>
        <w:t xml:space="preserve">Земли рекреационного назначения </w:t>
      </w:r>
      <w:r w:rsidR="002A28EC" w:rsidRPr="00A14FC4">
        <w:rPr>
          <w:sz w:val="24"/>
          <w:szCs w:val="24"/>
        </w:rPr>
        <w:t>Амурской</w:t>
      </w:r>
      <w:r w:rsidR="006E27F2">
        <w:rPr>
          <w:sz w:val="24"/>
          <w:szCs w:val="24"/>
        </w:rPr>
        <w:t xml:space="preserve"> области</w:t>
      </w:r>
      <w:r w:rsidRPr="0022751E">
        <w:rPr>
          <w:sz w:val="24"/>
          <w:szCs w:val="24"/>
        </w:rPr>
        <w:t xml:space="preserve"> могут быть объединены в туристско-рекреационную зону, имеющую статус особой экономической зоны. </w:t>
      </w:r>
    </w:p>
    <w:p w:rsidR="003C2669" w:rsidRPr="0022751E" w:rsidRDefault="003C2669" w:rsidP="00EC718E">
      <w:pPr>
        <w:pStyle w:val="a6"/>
        <w:spacing w:line="240" w:lineRule="auto"/>
        <w:rPr>
          <w:sz w:val="24"/>
          <w:szCs w:val="24"/>
        </w:rPr>
      </w:pPr>
      <w:r w:rsidRPr="0022751E">
        <w:rPr>
          <w:sz w:val="24"/>
          <w:szCs w:val="24"/>
        </w:rPr>
        <w:t>Кроме данных объектов в туристско-рекреационную особую экономическую зону могут входить санатории, грязелечебницы, горнолыжные базы, гостиницы, порты и другие объекты для обслуживания туристско-рекреационного комплекса.</w:t>
      </w:r>
    </w:p>
    <w:p w:rsidR="003C2669" w:rsidRPr="0022751E" w:rsidRDefault="003C2669" w:rsidP="00EC718E">
      <w:pPr>
        <w:pStyle w:val="a6"/>
        <w:spacing w:line="240" w:lineRule="auto"/>
        <w:rPr>
          <w:sz w:val="24"/>
          <w:szCs w:val="24"/>
        </w:rPr>
      </w:pPr>
      <w:r w:rsidRPr="0022751E">
        <w:rPr>
          <w:sz w:val="24"/>
          <w:szCs w:val="24"/>
        </w:rPr>
        <w:t>Нормативы по составу, количеству, мощности на проектирование объектов базового рекреационно-туристического комплекса (объекты транспортной и инженерной инфраструктур, гостиницы, торговые объекты и объекты питания, объекты сервиса и др.) принимаются в соответствии с требованиями соответствующих разделов настоящих нормативов.</w:t>
      </w:r>
    </w:p>
    <w:p w:rsidR="003C2669" w:rsidRPr="0022751E" w:rsidRDefault="003C2669" w:rsidP="00EC718E">
      <w:pPr>
        <w:pStyle w:val="a6"/>
        <w:spacing w:line="240" w:lineRule="auto"/>
        <w:rPr>
          <w:sz w:val="24"/>
          <w:szCs w:val="24"/>
        </w:rPr>
      </w:pPr>
      <w:r w:rsidRPr="0022751E">
        <w:rPr>
          <w:sz w:val="24"/>
          <w:szCs w:val="24"/>
        </w:rPr>
        <w:t>На землях рекреационного назначения, в том числе на территории туристско-рекреационной особой экономической зоны, запрещается деятельность, не соответствующая их целевому назначению.</w:t>
      </w:r>
    </w:p>
    <w:p w:rsidR="003C2669" w:rsidRPr="0022751E" w:rsidRDefault="003C2669" w:rsidP="00EC718E">
      <w:pPr>
        <w:pStyle w:val="a6"/>
        <w:spacing w:line="240" w:lineRule="auto"/>
        <w:rPr>
          <w:sz w:val="24"/>
          <w:szCs w:val="24"/>
        </w:rPr>
      </w:pPr>
      <w:r w:rsidRPr="0022751E">
        <w:rPr>
          <w:sz w:val="24"/>
          <w:szCs w:val="24"/>
        </w:rPr>
        <w:t>Кроме этого, на землях рекреационного назначения ограничивается жилищное, производственное и сельскохозяйственное строительство. Не допускается развитие отдельных отраслей животноводства, осуществление мелиоративных работ и вырубка леса, которые могут нарушить экологическое равновесие и эстетический облик природного ландшафта.</w:t>
      </w:r>
    </w:p>
    <w:p w:rsidR="00BB0E11" w:rsidRPr="0022751E" w:rsidRDefault="00565D94" w:rsidP="00EC718E">
      <w:pPr>
        <w:pStyle w:val="111"/>
      </w:pPr>
      <w:bookmarkStart w:id="75" w:name="_Toc482889819"/>
      <w:bookmarkStart w:id="76" w:name="_Toc507872441"/>
      <w:r w:rsidRPr="0022751E">
        <w:t>Земли историко-</w:t>
      </w:r>
      <w:r w:rsidRPr="00A4721F">
        <w:t>культурного</w:t>
      </w:r>
      <w:r w:rsidRPr="0022751E">
        <w:t xml:space="preserve"> назначения</w:t>
      </w:r>
      <w:bookmarkEnd w:id="75"/>
      <w:bookmarkEnd w:id="76"/>
    </w:p>
    <w:p w:rsidR="00565D94" w:rsidRPr="0022751E" w:rsidRDefault="00565D94" w:rsidP="00EC718E">
      <w:pPr>
        <w:pStyle w:val="a6"/>
        <w:spacing w:line="240" w:lineRule="auto"/>
        <w:rPr>
          <w:sz w:val="24"/>
          <w:szCs w:val="24"/>
        </w:rPr>
      </w:pPr>
      <w:r w:rsidRPr="0022751E">
        <w:rPr>
          <w:sz w:val="24"/>
          <w:szCs w:val="24"/>
        </w:rPr>
        <w:t>Категории земель историко-культурного назначения и режимы их использования определяются в соответствии с требованиями статьи 99 Земельного кодекса Российской Федерации</w:t>
      </w:r>
      <w:r w:rsidR="002A28EC">
        <w:rPr>
          <w:sz w:val="24"/>
          <w:szCs w:val="24"/>
        </w:rPr>
        <w:t>.</w:t>
      </w:r>
    </w:p>
    <w:p w:rsidR="00565D94" w:rsidRPr="0022751E" w:rsidRDefault="00565D94" w:rsidP="00EC718E">
      <w:pPr>
        <w:pStyle w:val="a6"/>
        <w:spacing w:line="240" w:lineRule="auto"/>
        <w:rPr>
          <w:sz w:val="24"/>
          <w:szCs w:val="24"/>
        </w:rPr>
      </w:pPr>
      <w:r w:rsidRPr="0022751E">
        <w:rPr>
          <w:sz w:val="24"/>
          <w:szCs w:val="24"/>
        </w:rPr>
        <w:t xml:space="preserve">Регулирование деятельности на землях объектов культурного наследия (памятников истории и культуры) и достопримечательных мест осуществляется в соответствии с требованиями Федерального закона от 25.06.2002 г. № 73-ФЗ «Об объектах культурного наследия (памятниках истории и культуры) народов Российской Федерации», закона </w:t>
      </w:r>
      <w:r w:rsidR="002A28EC">
        <w:rPr>
          <w:sz w:val="24"/>
          <w:szCs w:val="24"/>
        </w:rPr>
        <w:t>Амурской области от 11</w:t>
      </w:r>
      <w:r w:rsidR="006E27F2">
        <w:rPr>
          <w:sz w:val="24"/>
          <w:szCs w:val="24"/>
        </w:rPr>
        <w:t xml:space="preserve"> </w:t>
      </w:r>
      <w:r w:rsidR="002A28EC">
        <w:rPr>
          <w:sz w:val="24"/>
          <w:szCs w:val="24"/>
        </w:rPr>
        <w:t>сентября 2013</w:t>
      </w:r>
      <w:r w:rsidR="006E27F2">
        <w:rPr>
          <w:sz w:val="24"/>
          <w:szCs w:val="24"/>
        </w:rPr>
        <w:t xml:space="preserve"> года №</w:t>
      </w:r>
      <w:r w:rsidR="002A28EC">
        <w:rPr>
          <w:sz w:val="24"/>
          <w:szCs w:val="24"/>
        </w:rPr>
        <w:t xml:space="preserve"> 223 </w:t>
      </w:r>
      <w:r w:rsidR="006E27F2">
        <w:rPr>
          <w:sz w:val="24"/>
          <w:szCs w:val="24"/>
        </w:rPr>
        <w:t>-</w:t>
      </w:r>
      <w:r w:rsidR="002A28EC">
        <w:rPr>
          <w:sz w:val="24"/>
          <w:szCs w:val="24"/>
        </w:rPr>
        <w:t xml:space="preserve"> ОЗ</w:t>
      </w:r>
      <w:r w:rsidR="006E27F2">
        <w:rPr>
          <w:sz w:val="24"/>
          <w:szCs w:val="24"/>
        </w:rPr>
        <w:t xml:space="preserve"> «Об объектах культурного наследия (памятниках истории и культуры) народов Российской Федерации в </w:t>
      </w:r>
      <w:r w:rsidR="002A28EC">
        <w:rPr>
          <w:sz w:val="24"/>
          <w:szCs w:val="24"/>
        </w:rPr>
        <w:t>Амурской</w:t>
      </w:r>
      <w:r w:rsidR="006E27F2">
        <w:rPr>
          <w:sz w:val="24"/>
          <w:szCs w:val="24"/>
        </w:rPr>
        <w:t xml:space="preserve"> области».</w:t>
      </w:r>
    </w:p>
    <w:p w:rsidR="00565D94" w:rsidRPr="0022751E" w:rsidRDefault="00565D94" w:rsidP="00EC718E">
      <w:pPr>
        <w:pStyle w:val="a6"/>
        <w:spacing w:line="240" w:lineRule="auto"/>
        <w:rPr>
          <w:sz w:val="24"/>
          <w:szCs w:val="24"/>
        </w:rPr>
      </w:pPr>
      <w:r w:rsidRPr="0022751E">
        <w:rPr>
          <w:sz w:val="24"/>
          <w:szCs w:val="24"/>
        </w:rPr>
        <w:t>Регулирование деятельности на землях военных и гражданских захоронений осуществляется в соответствии с требованиями Федерального закона от 12.01.1996 г. № 8-ФЗ «О погребении и похоронном деле» и раздела «Зоны специального назначения» настоящих нормативов.</w:t>
      </w:r>
    </w:p>
    <w:p w:rsidR="00565D94" w:rsidRPr="0022751E" w:rsidRDefault="00565D94" w:rsidP="00EC718E">
      <w:pPr>
        <w:pStyle w:val="a6"/>
        <w:spacing w:line="240" w:lineRule="auto"/>
        <w:rPr>
          <w:sz w:val="24"/>
          <w:szCs w:val="24"/>
        </w:rPr>
      </w:pPr>
      <w:r w:rsidRPr="0022751E">
        <w:rPr>
          <w:sz w:val="24"/>
          <w:szCs w:val="24"/>
        </w:rPr>
        <w:lastRenderedPageBreak/>
        <w:t xml:space="preserve">При подготовке документов территориального планирования и документации по планировке территории </w:t>
      </w:r>
      <w:r w:rsidR="00015EB3">
        <w:rPr>
          <w:sz w:val="24"/>
          <w:szCs w:val="24"/>
        </w:rPr>
        <w:t>Амурской</w:t>
      </w:r>
      <w:r w:rsidR="006E27F2">
        <w:rPr>
          <w:sz w:val="24"/>
          <w:szCs w:val="24"/>
        </w:rPr>
        <w:t xml:space="preserve"> области</w:t>
      </w:r>
      <w:r w:rsidRPr="0022751E">
        <w:rPr>
          <w:sz w:val="24"/>
          <w:szCs w:val="24"/>
        </w:rPr>
        <w:t xml:space="preserve">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565D94" w:rsidRPr="0022751E" w:rsidRDefault="00565D94" w:rsidP="00EC718E">
      <w:pPr>
        <w:pStyle w:val="a6"/>
        <w:spacing w:line="240" w:lineRule="auto"/>
        <w:rPr>
          <w:sz w:val="24"/>
          <w:szCs w:val="24"/>
        </w:rPr>
      </w:pPr>
      <w:r w:rsidRPr="0022751E">
        <w:rPr>
          <w:sz w:val="24"/>
          <w:szCs w:val="24"/>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565D94" w:rsidRPr="0022751E" w:rsidRDefault="00565D94" w:rsidP="00EC718E">
      <w:pPr>
        <w:pStyle w:val="a6"/>
        <w:spacing w:line="240" w:lineRule="auto"/>
        <w:rPr>
          <w:sz w:val="24"/>
          <w:szCs w:val="24"/>
        </w:rPr>
      </w:pPr>
      <w:r w:rsidRPr="0022751E">
        <w:rPr>
          <w:sz w:val="24"/>
          <w:szCs w:val="24"/>
        </w:rPr>
        <w:t>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г. № 73-ФЗ «Об объектах культурного наследия (памятниках истории и культуры) народов Российской Федерации».</w:t>
      </w:r>
    </w:p>
    <w:p w:rsidR="00565D94" w:rsidRPr="0022751E" w:rsidRDefault="00565D94" w:rsidP="00EC718E">
      <w:pPr>
        <w:pStyle w:val="a6"/>
        <w:spacing w:line="240" w:lineRule="auto"/>
        <w:rPr>
          <w:sz w:val="24"/>
          <w:szCs w:val="24"/>
        </w:rPr>
      </w:pPr>
      <w:r w:rsidRPr="0022751E">
        <w:rPr>
          <w:sz w:val="24"/>
          <w:szCs w:val="24"/>
        </w:rPr>
        <w:t xml:space="preserve">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от 25.06.2002 г. № 73-ФЗ «Об объектах культурного наследия (памятниках истории и культуры) народов Российской Федерации» и закона </w:t>
      </w:r>
      <w:r w:rsidR="00D475E8">
        <w:rPr>
          <w:sz w:val="24"/>
          <w:szCs w:val="24"/>
        </w:rPr>
        <w:t>Амурской области от 11 сентября 2013 года № 223 - ОЗ «Об объектах культурного наследия (памятниках истории и культуры) народов Российской Федерации в Амурской области»</w:t>
      </w:r>
      <w:r w:rsidRPr="0022751E">
        <w:rPr>
          <w:sz w:val="24"/>
          <w:szCs w:val="24"/>
        </w:rPr>
        <w:t>.</w:t>
      </w:r>
    </w:p>
    <w:p w:rsidR="00565D94" w:rsidRPr="0022751E" w:rsidRDefault="00565D94" w:rsidP="00EC718E">
      <w:pPr>
        <w:pStyle w:val="a6"/>
        <w:spacing w:line="240" w:lineRule="auto"/>
        <w:rPr>
          <w:sz w:val="24"/>
          <w:szCs w:val="24"/>
        </w:rPr>
      </w:pPr>
      <w:r w:rsidRPr="0022751E">
        <w:rPr>
          <w:sz w:val="24"/>
          <w:szCs w:val="24"/>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г. № 73-ФЗ «Об объектах культурного наследия (памятниках истории и культуры) народов Российской Федерации». </w:t>
      </w:r>
    </w:p>
    <w:p w:rsidR="00565D94" w:rsidRPr="0022751E" w:rsidRDefault="00565D94" w:rsidP="00EC718E">
      <w:pPr>
        <w:pStyle w:val="a6"/>
        <w:spacing w:line="240" w:lineRule="auto"/>
        <w:rPr>
          <w:sz w:val="24"/>
          <w:szCs w:val="24"/>
        </w:rPr>
      </w:pPr>
      <w:r w:rsidRPr="0022751E">
        <w:rPr>
          <w:sz w:val="24"/>
          <w:szCs w:val="24"/>
        </w:rPr>
        <w:t>Расстояния от объектов культурного наследия до транспортных и инженерных коммуникаций следует принимать, м, не менее:</w:t>
      </w:r>
    </w:p>
    <w:p w:rsidR="00565D94" w:rsidRPr="0022751E" w:rsidRDefault="00565D94" w:rsidP="00EC718E">
      <w:pPr>
        <w:pStyle w:val="a1"/>
        <w:rPr>
          <w:sz w:val="24"/>
          <w:szCs w:val="24"/>
        </w:rPr>
      </w:pPr>
      <w:r w:rsidRPr="0022751E">
        <w:rPr>
          <w:sz w:val="24"/>
          <w:szCs w:val="24"/>
        </w:rPr>
        <w:t>до проезжих частей магистралей скоростного и непрерывного движения:</w:t>
      </w:r>
    </w:p>
    <w:p w:rsidR="00565D94" w:rsidRPr="0022751E" w:rsidRDefault="00565D94" w:rsidP="00EC718E">
      <w:pPr>
        <w:pStyle w:val="a1"/>
        <w:rPr>
          <w:sz w:val="24"/>
          <w:szCs w:val="24"/>
        </w:rPr>
      </w:pPr>
      <w:r w:rsidRPr="0022751E">
        <w:rPr>
          <w:sz w:val="24"/>
          <w:szCs w:val="24"/>
        </w:rPr>
        <w:t xml:space="preserve">в условиях сложного рельефа – 100; </w:t>
      </w:r>
      <w:r w:rsidRPr="0022751E">
        <w:rPr>
          <w:sz w:val="24"/>
          <w:szCs w:val="24"/>
        </w:rPr>
        <w:tab/>
      </w:r>
    </w:p>
    <w:p w:rsidR="00565D94" w:rsidRPr="0022751E" w:rsidRDefault="00565D94" w:rsidP="00EC718E">
      <w:pPr>
        <w:pStyle w:val="a1"/>
        <w:rPr>
          <w:sz w:val="24"/>
          <w:szCs w:val="24"/>
        </w:rPr>
      </w:pPr>
      <w:r w:rsidRPr="0022751E">
        <w:rPr>
          <w:sz w:val="24"/>
          <w:szCs w:val="24"/>
        </w:rPr>
        <w:t>на плоском рельефе – 50;</w:t>
      </w:r>
    </w:p>
    <w:p w:rsidR="00565D94" w:rsidRPr="0022751E" w:rsidRDefault="00565D94" w:rsidP="00EC718E">
      <w:pPr>
        <w:pStyle w:val="a1"/>
        <w:rPr>
          <w:sz w:val="24"/>
          <w:szCs w:val="24"/>
        </w:rPr>
      </w:pPr>
      <w:r w:rsidRPr="0022751E">
        <w:rPr>
          <w:sz w:val="24"/>
          <w:szCs w:val="24"/>
        </w:rPr>
        <w:t>до сетей водопровода, канализации и теплоснабжения (кроме разводящих) – 15;</w:t>
      </w:r>
    </w:p>
    <w:p w:rsidR="00565D94" w:rsidRPr="0022751E" w:rsidRDefault="00565D94" w:rsidP="00EC718E">
      <w:pPr>
        <w:pStyle w:val="a1"/>
        <w:rPr>
          <w:sz w:val="24"/>
          <w:szCs w:val="24"/>
        </w:rPr>
      </w:pPr>
      <w:r w:rsidRPr="0022751E">
        <w:rPr>
          <w:sz w:val="24"/>
          <w:szCs w:val="24"/>
        </w:rPr>
        <w:t xml:space="preserve">до других подземных инженерных сетей – 5. </w:t>
      </w:r>
    </w:p>
    <w:p w:rsidR="00565D94" w:rsidRPr="0022751E" w:rsidRDefault="00565D94" w:rsidP="00EC718E">
      <w:pPr>
        <w:pStyle w:val="a6"/>
        <w:spacing w:line="240" w:lineRule="auto"/>
        <w:rPr>
          <w:sz w:val="24"/>
          <w:szCs w:val="24"/>
        </w:rPr>
      </w:pPr>
      <w:r w:rsidRPr="0022751E">
        <w:rPr>
          <w:sz w:val="24"/>
          <w:szCs w:val="24"/>
        </w:rPr>
        <w:t>В условиях реконструкции указанные расстояния до инженерных сетей допускается сокращать, но принимать, м, не менее:</w:t>
      </w:r>
    </w:p>
    <w:p w:rsidR="00565D94" w:rsidRPr="0022751E" w:rsidRDefault="00565D94" w:rsidP="00EC718E">
      <w:pPr>
        <w:pStyle w:val="a1"/>
        <w:rPr>
          <w:sz w:val="24"/>
          <w:szCs w:val="24"/>
        </w:rPr>
      </w:pPr>
      <w:r w:rsidRPr="0022751E">
        <w:rPr>
          <w:sz w:val="24"/>
          <w:szCs w:val="24"/>
        </w:rPr>
        <w:t xml:space="preserve">до </w:t>
      </w:r>
      <w:proofErr w:type="spellStart"/>
      <w:r w:rsidRPr="0022751E">
        <w:rPr>
          <w:sz w:val="24"/>
          <w:szCs w:val="24"/>
        </w:rPr>
        <w:t>водонесущих</w:t>
      </w:r>
      <w:proofErr w:type="spellEnd"/>
      <w:r w:rsidRPr="0022751E">
        <w:rPr>
          <w:sz w:val="24"/>
          <w:szCs w:val="24"/>
        </w:rPr>
        <w:t xml:space="preserve"> сетей – 5;</w:t>
      </w:r>
    </w:p>
    <w:p w:rsidR="00565D94" w:rsidRPr="0022751E" w:rsidRDefault="00565D94" w:rsidP="00EC718E">
      <w:pPr>
        <w:pStyle w:val="a1"/>
        <w:rPr>
          <w:sz w:val="24"/>
          <w:szCs w:val="24"/>
        </w:rPr>
      </w:pPr>
      <w:proofErr w:type="spellStart"/>
      <w:r w:rsidRPr="0022751E">
        <w:rPr>
          <w:sz w:val="24"/>
          <w:szCs w:val="24"/>
        </w:rPr>
        <w:t>неводонесущих</w:t>
      </w:r>
      <w:proofErr w:type="spellEnd"/>
      <w:r w:rsidRPr="0022751E">
        <w:rPr>
          <w:sz w:val="24"/>
          <w:szCs w:val="24"/>
        </w:rPr>
        <w:t xml:space="preserve"> – 2. </w:t>
      </w:r>
    </w:p>
    <w:p w:rsidR="00565D94" w:rsidRPr="0022751E" w:rsidRDefault="00565D94" w:rsidP="00EC718E">
      <w:pPr>
        <w:pStyle w:val="a6"/>
        <w:spacing w:line="240" w:lineRule="auto"/>
        <w:rPr>
          <w:sz w:val="24"/>
          <w:szCs w:val="24"/>
        </w:rPr>
      </w:pPr>
      <w:r w:rsidRPr="0022751E">
        <w:rPr>
          <w:sz w:val="24"/>
          <w:szCs w:val="24"/>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565D94" w:rsidRPr="0022751E" w:rsidRDefault="00565D94" w:rsidP="00EC718E">
      <w:pPr>
        <w:pStyle w:val="a6"/>
        <w:spacing w:line="240" w:lineRule="auto"/>
        <w:rPr>
          <w:sz w:val="24"/>
          <w:szCs w:val="24"/>
        </w:rPr>
      </w:pPr>
      <w:r w:rsidRPr="0022751E">
        <w:rPr>
          <w:sz w:val="24"/>
          <w:szCs w:val="24"/>
        </w:rPr>
        <w:t>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65D94" w:rsidRPr="0022751E" w:rsidRDefault="00565D94" w:rsidP="00EC718E">
      <w:pPr>
        <w:pStyle w:val="a6"/>
        <w:spacing w:line="240" w:lineRule="auto"/>
        <w:rPr>
          <w:sz w:val="24"/>
          <w:szCs w:val="24"/>
        </w:rPr>
      </w:pPr>
      <w:r w:rsidRPr="0022751E">
        <w:rPr>
          <w:sz w:val="24"/>
          <w:szCs w:val="24"/>
        </w:rPr>
        <w:t xml:space="preserve">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статьи 60 Федерального закона от 25.06.2002 г. № 73-ФЗ «Об объектах культурного </w:t>
      </w:r>
      <w:r w:rsidRPr="0022751E">
        <w:rPr>
          <w:sz w:val="24"/>
          <w:szCs w:val="24"/>
        </w:rPr>
        <w:lastRenderedPageBreak/>
        <w:t xml:space="preserve">наследия (памятниках истории и культуры) народов Российской Федерации, </w:t>
      </w:r>
      <w:r w:rsidR="006E27F2">
        <w:rPr>
          <w:sz w:val="24"/>
          <w:szCs w:val="24"/>
        </w:rPr>
        <w:t xml:space="preserve">статей закона </w:t>
      </w:r>
      <w:r w:rsidR="00D475E8">
        <w:rPr>
          <w:sz w:val="24"/>
          <w:szCs w:val="24"/>
        </w:rPr>
        <w:t>Амурской области от 11 сентября 2013 года № 223 - ОЗ «Об объектах культурного наследия (памятниках истории и культуры) народов Российской Федерации в Амурской области»</w:t>
      </w:r>
      <w:r w:rsidRPr="0022751E">
        <w:rPr>
          <w:sz w:val="24"/>
          <w:szCs w:val="24"/>
        </w:rPr>
        <w:t>.</w:t>
      </w:r>
    </w:p>
    <w:p w:rsidR="00EB2608" w:rsidRPr="0022751E" w:rsidRDefault="00EB2608" w:rsidP="00EC718E">
      <w:pPr>
        <w:pStyle w:val="111"/>
      </w:pPr>
      <w:bookmarkStart w:id="77" w:name="_Toc482889820"/>
      <w:bookmarkStart w:id="78" w:name="_Toc507872442"/>
      <w:r w:rsidRPr="0022751E">
        <w:t xml:space="preserve">Особо </w:t>
      </w:r>
      <w:r w:rsidRPr="00A4721F">
        <w:t>ценные</w:t>
      </w:r>
      <w:r w:rsidRPr="0022751E">
        <w:t xml:space="preserve"> земли</w:t>
      </w:r>
      <w:bookmarkEnd w:id="77"/>
      <w:bookmarkEnd w:id="78"/>
    </w:p>
    <w:p w:rsidR="00FE50B1" w:rsidRPr="0022751E" w:rsidRDefault="00FE50B1" w:rsidP="00EC718E">
      <w:pPr>
        <w:pStyle w:val="a6"/>
        <w:spacing w:line="240" w:lineRule="auto"/>
        <w:rPr>
          <w:sz w:val="24"/>
          <w:szCs w:val="24"/>
        </w:rPr>
      </w:pPr>
      <w:r w:rsidRPr="0022751E">
        <w:rPr>
          <w:sz w:val="24"/>
          <w:szCs w:val="24"/>
        </w:rPr>
        <w:t>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FE50B1" w:rsidRPr="0022751E" w:rsidRDefault="00FE50B1" w:rsidP="00EC718E">
      <w:pPr>
        <w:pStyle w:val="a6"/>
        <w:spacing w:line="240" w:lineRule="auto"/>
        <w:rPr>
          <w:sz w:val="24"/>
          <w:szCs w:val="24"/>
        </w:rPr>
      </w:pPr>
      <w:r w:rsidRPr="0022751E">
        <w:rPr>
          <w:sz w:val="24"/>
          <w:szCs w:val="24"/>
        </w:rPr>
        <w:t>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Сведения об особо ценных землях должны указываться в документах государственного земельного кадастра, документах государственной регистрации прав на недвижимое имущество и сделок с ним и иных удостоверяющих права на землю документах.</w:t>
      </w:r>
    </w:p>
    <w:p w:rsidR="00FE50B1" w:rsidRPr="0022751E" w:rsidRDefault="00FE50B1" w:rsidP="00EC718E">
      <w:pPr>
        <w:pStyle w:val="a6"/>
        <w:spacing w:line="240" w:lineRule="auto"/>
        <w:rPr>
          <w:sz w:val="24"/>
          <w:szCs w:val="24"/>
        </w:rPr>
      </w:pPr>
      <w:r w:rsidRPr="0022751E">
        <w:rPr>
          <w:sz w:val="24"/>
          <w:szCs w:val="24"/>
        </w:rPr>
        <w:t>С целью сохранения особо ценных земель запрещается любая деятельность, не соответствующая целевому назначению этих земель.</w:t>
      </w:r>
    </w:p>
    <w:p w:rsidR="00EB2608" w:rsidRPr="0022751E" w:rsidRDefault="00FE50B1" w:rsidP="00EC718E">
      <w:pPr>
        <w:pStyle w:val="11"/>
      </w:pPr>
      <w:bookmarkStart w:id="79" w:name="_Toc482889821"/>
      <w:bookmarkStart w:id="80" w:name="_Toc507872443"/>
      <w:r w:rsidRPr="0022751E">
        <w:t xml:space="preserve">Зоны </w:t>
      </w:r>
      <w:r w:rsidRPr="00A4721F">
        <w:t>специального</w:t>
      </w:r>
      <w:r w:rsidRPr="0022751E">
        <w:t xml:space="preserve"> назначения</w:t>
      </w:r>
      <w:bookmarkEnd w:id="79"/>
      <w:bookmarkEnd w:id="80"/>
    </w:p>
    <w:p w:rsidR="00FE50B1" w:rsidRPr="0022751E" w:rsidRDefault="00E057B1" w:rsidP="00EC718E">
      <w:pPr>
        <w:pStyle w:val="111"/>
      </w:pPr>
      <w:bookmarkStart w:id="81" w:name="_Toc482889822"/>
      <w:bookmarkStart w:id="82" w:name="_Toc507872444"/>
      <w:r w:rsidRPr="0022751E">
        <w:t>Общие требования</w:t>
      </w:r>
      <w:bookmarkEnd w:id="81"/>
      <w:bookmarkEnd w:id="82"/>
    </w:p>
    <w:p w:rsidR="00E057B1" w:rsidRPr="0022751E" w:rsidRDefault="00E057B1" w:rsidP="00EC718E">
      <w:pPr>
        <w:pStyle w:val="a6"/>
        <w:spacing w:line="240" w:lineRule="auto"/>
        <w:rPr>
          <w:sz w:val="24"/>
          <w:szCs w:val="24"/>
        </w:rPr>
      </w:pPr>
      <w:r w:rsidRPr="0022751E">
        <w:rPr>
          <w:sz w:val="24"/>
          <w:szCs w:val="24"/>
        </w:rPr>
        <w:t xml:space="preserve">В состав территорий специального назначения </w:t>
      </w:r>
      <w:r w:rsidR="00D475E8">
        <w:rPr>
          <w:sz w:val="24"/>
          <w:szCs w:val="24"/>
        </w:rPr>
        <w:t>Амурской</w:t>
      </w:r>
      <w:r w:rsidR="006E27F2">
        <w:rPr>
          <w:sz w:val="24"/>
          <w:szCs w:val="24"/>
        </w:rPr>
        <w:t xml:space="preserve"> области </w:t>
      </w:r>
      <w:r w:rsidRPr="0022751E">
        <w:rPr>
          <w:sz w:val="24"/>
          <w:szCs w:val="24"/>
        </w:rPr>
        <w:t>включаются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зонах.</w:t>
      </w:r>
    </w:p>
    <w:p w:rsidR="00E057B1" w:rsidRPr="0022751E" w:rsidRDefault="00E057B1" w:rsidP="00EC718E">
      <w:pPr>
        <w:pStyle w:val="a6"/>
        <w:spacing w:line="240" w:lineRule="auto"/>
        <w:rPr>
          <w:sz w:val="24"/>
          <w:szCs w:val="24"/>
        </w:rPr>
      </w:pPr>
      <w:r w:rsidRPr="0022751E">
        <w:rPr>
          <w:sz w:val="24"/>
          <w:szCs w:val="24"/>
        </w:rPr>
        <w:t>Зоны специального назначения, как правило, следует проектировать на межселенных территориях.</w:t>
      </w:r>
    </w:p>
    <w:p w:rsidR="00E057B1" w:rsidRPr="0022751E" w:rsidRDefault="00E057B1" w:rsidP="00EC718E">
      <w:pPr>
        <w:pStyle w:val="a6"/>
        <w:spacing w:line="240" w:lineRule="auto"/>
        <w:rPr>
          <w:sz w:val="24"/>
          <w:szCs w:val="24"/>
        </w:rPr>
      </w:pPr>
      <w:r w:rsidRPr="0022751E">
        <w:rPr>
          <w:sz w:val="24"/>
          <w:szCs w:val="24"/>
        </w:rPr>
        <w:t>Санитарно-защитные зоны отделяют зоны территорий специального назначения с обязательным обозначением границ информационными знаками.</w:t>
      </w:r>
    </w:p>
    <w:p w:rsidR="00E057B1" w:rsidRDefault="00E057B1" w:rsidP="00EC718E">
      <w:pPr>
        <w:pStyle w:val="a6"/>
        <w:spacing w:line="240" w:lineRule="auto"/>
        <w:rPr>
          <w:sz w:val="24"/>
          <w:szCs w:val="24"/>
        </w:rPr>
      </w:pPr>
      <w:r w:rsidRPr="0022751E">
        <w:rPr>
          <w:sz w:val="24"/>
          <w:szCs w:val="24"/>
        </w:rPr>
        <w:t>Классификация и санитарно-защитные зоны предприятий, производств и объектов, расположенных на территориях специального наз</w:t>
      </w:r>
      <w:r w:rsidR="0079745C">
        <w:rPr>
          <w:sz w:val="24"/>
          <w:szCs w:val="24"/>
        </w:rPr>
        <w:t>начения представлена в таблице 1.10</w:t>
      </w:r>
      <w:r w:rsidRPr="0022751E">
        <w:rPr>
          <w:sz w:val="24"/>
          <w:szCs w:val="24"/>
        </w:rPr>
        <w:t>.1-1.</w:t>
      </w:r>
    </w:p>
    <w:p w:rsidR="00E057B1" w:rsidRPr="0022751E" w:rsidRDefault="00E057B1" w:rsidP="00EC718E">
      <w:pPr>
        <w:pStyle w:val="11110"/>
        <w:spacing w:before="0" w:after="0"/>
        <w:ind w:left="0" w:firstLine="0"/>
        <w:rPr>
          <w:sz w:val="24"/>
          <w:szCs w:val="24"/>
        </w:rPr>
      </w:pPr>
      <w:r w:rsidRPr="0022751E">
        <w:rPr>
          <w:sz w:val="24"/>
          <w:szCs w:val="24"/>
        </w:rPr>
        <w:t>Классификация и санитарно-защитные зоны предприятий, производств и объектов, расположенных на территориях специального назначения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4"/>
        <w:gridCol w:w="5712"/>
        <w:gridCol w:w="2335"/>
      </w:tblGrid>
      <w:tr w:rsidR="00E057B1" w:rsidRPr="000E6099" w:rsidTr="00E057B1">
        <w:trPr>
          <w:trHeight w:val="493"/>
          <w:tblHeader/>
        </w:trPr>
        <w:tc>
          <w:tcPr>
            <w:tcW w:w="796"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p>
        </w:tc>
        <w:tc>
          <w:tcPr>
            <w:tcW w:w="2984"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Наименование</w:t>
            </w:r>
          </w:p>
        </w:tc>
        <w:tc>
          <w:tcPr>
            <w:tcW w:w="1220"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санитарно-защитная зона</w:t>
            </w:r>
          </w:p>
        </w:tc>
      </w:tr>
      <w:tr w:rsidR="00E057B1" w:rsidRPr="000E6099" w:rsidTr="00E057B1">
        <w:tc>
          <w:tcPr>
            <w:tcW w:w="796"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Класс I</w:t>
            </w:r>
          </w:p>
        </w:tc>
        <w:tc>
          <w:tcPr>
            <w:tcW w:w="2984"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 xml:space="preserve">Усовершенствованные свалки твердых </w:t>
            </w:r>
            <w:r w:rsidR="00A222F2" w:rsidRPr="000E6099">
              <w:t>коммунальных</w:t>
            </w:r>
            <w:r w:rsidRPr="000E6099">
              <w:t xml:space="preserve"> отходов</w:t>
            </w:r>
          </w:p>
          <w:p w:rsidR="00E057B1" w:rsidRPr="000E6099" w:rsidRDefault="00E057B1" w:rsidP="00705B64">
            <w:pPr>
              <w:pStyle w:val="af2"/>
            </w:pPr>
            <w:r w:rsidRPr="000E6099">
              <w:t>Поля ассенизации и поля запахивания</w:t>
            </w:r>
          </w:p>
          <w:p w:rsidR="00E057B1" w:rsidRPr="000E6099" w:rsidRDefault="00E057B1" w:rsidP="00705B64">
            <w:pPr>
              <w:pStyle w:val="af2"/>
            </w:pPr>
            <w:r w:rsidRPr="000E6099">
              <w:t>Скотомогильники с захоронением в ямах</w:t>
            </w:r>
          </w:p>
          <w:p w:rsidR="00E057B1" w:rsidRPr="000E6099" w:rsidRDefault="00E057B1" w:rsidP="00705B64">
            <w:pPr>
              <w:pStyle w:val="af2"/>
            </w:pPr>
            <w:r w:rsidRPr="000E6099">
              <w:t xml:space="preserve">Утильзаводы для ликвидации трупов животных и </w:t>
            </w:r>
            <w:proofErr w:type="spellStart"/>
            <w:r w:rsidRPr="000E6099">
              <w:t>конфискатов</w:t>
            </w:r>
            <w:proofErr w:type="spellEnd"/>
          </w:p>
          <w:p w:rsidR="00E057B1" w:rsidRPr="000E6099" w:rsidRDefault="00E057B1" w:rsidP="00705B64">
            <w:pPr>
              <w:pStyle w:val="af2"/>
            </w:pPr>
            <w:r w:rsidRPr="000E6099">
              <w:t>Усовершенствованные свалки для неутилизированных твердых промышленных отходов</w:t>
            </w:r>
          </w:p>
          <w:p w:rsidR="00E057B1" w:rsidRPr="000E6099" w:rsidRDefault="00E057B1" w:rsidP="00705B64">
            <w:pPr>
              <w:pStyle w:val="af2"/>
            </w:pPr>
            <w:r w:rsidRPr="000E6099">
              <w:t>Мусоросжигательные и мусороперерабатывающие заводы мощностью свыше 40 тыс.т/год</w:t>
            </w:r>
          </w:p>
        </w:tc>
        <w:tc>
          <w:tcPr>
            <w:tcW w:w="1220"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1000 м</w:t>
            </w:r>
          </w:p>
        </w:tc>
      </w:tr>
      <w:tr w:rsidR="00E057B1" w:rsidRPr="000E6099" w:rsidTr="00E057B1">
        <w:tc>
          <w:tcPr>
            <w:tcW w:w="796"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Класс II</w:t>
            </w:r>
          </w:p>
        </w:tc>
        <w:tc>
          <w:tcPr>
            <w:tcW w:w="2984"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Мусоросжигательные и мусороперерабатывающие заводы мощностью до 40 тыс. т/год</w:t>
            </w:r>
          </w:p>
          <w:p w:rsidR="00E057B1" w:rsidRPr="000E6099" w:rsidRDefault="00E057B1" w:rsidP="00705B64">
            <w:pPr>
              <w:pStyle w:val="af2"/>
            </w:pPr>
            <w:r w:rsidRPr="000E6099">
              <w:t xml:space="preserve">Участки компостирования твердых </w:t>
            </w:r>
            <w:r w:rsidR="00A222F2" w:rsidRPr="000E6099">
              <w:t>коммунальных</w:t>
            </w:r>
            <w:r w:rsidRPr="000E6099">
              <w:t xml:space="preserve"> отходов</w:t>
            </w:r>
          </w:p>
          <w:p w:rsidR="00E057B1" w:rsidRPr="000E6099" w:rsidRDefault="00E057B1" w:rsidP="00705B64">
            <w:pPr>
              <w:pStyle w:val="af2"/>
            </w:pPr>
            <w:r w:rsidRPr="000E6099">
              <w:t>Скотомогильники с биологическими камерами</w:t>
            </w:r>
          </w:p>
          <w:p w:rsidR="00E057B1" w:rsidRPr="000E6099" w:rsidRDefault="00E057B1" w:rsidP="00705B64">
            <w:pPr>
              <w:pStyle w:val="af2"/>
            </w:pPr>
            <w:r w:rsidRPr="000E6099">
              <w:lastRenderedPageBreak/>
              <w:t>Сливные станции</w:t>
            </w:r>
          </w:p>
          <w:p w:rsidR="00E057B1" w:rsidRPr="000E6099" w:rsidRDefault="00E057B1" w:rsidP="00705B64">
            <w:pPr>
              <w:pStyle w:val="af2"/>
            </w:pPr>
            <w:r w:rsidRPr="000E6099">
              <w:t>Кладбища смешанного и традиционного захоронения площадью от 20 до 40 га. (Разме</w:t>
            </w:r>
            <w:r w:rsidRPr="000E6099">
              <w:softHyphen/>
              <w:t>щение кладбища размером территории более 40 га не допускается)</w:t>
            </w:r>
          </w:p>
        </w:tc>
        <w:tc>
          <w:tcPr>
            <w:tcW w:w="1220"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lastRenderedPageBreak/>
              <w:t>500 м</w:t>
            </w:r>
          </w:p>
        </w:tc>
      </w:tr>
      <w:tr w:rsidR="00E057B1" w:rsidRPr="000E6099" w:rsidTr="00E057B1">
        <w:tc>
          <w:tcPr>
            <w:tcW w:w="796"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lastRenderedPageBreak/>
              <w:t>Класс III</w:t>
            </w:r>
          </w:p>
        </w:tc>
        <w:tc>
          <w:tcPr>
            <w:tcW w:w="2984"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Центральные базы по сбору утильсырья.</w:t>
            </w:r>
          </w:p>
          <w:p w:rsidR="00E057B1" w:rsidRPr="000E6099" w:rsidRDefault="00E057B1" w:rsidP="00705B64">
            <w:pPr>
              <w:pStyle w:val="af2"/>
            </w:pPr>
            <w:r w:rsidRPr="000E6099">
              <w:t>Кладбища смешанного и традиционного захоронения площадью от 10 до 20 га</w:t>
            </w:r>
          </w:p>
          <w:p w:rsidR="00E057B1" w:rsidRPr="000E6099" w:rsidRDefault="00E057B1" w:rsidP="00705B64">
            <w:pPr>
              <w:pStyle w:val="af2"/>
            </w:pPr>
            <w:r w:rsidRPr="000E6099">
              <w:t>Компостирование отходов без навоза и фекалий.</w:t>
            </w:r>
          </w:p>
        </w:tc>
        <w:tc>
          <w:tcPr>
            <w:tcW w:w="1220"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300 м</w:t>
            </w:r>
          </w:p>
        </w:tc>
      </w:tr>
      <w:tr w:rsidR="00E057B1" w:rsidRPr="000E6099" w:rsidTr="00E057B1">
        <w:tc>
          <w:tcPr>
            <w:tcW w:w="796"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Класс IV</w:t>
            </w:r>
          </w:p>
        </w:tc>
        <w:tc>
          <w:tcPr>
            <w:tcW w:w="2984"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Базы районного назначения для сбора утильсырья.</w:t>
            </w:r>
          </w:p>
          <w:p w:rsidR="00E057B1" w:rsidRPr="000E6099" w:rsidRDefault="00E057B1" w:rsidP="00705B64">
            <w:pPr>
              <w:pStyle w:val="af2"/>
            </w:pPr>
            <w:r w:rsidRPr="000E6099">
              <w:t>Мусороперегрузочные станции</w:t>
            </w:r>
          </w:p>
          <w:p w:rsidR="00E057B1" w:rsidRPr="000E6099" w:rsidRDefault="00E057B1" w:rsidP="00705B64">
            <w:pPr>
              <w:pStyle w:val="af2"/>
            </w:pPr>
            <w:r w:rsidRPr="000E6099">
              <w:t>Кладбища смешанного и традиционного захоронения площадью 10 и менее га.</w:t>
            </w:r>
          </w:p>
        </w:tc>
        <w:tc>
          <w:tcPr>
            <w:tcW w:w="1220"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100 м</w:t>
            </w:r>
          </w:p>
        </w:tc>
      </w:tr>
      <w:tr w:rsidR="00E057B1" w:rsidRPr="000E6099" w:rsidTr="00E057B1">
        <w:tc>
          <w:tcPr>
            <w:tcW w:w="796"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Класс V</w:t>
            </w:r>
          </w:p>
        </w:tc>
        <w:tc>
          <w:tcPr>
            <w:tcW w:w="2984"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Закрытые кладбища и мемориальные комплексы, кладбища с погребением после крема</w:t>
            </w:r>
            <w:r w:rsidRPr="000E6099">
              <w:softHyphen/>
              <w:t>ции, колумбарии, сельские кладбища.</w:t>
            </w:r>
          </w:p>
        </w:tc>
        <w:tc>
          <w:tcPr>
            <w:tcW w:w="1220" w:type="pct"/>
            <w:tcBorders>
              <w:top w:val="single" w:sz="4" w:space="0" w:color="auto"/>
              <w:left w:val="single" w:sz="4" w:space="0" w:color="auto"/>
              <w:bottom w:val="single" w:sz="4" w:space="0" w:color="auto"/>
              <w:right w:val="single" w:sz="4" w:space="0" w:color="auto"/>
            </w:tcBorders>
          </w:tcPr>
          <w:p w:rsidR="00E057B1" w:rsidRPr="000E6099" w:rsidRDefault="00E057B1" w:rsidP="00705B64">
            <w:pPr>
              <w:pStyle w:val="af2"/>
            </w:pPr>
            <w:r w:rsidRPr="000E6099">
              <w:t>50 м</w:t>
            </w:r>
          </w:p>
        </w:tc>
      </w:tr>
    </w:tbl>
    <w:p w:rsidR="00E057B1" w:rsidRPr="0022751E" w:rsidRDefault="00E057B1" w:rsidP="00EC718E">
      <w:pPr>
        <w:pStyle w:val="a6"/>
        <w:spacing w:line="240" w:lineRule="auto"/>
        <w:rPr>
          <w:sz w:val="24"/>
          <w:szCs w:val="24"/>
        </w:rPr>
      </w:pPr>
      <w:r w:rsidRPr="0022751E">
        <w:rPr>
          <w:sz w:val="24"/>
          <w:szCs w:val="24"/>
        </w:rPr>
        <w:t>Санитарно-защитные зоны отделяют зоны территорий специального назначения с обязательным обозначением границ информационными знаками.</w:t>
      </w:r>
    </w:p>
    <w:p w:rsidR="00E057B1" w:rsidRPr="0022751E" w:rsidRDefault="00E057B1" w:rsidP="00EC718E">
      <w:pPr>
        <w:pStyle w:val="111"/>
      </w:pPr>
      <w:bookmarkStart w:id="83" w:name="_Toc482889823"/>
      <w:bookmarkStart w:id="84" w:name="_Toc507872445"/>
      <w:r w:rsidRPr="0022751E">
        <w:t xml:space="preserve">Зоны </w:t>
      </w:r>
      <w:r w:rsidRPr="00A4721F">
        <w:t>размещения</w:t>
      </w:r>
      <w:r w:rsidRPr="0022751E">
        <w:t xml:space="preserve"> кладбищ</w:t>
      </w:r>
      <w:bookmarkEnd w:id="83"/>
      <w:bookmarkEnd w:id="84"/>
    </w:p>
    <w:p w:rsidR="00D76506" w:rsidRPr="0022751E" w:rsidRDefault="00D76506" w:rsidP="00EC718E">
      <w:pPr>
        <w:pStyle w:val="a6"/>
        <w:spacing w:line="240" w:lineRule="auto"/>
        <w:rPr>
          <w:sz w:val="24"/>
          <w:szCs w:val="24"/>
        </w:rPr>
      </w:pPr>
      <w:r w:rsidRPr="0022751E">
        <w:rPr>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г. № 8-ФЗ «О погребении и похоронном деле», СанПиН 2.1.1279-03 и настоящих нормативов.</w:t>
      </w:r>
    </w:p>
    <w:p w:rsidR="00D76506" w:rsidRPr="0022751E" w:rsidRDefault="00D76506" w:rsidP="00EC718E">
      <w:pPr>
        <w:pStyle w:val="a6"/>
        <w:spacing w:line="240" w:lineRule="auto"/>
        <w:rPr>
          <w:sz w:val="24"/>
          <w:szCs w:val="24"/>
        </w:rPr>
      </w:pPr>
      <w:r w:rsidRPr="0022751E">
        <w:rPr>
          <w:sz w:val="24"/>
          <w:szCs w:val="24"/>
        </w:rPr>
        <w:t>Не разрешается размещать кладбища на территориях:</w:t>
      </w:r>
    </w:p>
    <w:p w:rsidR="00D76506" w:rsidRPr="0022751E" w:rsidRDefault="00D76506" w:rsidP="00EC718E">
      <w:pPr>
        <w:pStyle w:val="a1"/>
        <w:rPr>
          <w:sz w:val="24"/>
          <w:szCs w:val="24"/>
        </w:rPr>
      </w:pPr>
      <w:r w:rsidRPr="0022751E">
        <w:rPr>
          <w:sz w:val="24"/>
          <w:szCs w:val="24"/>
        </w:rPr>
        <w:t>первого и второго поясов зон санитарной охраны источников централизованного водоснабжения;</w:t>
      </w:r>
    </w:p>
    <w:p w:rsidR="00D76506" w:rsidRPr="0022751E" w:rsidRDefault="00D76506" w:rsidP="00EC718E">
      <w:pPr>
        <w:pStyle w:val="a1"/>
        <w:rPr>
          <w:sz w:val="24"/>
          <w:szCs w:val="24"/>
        </w:rPr>
      </w:pPr>
      <w:r w:rsidRPr="0022751E">
        <w:rPr>
          <w:sz w:val="24"/>
          <w:szCs w:val="24"/>
        </w:rPr>
        <w:t>зон санитарной, горно-санитарной охраны лечебно-оздоровительных местностей и курортов;</w:t>
      </w:r>
    </w:p>
    <w:p w:rsidR="00D76506" w:rsidRPr="0022751E" w:rsidRDefault="00D76506" w:rsidP="00EC718E">
      <w:pPr>
        <w:pStyle w:val="a1"/>
        <w:rPr>
          <w:sz w:val="24"/>
          <w:szCs w:val="24"/>
        </w:rPr>
      </w:pPr>
      <w:r w:rsidRPr="0022751E">
        <w:rPr>
          <w:sz w:val="24"/>
          <w:szCs w:val="24"/>
        </w:rPr>
        <w:t xml:space="preserve">с выходом на поверхность </w:t>
      </w:r>
      <w:proofErr w:type="spellStart"/>
      <w:r w:rsidRPr="0022751E">
        <w:rPr>
          <w:sz w:val="24"/>
          <w:szCs w:val="24"/>
        </w:rPr>
        <w:t>закарстованных</w:t>
      </w:r>
      <w:proofErr w:type="spellEnd"/>
      <w:r w:rsidRPr="0022751E">
        <w:rPr>
          <w:sz w:val="24"/>
          <w:szCs w:val="24"/>
        </w:rPr>
        <w:t>, сильнотрещиноватых пород и в местах выклинивания водоносных горизонтов;</w:t>
      </w:r>
    </w:p>
    <w:p w:rsidR="00D76506" w:rsidRPr="0022751E" w:rsidRDefault="00D76506" w:rsidP="00EC718E">
      <w:pPr>
        <w:pStyle w:val="a1"/>
        <w:rPr>
          <w:sz w:val="24"/>
          <w:szCs w:val="24"/>
        </w:rPr>
      </w:pPr>
      <w:r w:rsidRPr="0022751E">
        <w:rPr>
          <w:sz w:val="24"/>
          <w:szCs w:val="24"/>
        </w:rPr>
        <w:t>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D76506" w:rsidRPr="0022751E" w:rsidRDefault="00D76506" w:rsidP="00EC718E">
      <w:pPr>
        <w:pStyle w:val="a6"/>
        <w:spacing w:line="240" w:lineRule="auto"/>
        <w:rPr>
          <w:sz w:val="24"/>
          <w:szCs w:val="24"/>
        </w:rPr>
      </w:pPr>
      <w:r w:rsidRPr="0022751E">
        <w:rPr>
          <w:sz w:val="24"/>
          <w:szCs w:val="24"/>
        </w:rPr>
        <w:t xml:space="preserve">Выбор земельного участка под размещение кладбища производится на основе </w:t>
      </w:r>
      <w:r w:rsidR="0079745C" w:rsidRPr="0022751E">
        <w:rPr>
          <w:sz w:val="24"/>
          <w:szCs w:val="24"/>
        </w:rPr>
        <w:t>санитарно</w:t>
      </w:r>
      <w:r w:rsidRPr="0022751E">
        <w:rPr>
          <w:sz w:val="24"/>
          <w:szCs w:val="24"/>
        </w:rPr>
        <w:t>-эпидемиологической оценки следующих факторов:</w:t>
      </w:r>
    </w:p>
    <w:p w:rsidR="00D76506" w:rsidRPr="0022751E" w:rsidRDefault="00D76506" w:rsidP="00EC718E">
      <w:pPr>
        <w:pStyle w:val="a1"/>
        <w:rPr>
          <w:sz w:val="24"/>
          <w:szCs w:val="24"/>
        </w:rPr>
      </w:pPr>
      <w:r w:rsidRPr="0022751E">
        <w:rPr>
          <w:sz w:val="24"/>
          <w:szCs w:val="24"/>
        </w:rPr>
        <w:t>санитарно-эпидемиологической обстановки;</w:t>
      </w:r>
    </w:p>
    <w:p w:rsidR="00D76506" w:rsidRPr="0022751E" w:rsidRDefault="00D76506" w:rsidP="00EC718E">
      <w:pPr>
        <w:pStyle w:val="a1"/>
        <w:rPr>
          <w:sz w:val="24"/>
          <w:szCs w:val="24"/>
        </w:rPr>
      </w:pPr>
      <w:r w:rsidRPr="0022751E">
        <w:rPr>
          <w:sz w:val="24"/>
          <w:szCs w:val="24"/>
        </w:rPr>
        <w:t>градостроительного назначения и ландшафтного зонирования территории;</w:t>
      </w:r>
    </w:p>
    <w:p w:rsidR="00D76506" w:rsidRPr="0022751E" w:rsidRDefault="00D76506" w:rsidP="00EC718E">
      <w:pPr>
        <w:pStyle w:val="a1"/>
        <w:rPr>
          <w:sz w:val="24"/>
          <w:szCs w:val="24"/>
        </w:rPr>
      </w:pPr>
      <w:r w:rsidRPr="0022751E">
        <w:rPr>
          <w:sz w:val="24"/>
          <w:szCs w:val="24"/>
        </w:rPr>
        <w:t>геологических, гидрогеологических и гидрогеохимических данных;</w:t>
      </w:r>
    </w:p>
    <w:p w:rsidR="00D76506" w:rsidRPr="0022751E" w:rsidRDefault="00D76506" w:rsidP="00EC718E">
      <w:pPr>
        <w:pStyle w:val="a1"/>
        <w:rPr>
          <w:sz w:val="24"/>
          <w:szCs w:val="24"/>
        </w:rPr>
      </w:pPr>
      <w:r w:rsidRPr="0022751E">
        <w:rPr>
          <w:sz w:val="24"/>
          <w:szCs w:val="24"/>
        </w:rPr>
        <w:t xml:space="preserve">почвенно-географических и способности почв и </w:t>
      </w:r>
      <w:proofErr w:type="spellStart"/>
      <w:r w:rsidRPr="0022751E">
        <w:rPr>
          <w:sz w:val="24"/>
          <w:szCs w:val="24"/>
        </w:rPr>
        <w:t>почвогрунтов</w:t>
      </w:r>
      <w:proofErr w:type="spellEnd"/>
      <w:r w:rsidRPr="0022751E">
        <w:rPr>
          <w:sz w:val="24"/>
          <w:szCs w:val="24"/>
        </w:rPr>
        <w:t xml:space="preserve"> к самоочищению;</w:t>
      </w:r>
    </w:p>
    <w:p w:rsidR="00D76506" w:rsidRPr="0022751E" w:rsidRDefault="00D76506" w:rsidP="00EC718E">
      <w:pPr>
        <w:pStyle w:val="a1"/>
        <w:rPr>
          <w:sz w:val="24"/>
          <w:szCs w:val="24"/>
        </w:rPr>
      </w:pPr>
      <w:r w:rsidRPr="0022751E">
        <w:rPr>
          <w:sz w:val="24"/>
          <w:szCs w:val="24"/>
        </w:rPr>
        <w:t>эрозионного потенциала и миграции загрязнений;</w:t>
      </w:r>
    </w:p>
    <w:p w:rsidR="00D76506" w:rsidRPr="0022751E" w:rsidRDefault="00D76506" w:rsidP="00EC718E">
      <w:pPr>
        <w:pStyle w:val="a1"/>
        <w:rPr>
          <w:sz w:val="24"/>
          <w:szCs w:val="24"/>
        </w:rPr>
      </w:pPr>
      <w:r w:rsidRPr="0022751E">
        <w:rPr>
          <w:sz w:val="24"/>
          <w:szCs w:val="24"/>
        </w:rPr>
        <w:t>транспортной доступности.</w:t>
      </w:r>
    </w:p>
    <w:p w:rsidR="00D76506" w:rsidRPr="0022751E" w:rsidRDefault="00D76506" w:rsidP="00EC718E">
      <w:pPr>
        <w:pStyle w:val="a6"/>
        <w:spacing w:line="240" w:lineRule="auto"/>
        <w:rPr>
          <w:sz w:val="24"/>
          <w:szCs w:val="24"/>
        </w:rPr>
      </w:pPr>
      <w:r w:rsidRPr="0022751E">
        <w:rPr>
          <w:sz w:val="24"/>
          <w:szCs w:val="24"/>
        </w:rPr>
        <w:t>Участок, отводимый под кладбище, должен удовлетворять следующим требованиям:</w:t>
      </w:r>
    </w:p>
    <w:p w:rsidR="00D76506" w:rsidRPr="0022751E" w:rsidRDefault="00D76506" w:rsidP="00EC718E">
      <w:pPr>
        <w:pStyle w:val="a1"/>
        <w:rPr>
          <w:sz w:val="24"/>
          <w:szCs w:val="24"/>
        </w:rPr>
      </w:pPr>
      <w:r w:rsidRPr="0022751E">
        <w:rPr>
          <w:sz w:val="24"/>
          <w:szCs w:val="24"/>
        </w:rPr>
        <w:t>иметь уклон в сторону, противоположную населенным пунктам, открытых водоемов, а также при использовании населением грунтовых вод для хозяйственно-питьевых и бытовых целей;</w:t>
      </w:r>
    </w:p>
    <w:p w:rsidR="00D76506" w:rsidRPr="0022751E" w:rsidRDefault="00D76506" w:rsidP="00EC718E">
      <w:pPr>
        <w:pStyle w:val="a1"/>
        <w:rPr>
          <w:sz w:val="24"/>
          <w:szCs w:val="24"/>
        </w:rPr>
      </w:pPr>
      <w:r w:rsidRPr="0022751E">
        <w:rPr>
          <w:sz w:val="24"/>
          <w:szCs w:val="24"/>
        </w:rPr>
        <w:t>не затопляться при паводках;</w:t>
      </w:r>
    </w:p>
    <w:p w:rsidR="00D76506" w:rsidRPr="0022751E" w:rsidRDefault="00D76506" w:rsidP="00EC718E">
      <w:pPr>
        <w:pStyle w:val="a1"/>
        <w:rPr>
          <w:sz w:val="24"/>
          <w:szCs w:val="24"/>
        </w:rPr>
      </w:pPr>
      <w:r w:rsidRPr="0022751E">
        <w:rPr>
          <w:sz w:val="24"/>
          <w:szCs w:val="24"/>
        </w:rPr>
        <w:lastRenderedPageBreak/>
        <w:t>иметь уровень стояния грунтовых вод не менее чем в 2,5 м от поверхности земли при максимальном стоянии грунтовых вод;</w:t>
      </w:r>
    </w:p>
    <w:p w:rsidR="00D76506" w:rsidRPr="0022751E" w:rsidRDefault="00D76506" w:rsidP="00EC718E">
      <w:pPr>
        <w:pStyle w:val="a1"/>
        <w:rPr>
          <w:sz w:val="24"/>
          <w:szCs w:val="24"/>
        </w:rPr>
      </w:pPr>
      <w:r w:rsidRPr="0022751E">
        <w:rPr>
          <w:sz w:val="24"/>
          <w:szCs w:val="24"/>
        </w:rPr>
        <w:t>располагаться с подветренной стороны по отношению к жилой территории.</w:t>
      </w:r>
    </w:p>
    <w:p w:rsidR="008252F5" w:rsidRPr="0022751E" w:rsidRDefault="008252F5" w:rsidP="00EC718E">
      <w:pPr>
        <w:pStyle w:val="a6"/>
        <w:spacing w:line="240" w:lineRule="auto"/>
        <w:rPr>
          <w:sz w:val="24"/>
          <w:szCs w:val="24"/>
        </w:rPr>
      </w:pPr>
      <w:r w:rsidRPr="0022751E">
        <w:rPr>
          <w:sz w:val="24"/>
          <w:szCs w:val="24"/>
        </w:rPr>
        <w:t>Размер земельного участка для кладбища определяется с учетом количества жителей конкретного сельского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8252F5" w:rsidRPr="0022751E" w:rsidRDefault="008252F5" w:rsidP="00EC718E">
      <w:pPr>
        <w:pStyle w:val="a6"/>
        <w:spacing w:line="240" w:lineRule="auto"/>
        <w:rPr>
          <w:sz w:val="24"/>
          <w:szCs w:val="24"/>
        </w:rPr>
      </w:pPr>
      <w:r w:rsidRPr="0022751E">
        <w:rPr>
          <w:sz w:val="24"/>
          <w:szCs w:val="24"/>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8252F5" w:rsidRPr="0022751E" w:rsidRDefault="008252F5" w:rsidP="00EC718E">
      <w:pPr>
        <w:pStyle w:val="a6"/>
        <w:spacing w:line="240" w:lineRule="auto"/>
        <w:rPr>
          <w:sz w:val="24"/>
          <w:szCs w:val="24"/>
        </w:rPr>
      </w:pPr>
      <w:r w:rsidRPr="0022751E">
        <w:rPr>
          <w:sz w:val="24"/>
          <w:szCs w:val="24"/>
        </w:rPr>
        <w:t>Вновь создаваемые места погребения должны размещаться на расстоянии не менее 300 м от границ селитебной территории.</w:t>
      </w:r>
    </w:p>
    <w:p w:rsidR="008252F5" w:rsidRPr="0022751E" w:rsidRDefault="008252F5" w:rsidP="00EC718E">
      <w:pPr>
        <w:pStyle w:val="a6"/>
        <w:spacing w:line="240" w:lineRule="auto"/>
        <w:rPr>
          <w:sz w:val="24"/>
          <w:szCs w:val="24"/>
        </w:rPr>
      </w:pPr>
      <w:r w:rsidRPr="0022751E">
        <w:rPr>
          <w:sz w:val="24"/>
          <w:szCs w:val="24"/>
        </w:rPr>
        <w:t>Кладбища с погребением путем предания тела (останков) умершего земле (захоронение в могилу, склеп) размещают на расстоянии:</w:t>
      </w:r>
    </w:p>
    <w:p w:rsidR="008252F5" w:rsidRPr="0022751E" w:rsidRDefault="008252F5" w:rsidP="00EC718E">
      <w:pPr>
        <w:pStyle w:val="a1"/>
        <w:rPr>
          <w:sz w:val="24"/>
          <w:szCs w:val="24"/>
        </w:rPr>
      </w:pPr>
      <w:r w:rsidRPr="0022751E">
        <w:rPr>
          <w:sz w:val="24"/>
          <w:szCs w:val="24"/>
        </w:rPr>
        <w:t>от жилых, общественных зданий, спортивно-оздоровительных и санаторно-курортных зон, не менее 50 м:</w:t>
      </w:r>
    </w:p>
    <w:p w:rsidR="008252F5" w:rsidRPr="0022751E" w:rsidRDefault="008252F5" w:rsidP="00EC718E">
      <w:pPr>
        <w:pStyle w:val="a1"/>
        <w:rPr>
          <w:sz w:val="24"/>
          <w:szCs w:val="24"/>
        </w:rPr>
      </w:pPr>
      <w:r w:rsidRPr="0022751E">
        <w:rPr>
          <w:sz w:val="24"/>
          <w:szCs w:val="24"/>
        </w:rPr>
        <w:t xml:space="preserve">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22751E">
        <w:rPr>
          <w:sz w:val="24"/>
          <w:szCs w:val="24"/>
        </w:rPr>
        <w:t>водоисточника</w:t>
      </w:r>
      <w:proofErr w:type="spellEnd"/>
      <w:r w:rsidRPr="0022751E">
        <w:rPr>
          <w:sz w:val="24"/>
          <w:szCs w:val="24"/>
        </w:rPr>
        <w:t xml:space="preserve"> и времени фильтрации;</w:t>
      </w:r>
    </w:p>
    <w:p w:rsidR="008252F5" w:rsidRPr="0022751E" w:rsidRDefault="008252F5" w:rsidP="00EC718E">
      <w:pPr>
        <w:pStyle w:val="a1"/>
        <w:rPr>
          <w:sz w:val="24"/>
          <w:szCs w:val="24"/>
        </w:rPr>
      </w:pPr>
      <w:r w:rsidRPr="0022751E">
        <w:rPr>
          <w:sz w:val="24"/>
          <w:szCs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252F5" w:rsidRPr="0022751E" w:rsidRDefault="008252F5" w:rsidP="00EC718E">
      <w:pPr>
        <w:pStyle w:val="a6"/>
        <w:spacing w:line="240" w:lineRule="auto"/>
        <w:rPr>
          <w:sz w:val="24"/>
          <w:szCs w:val="24"/>
        </w:rPr>
      </w:pPr>
      <w:r w:rsidRPr="0022751E">
        <w:rPr>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252F5" w:rsidRPr="0022751E" w:rsidRDefault="008252F5" w:rsidP="00EC718E">
      <w:pPr>
        <w:pStyle w:val="a6"/>
        <w:spacing w:line="240" w:lineRule="auto"/>
        <w:rPr>
          <w:sz w:val="24"/>
          <w:szCs w:val="24"/>
        </w:rPr>
      </w:pPr>
      <w:r w:rsidRPr="0022751E">
        <w:rPr>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8252F5" w:rsidRPr="0022751E" w:rsidRDefault="008252F5" w:rsidP="00EC718E">
      <w:pPr>
        <w:pStyle w:val="a6"/>
        <w:spacing w:line="240" w:lineRule="auto"/>
        <w:rPr>
          <w:sz w:val="24"/>
          <w:szCs w:val="24"/>
        </w:rPr>
      </w:pPr>
      <w:r w:rsidRPr="0022751E">
        <w:rPr>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8252F5" w:rsidRPr="0022751E" w:rsidRDefault="008252F5" w:rsidP="00EC718E">
      <w:pPr>
        <w:pStyle w:val="a6"/>
        <w:spacing w:line="240" w:lineRule="auto"/>
        <w:rPr>
          <w:sz w:val="24"/>
          <w:szCs w:val="24"/>
        </w:rPr>
      </w:pPr>
      <w:r w:rsidRPr="0022751E">
        <w:rPr>
          <w:sz w:val="24"/>
          <w:szCs w:val="24"/>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900A3" w:rsidRPr="0022751E" w:rsidRDefault="008252F5" w:rsidP="00EC718E">
      <w:pPr>
        <w:pStyle w:val="a6"/>
        <w:spacing w:line="240" w:lineRule="auto"/>
        <w:rPr>
          <w:sz w:val="24"/>
          <w:szCs w:val="24"/>
        </w:rPr>
      </w:pPr>
      <w:r w:rsidRPr="0022751E">
        <w:rPr>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r w:rsidR="00FA2CAA" w:rsidRPr="0022751E">
        <w:rPr>
          <w:sz w:val="24"/>
          <w:szCs w:val="24"/>
        </w:rPr>
        <w:t>.</w:t>
      </w:r>
    </w:p>
    <w:p w:rsidR="00FA2CAA" w:rsidRPr="0022751E" w:rsidRDefault="00FA2CAA" w:rsidP="00EC718E">
      <w:pPr>
        <w:pStyle w:val="111"/>
      </w:pPr>
      <w:bookmarkStart w:id="85" w:name="_Toc482889824"/>
      <w:bookmarkStart w:id="86" w:name="_Toc507872446"/>
      <w:r w:rsidRPr="0022751E">
        <w:t xml:space="preserve">Зоны размещения </w:t>
      </w:r>
      <w:r w:rsidRPr="00A4721F">
        <w:t>скотомогильников</w:t>
      </w:r>
      <w:bookmarkEnd w:id="85"/>
      <w:bookmarkEnd w:id="86"/>
    </w:p>
    <w:p w:rsidR="00FA2CAA" w:rsidRPr="0022751E" w:rsidRDefault="00FA2CAA" w:rsidP="00EC718E">
      <w:pPr>
        <w:pStyle w:val="a6"/>
        <w:spacing w:line="240" w:lineRule="auto"/>
        <w:rPr>
          <w:sz w:val="24"/>
          <w:szCs w:val="24"/>
        </w:rPr>
      </w:pPr>
      <w:r w:rsidRPr="0022751E">
        <w:rPr>
          <w:sz w:val="24"/>
          <w:szCs w:val="24"/>
        </w:rPr>
        <w:t xml:space="preserve">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22751E">
        <w:rPr>
          <w:sz w:val="24"/>
          <w:szCs w:val="24"/>
        </w:rPr>
        <w:t>конфискатов</w:t>
      </w:r>
      <w:proofErr w:type="spellEnd"/>
      <w:r w:rsidRPr="0022751E">
        <w:rPr>
          <w:sz w:val="24"/>
          <w:szCs w:val="24"/>
        </w:rPr>
        <w:t xml:space="preserve">, выявленных на убойных пунктах, хладобойнях, в </w:t>
      </w:r>
      <w:r w:rsidRPr="0022751E">
        <w:rPr>
          <w:sz w:val="24"/>
          <w:szCs w:val="24"/>
        </w:rPr>
        <w:lastRenderedPageBreak/>
        <w:t>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FA2CAA" w:rsidRPr="0022751E" w:rsidRDefault="00FA2CAA" w:rsidP="00EC718E">
      <w:pPr>
        <w:pStyle w:val="a6"/>
        <w:spacing w:line="240" w:lineRule="auto"/>
        <w:rPr>
          <w:sz w:val="24"/>
          <w:szCs w:val="24"/>
        </w:rPr>
      </w:pPr>
      <w:r w:rsidRPr="0022751E">
        <w:rPr>
          <w:sz w:val="24"/>
          <w:szCs w:val="24"/>
        </w:rPr>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04.12.95 г. № 13-7-2/469.</w:t>
      </w:r>
    </w:p>
    <w:p w:rsidR="00FA2CAA" w:rsidRPr="0022751E" w:rsidRDefault="00FA2CAA" w:rsidP="00EC718E">
      <w:pPr>
        <w:pStyle w:val="a6"/>
        <w:spacing w:line="240" w:lineRule="auto"/>
        <w:rPr>
          <w:sz w:val="24"/>
          <w:szCs w:val="24"/>
        </w:rPr>
      </w:pPr>
      <w:r w:rsidRPr="0022751E">
        <w:rPr>
          <w:sz w:val="24"/>
          <w:szCs w:val="24"/>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w:t>
      </w:r>
      <w:proofErr w:type="spellStart"/>
      <w:r w:rsidRPr="0022751E">
        <w:rPr>
          <w:sz w:val="24"/>
          <w:szCs w:val="24"/>
        </w:rPr>
        <w:t>Россельхознадзора</w:t>
      </w:r>
      <w:proofErr w:type="spellEnd"/>
      <w:r w:rsidRPr="0022751E">
        <w:rPr>
          <w:sz w:val="24"/>
          <w:szCs w:val="24"/>
        </w:rPr>
        <w:t xml:space="preserve"> при наличии санитарно-эпидемиологического заключения территориальных органов </w:t>
      </w:r>
      <w:proofErr w:type="spellStart"/>
      <w:r w:rsidRPr="0022751E">
        <w:rPr>
          <w:sz w:val="24"/>
          <w:szCs w:val="24"/>
        </w:rPr>
        <w:t>Роспотребнадзора</w:t>
      </w:r>
      <w:proofErr w:type="spellEnd"/>
      <w:r w:rsidRPr="0022751E">
        <w:rPr>
          <w:sz w:val="24"/>
          <w:szCs w:val="24"/>
        </w:rPr>
        <w:t>.</w:t>
      </w:r>
    </w:p>
    <w:p w:rsidR="00FA2CAA" w:rsidRPr="0022751E" w:rsidRDefault="00FA2CAA" w:rsidP="00EC718E">
      <w:pPr>
        <w:pStyle w:val="a6"/>
        <w:spacing w:line="240" w:lineRule="auto"/>
        <w:rPr>
          <w:sz w:val="24"/>
          <w:szCs w:val="24"/>
        </w:rPr>
      </w:pPr>
      <w:r w:rsidRPr="0022751E">
        <w:rPr>
          <w:sz w:val="24"/>
          <w:szCs w:val="24"/>
        </w:rPr>
        <w:t>Скотомогильники (биотермические ямы) размещают на сухом возвышенном участке земли площадью не менее 600 м². Уровень стояния грунтовых вод должен быть не менее 2 м от поверхности земли.</w:t>
      </w:r>
    </w:p>
    <w:p w:rsidR="00FA2CAA" w:rsidRPr="0022751E" w:rsidRDefault="00FA2CAA" w:rsidP="00EC718E">
      <w:pPr>
        <w:pStyle w:val="a6"/>
        <w:spacing w:line="240" w:lineRule="auto"/>
        <w:rPr>
          <w:sz w:val="24"/>
          <w:szCs w:val="24"/>
        </w:rPr>
      </w:pPr>
      <w:r w:rsidRPr="0022751E">
        <w:rPr>
          <w:sz w:val="24"/>
          <w:szCs w:val="24"/>
        </w:rPr>
        <w:t>Размер санитарно-защитной зоны от скотомогильника (биотермической ямы) до:</w:t>
      </w:r>
    </w:p>
    <w:p w:rsidR="00FA2CAA" w:rsidRPr="0022751E" w:rsidRDefault="00FA2CAA" w:rsidP="00EC718E">
      <w:pPr>
        <w:pStyle w:val="a1"/>
        <w:rPr>
          <w:sz w:val="24"/>
          <w:szCs w:val="24"/>
        </w:rPr>
      </w:pPr>
      <w:r w:rsidRPr="0022751E">
        <w:rPr>
          <w:sz w:val="24"/>
          <w:szCs w:val="24"/>
        </w:rPr>
        <w:t>жилых, общественных зданий, животноводческих ферм (комплексов) – 1000 м;</w:t>
      </w:r>
    </w:p>
    <w:p w:rsidR="00FA2CAA" w:rsidRPr="0022751E" w:rsidRDefault="00FA2CAA" w:rsidP="00EC718E">
      <w:pPr>
        <w:pStyle w:val="a1"/>
        <w:rPr>
          <w:sz w:val="24"/>
          <w:szCs w:val="24"/>
        </w:rPr>
      </w:pPr>
      <w:r w:rsidRPr="0022751E">
        <w:rPr>
          <w:sz w:val="24"/>
          <w:szCs w:val="24"/>
        </w:rPr>
        <w:t>скотопрогонов и пастбищ – 200 м;</w:t>
      </w:r>
    </w:p>
    <w:p w:rsidR="00FA2CAA" w:rsidRPr="0022751E" w:rsidRDefault="00FA2CAA" w:rsidP="00EC718E">
      <w:pPr>
        <w:pStyle w:val="a1"/>
        <w:rPr>
          <w:sz w:val="24"/>
          <w:szCs w:val="24"/>
        </w:rPr>
      </w:pPr>
      <w:r w:rsidRPr="0022751E">
        <w:rPr>
          <w:sz w:val="24"/>
          <w:szCs w:val="24"/>
        </w:rPr>
        <w:t>автомобильных дорог в зависимости от их категории – 50-300 м.</w:t>
      </w:r>
    </w:p>
    <w:p w:rsidR="00FA2CAA" w:rsidRPr="0022751E" w:rsidRDefault="00FA2CAA" w:rsidP="00EC718E">
      <w:pPr>
        <w:pStyle w:val="a6"/>
        <w:spacing w:line="240" w:lineRule="auto"/>
        <w:rPr>
          <w:sz w:val="24"/>
          <w:szCs w:val="24"/>
        </w:rPr>
      </w:pPr>
      <w:r w:rsidRPr="0022751E">
        <w:rPr>
          <w:sz w:val="24"/>
          <w:szCs w:val="24"/>
        </w:rPr>
        <w:t>Размещение скотомогильников (биотермических ям) на территории зеленых зон, особо охраняемых территориях категорически запрещается.</w:t>
      </w:r>
    </w:p>
    <w:p w:rsidR="00FA2CAA" w:rsidRPr="0022751E" w:rsidRDefault="00FA2CAA" w:rsidP="00EC718E">
      <w:pPr>
        <w:pStyle w:val="a6"/>
        <w:spacing w:line="240" w:lineRule="auto"/>
        <w:rPr>
          <w:sz w:val="24"/>
          <w:szCs w:val="24"/>
        </w:rPr>
      </w:pPr>
      <w:r w:rsidRPr="0022751E">
        <w:rPr>
          <w:sz w:val="24"/>
          <w:szCs w:val="24"/>
        </w:rPr>
        <w:t>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0,8-1,4 м и шириной не менее 1,5 м и переходной мост через траншею.</w:t>
      </w:r>
    </w:p>
    <w:p w:rsidR="00FA2CAA" w:rsidRPr="0022751E" w:rsidRDefault="00FA2CAA" w:rsidP="00EC718E">
      <w:pPr>
        <w:pStyle w:val="a6"/>
        <w:spacing w:line="240" w:lineRule="auto"/>
        <w:rPr>
          <w:sz w:val="24"/>
          <w:szCs w:val="24"/>
        </w:rPr>
      </w:pPr>
      <w:r w:rsidRPr="0022751E">
        <w:rPr>
          <w:sz w:val="24"/>
          <w:szCs w:val="24"/>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FA2CAA" w:rsidRPr="0022751E" w:rsidRDefault="00FA2CAA" w:rsidP="00EC718E">
      <w:pPr>
        <w:pStyle w:val="a6"/>
        <w:spacing w:line="240" w:lineRule="auto"/>
        <w:rPr>
          <w:sz w:val="24"/>
          <w:szCs w:val="24"/>
        </w:rPr>
      </w:pPr>
      <w:r w:rsidRPr="0022751E">
        <w:rPr>
          <w:sz w:val="24"/>
          <w:szCs w:val="24"/>
        </w:rPr>
        <w:t>К скотомогильникам (биотермическим ямам) предусматриваются подъездные пути.</w:t>
      </w:r>
    </w:p>
    <w:p w:rsidR="00495A34" w:rsidRPr="0022751E" w:rsidRDefault="00495A34" w:rsidP="00EC718E">
      <w:pPr>
        <w:pStyle w:val="111"/>
      </w:pPr>
      <w:bookmarkStart w:id="87" w:name="_Toc482889825"/>
      <w:bookmarkStart w:id="88" w:name="_Toc507872447"/>
      <w:r w:rsidRPr="0022751E">
        <w:t xml:space="preserve">Зоны размещения полигонов </w:t>
      </w:r>
      <w:r w:rsidRPr="00A4721F">
        <w:t>для</w:t>
      </w:r>
      <w:r w:rsidRPr="0022751E">
        <w:t xml:space="preserve"> твердых </w:t>
      </w:r>
      <w:r w:rsidR="00342B71" w:rsidRPr="0022751E">
        <w:t>коммунальных</w:t>
      </w:r>
      <w:r w:rsidRPr="0022751E">
        <w:t xml:space="preserve"> отходов</w:t>
      </w:r>
      <w:bookmarkEnd w:id="87"/>
      <w:bookmarkEnd w:id="88"/>
    </w:p>
    <w:p w:rsidR="00DA7E2E" w:rsidRPr="0022751E" w:rsidRDefault="00DA7E2E" w:rsidP="00EC718E">
      <w:pPr>
        <w:pStyle w:val="a6"/>
        <w:spacing w:line="240" w:lineRule="auto"/>
        <w:rPr>
          <w:sz w:val="24"/>
          <w:szCs w:val="24"/>
        </w:rPr>
      </w:pPr>
      <w:r w:rsidRPr="0022751E">
        <w:rPr>
          <w:sz w:val="24"/>
          <w:szCs w:val="24"/>
        </w:rPr>
        <w:t xml:space="preserve">Полигоны твердых </w:t>
      </w:r>
      <w:r w:rsidR="00342B71" w:rsidRPr="0022751E">
        <w:rPr>
          <w:sz w:val="24"/>
          <w:szCs w:val="24"/>
        </w:rPr>
        <w:t>коммунальных</w:t>
      </w:r>
      <w:r w:rsidRPr="0022751E">
        <w:rPr>
          <w:sz w:val="24"/>
          <w:szCs w:val="24"/>
        </w:rPr>
        <w:t xml:space="preserve"> отходов (Т</w:t>
      </w:r>
      <w:r w:rsidR="00342B71" w:rsidRPr="0022751E">
        <w:rPr>
          <w:sz w:val="24"/>
          <w:szCs w:val="24"/>
        </w:rPr>
        <w:t>К</w:t>
      </w:r>
      <w:r w:rsidRPr="0022751E">
        <w:rPr>
          <w:sz w:val="24"/>
          <w:szCs w:val="24"/>
        </w:rPr>
        <w:t>О) являются специальными сооружениями, предназначенными для изоляции и обезвреживания Т</w:t>
      </w:r>
      <w:r w:rsidR="00342B71" w:rsidRPr="0022751E">
        <w:rPr>
          <w:sz w:val="24"/>
          <w:szCs w:val="24"/>
        </w:rPr>
        <w:t>К</w:t>
      </w:r>
      <w:r w:rsidRPr="0022751E">
        <w:rPr>
          <w:sz w:val="24"/>
          <w:szCs w:val="24"/>
        </w:rPr>
        <w:t xml:space="preserve">О, и должны гарантировать санитарно-эпидемиологическую безопасность населения. </w:t>
      </w:r>
    </w:p>
    <w:p w:rsidR="00DA7E2E" w:rsidRPr="0022751E" w:rsidRDefault="00DA7E2E" w:rsidP="00EC718E">
      <w:pPr>
        <w:pStyle w:val="a6"/>
        <w:spacing w:line="240" w:lineRule="auto"/>
        <w:rPr>
          <w:sz w:val="24"/>
          <w:szCs w:val="24"/>
        </w:rPr>
      </w:pPr>
      <w:r w:rsidRPr="0022751E">
        <w:rPr>
          <w:sz w:val="24"/>
          <w:szCs w:val="24"/>
        </w:rPr>
        <w:t>Полигоны могут быть организованы для любых по величине населенных пунктов. Полигоны Т</w:t>
      </w:r>
      <w:r w:rsidR="00342B71" w:rsidRPr="0022751E">
        <w:rPr>
          <w:sz w:val="24"/>
          <w:szCs w:val="24"/>
        </w:rPr>
        <w:t>К</w:t>
      </w:r>
      <w:r w:rsidRPr="0022751E">
        <w:rPr>
          <w:sz w:val="24"/>
          <w:szCs w:val="24"/>
        </w:rPr>
        <w:t>О проектируются в соответствии с требованиями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02.11.1996 г.</w:t>
      </w:r>
    </w:p>
    <w:p w:rsidR="00DA7E2E" w:rsidRPr="0022751E" w:rsidRDefault="00DA7E2E" w:rsidP="00EC718E">
      <w:pPr>
        <w:pStyle w:val="a6"/>
        <w:spacing w:line="240" w:lineRule="auto"/>
        <w:rPr>
          <w:sz w:val="24"/>
          <w:szCs w:val="24"/>
        </w:rPr>
      </w:pPr>
      <w:r w:rsidRPr="0022751E">
        <w:rPr>
          <w:sz w:val="24"/>
          <w:szCs w:val="24"/>
        </w:rPr>
        <w:t>Полигоны Т</w:t>
      </w:r>
      <w:r w:rsidR="00342B71" w:rsidRPr="0022751E">
        <w:rPr>
          <w:sz w:val="24"/>
          <w:szCs w:val="24"/>
        </w:rPr>
        <w:t>К</w:t>
      </w:r>
      <w:r w:rsidRPr="0022751E">
        <w:rPr>
          <w:sz w:val="24"/>
          <w:szCs w:val="24"/>
        </w:rPr>
        <w:t>О размещаются за пределами жилой зоны, на обособленных территориях с обеспечением нормативных санитарно-защитных зон.</w:t>
      </w:r>
    </w:p>
    <w:p w:rsidR="00DA7E2E" w:rsidRPr="0022751E" w:rsidRDefault="00DA7E2E" w:rsidP="00EC718E">
      <w:pPr>
        <w:pStyle w:val="a6"/>
        <w:spacing w:line="240" w:lineRule="auto"/>
        <w:rPr>
          <w:sz w:val="24"/>
          <w:szCs w:val="24"/>
        </w:rPr>
      </w:pPr>
      <w:r w:rsidRPr="0022751E">
        <w:rPr>
          <w:sz w:val="24"/>
          <w:szCs w:val="24"/>
        </w:rPr>
        <w:t>Размер санитарно-защитной зоны составляет, м, для:</w:t>
      </w:r>
    </w:p>
    <w:p w:rsidR="00DA7E2E" w:rsidRPr="0022751E" w:rsidRDefault="00DA7E2E" w:rsidP="00EC718E">
      <w:pPr>
        <w:pStyle w:val="a1"/>
        <w:rPr>
          <w:sz w:val="24"/>
          <w:szCs w:val="24"/>
        </w:rPr>
      </w:pPr>
      <w:r w:rsidRPr="0022751E">
        <w:rPr>
          <w:sz w:val="24"/>
          <w:szCs w:val="24"/>
        </w:rPr>
        <w:t>участков компостирования – 500;</w:t>
      </w:r>
    </w:p>
    <w:p w:rsidR="00DA7E2E" w:rsidRPr="0022751E" w:rsidRDefault="00DA7E2E" w:rsidP="00EC718E">
      <w:pPr>
        <w:pStyle w:val="a1"/>
        <w:rPr>
          <w:sz w:val="24"/>
          <w:szCs w:val="24"/>
        </w:rPr>
      </w:pPr>
      <w:r w:rsidRPr="0022751E">
        <w:rPr>
          <w:sz w:val="24"/>
          <w:szCs w:val="24"/>
        </w:rPr>
        <w:t>усовершенствованных свалок – 1000.</w:t>
      </w:r>
    </w:p>
    <w:p w:rsidR="00DA7E2E" w:rsidRPr="0022751E" w:rsidRDefault="00DA7E2E" w:rsidP="00EC718E">
      <w:pPr>
        <w:pStyle w:val="a6"/>
        <w:spacing w:line="240" w:lineRule="auto"/>
        <w:rPr>
          <w:sz w:val="24"/>
          <w:szCs w:val="24"/>
        </w:rPr>
      </w:pPr>
      <w:r w:rsidRPr="0022751E">
        <w:rPr>
          <w:sz w:val="24"/>
          <w:szCs w:val="24"/>
        </w:rPr>
        <w:t>Размер санитарно-защитной зоны должен быть обоснован проектом санитарно-защитной зоны с расчетом рассеивания и с последующим проведением натурных исследований и измерений.</w:t>
      </w:r>
    </w:p>
    <w:p w:rsidR="00DA7E2E" w:rsidRPr="0022751E" w:rsidRDefault="00DA7E2E" w:rsidP="00EC718E">
      <w:pPr>
        <w:pStyle w:val="a6"/>
        <w:spacing w:line="240" w:lineRule="auto"/>
        <w:rPr>
          <w:sz w:val="24"/>
          <w:szCs w:val="24"/>
        </w:rPr>
      </w:pPr>
      <w:r w:rsidRPr="0022751E">
        <w:rPr>
          <w:sz w:val="24"/>
          <w:szCs w:val="24"/>
        </w:rPr>
        <w:t>Санитарно-защитная зона должна быть озеленена.</w:t>
      </w:r>
    </w:p>
    <w:p w:rsidR="00DA7E2E" w:rsidRPr="0022751E" w:rsidRDefault="00DA7E2E" w:rsidP="00EC718E">
      <w:pPr>
        <w:pStyle w:val="a6"/>
        <w:spacing w:line="240" w:lineRule="auto"/>
        <w:rPr>
          <w:sz w:val="24"/>
          <w:szCs w:val="24"/>
        </w:rPr>
      </w:pPr>
      <w:r w:rsidRPr="0022751E">
        <w:rPr>
          <w:sz w:val="24"/>
          <w:szCs w:val="24"/>
        </w:rPr>
        <w:t>Не допускается размещение полигонов:</w:t>
      </w:r>
    </w:p>
    <w:p w:rsidR="00DA7E2E" w:rsidRPr="0022751E" w:rsidRDefault="00DA7E2E" w:rsidP="00EC718E">
      <w:pPr>
        <w:pStyle w:val="a1"/>
        <w:rPr>
          <w:sz w:val="24"/>
          <w:szCs w:val="24"/>
        </w:rPr>
      </w:pPr>
      <w:r w:rsidRPr="0022751E">
        <w:rPr>
          <w:sz w:val="24"/>
          <w:szCs w:val="24"/>
        </w:rPr>
        <w:lastRenderedPageBreak/>
        <w:t xml:space="preserve">на территории зон санитарной охраны </w:t>
      </w:r>
      <w:proofErr w:type="spellStart"/>
      <w:r w:rsidRPr="0022751E">
        <w:rPr>
          <w:sz w:val="24"/>
          <w:szCs w:val="24"/>
        </w:rPr>
        <w:t>водоисточников</w:t>
      </w:r>
      <w:proofErr w:type="spellEnd"/>
      <w:r w:rsidRPr="0022751E">
        <w:rPr>
          <w:sz w:val="24"/>
          <w:szCs w:val="24"/>
        </w:rPr>
        <w:t xml:space="preserve"> и минеральных источников;</w:t>
      </w:r>
    </w:p>
    <w:p w:rsidR="00DA7E2E" w:rsidRPr="0022751E" w:rsidRDefault="00DA7E2E" w:rsidP="00EC718E">
      <w:pPr>
        <w:pStyle w:val="a1"/>
        <w:rPr>
          <w:sz w:val="24"/>
          <w:szCs w:val="24"/>
        </w:rPr>
      </w:pPr>
      <w:r w:rsidRPr="0022751E">
        <w:rPr>
          <w:sz w:val="24"/>
          <w:szCs w:val="24"/>
        </w:rPr>
        <w:t>во всех зонах охраны курортов;</w:t>
      </w:r>
    </w:p>
    <w:p w:rsidR="00DA7E2E" w:rsidRPr="0022751E" w:rsidRDefault="00DA7E2E" w:rsidP="00EC718E">
      <w:pPr>
        <w:pStyle w:val="a1"/>
        <w:rPr>
          <w:sz w:val="24"/>
          <w:szCs w:val="24"/>
        </w:rPr>
      </w:pPr>
      <w:r w:rsidRPr="0022751E">
        <w:rPr>
          <w:sz w:val="24"/>
          <w:szCs w:val="24"/>
        </w:rPr>
        <w:t>в местах выхода на поверхность трещиноватых пород;</w:t>
      </w:r>
    </w:p>
    <w:p w:rsidR="00DA7E2E" w:rsidRPr="0022751E" w:rsidRDefault="00DA7E2E" w:rsidP="00EC718E">
      <w:pPr>
        <w:pStyle w:val="a1"/>
        <w:rPr>
          <w:sz w:val="24"/>
          <w:szCs w:val="24"/>
        </w:rPr>
      </w:pPr>
      <w:r w:rsidRPr="0022751E">
        <w:rPr>
          <w:sz w:val="24"/>
          <w:szCs w:val="24"/>
        </w:rPr>
        <w:t>в местах выклинивания водоносных горизонтов;</w:t>
      </w:r>
    </w:p>
    <w:p w:rsidR="00DA7E2E" w:rsidRPr="0022751E" w:rsidRDefault="00DA7E2E" w:rsidP="00EC718E">
      <w:pPr>
        <w:pStyle w:val="a1"/>
        <w:rPr>
          <w:sz w:val="24"/>
          <w:szCs w:val="24"/>
        </w:rPr>
      </w:pPr>
      <w:r w:rsidRPr="0022751E">
        <w:rPr>
          <w:sz w:val="24"/>
          <w:szCs w:val="24"/>
        </w:rPr>
        <w:t>в местах массового отдыха населения и размещения оздоровительных учреждений.</w:t>
      </w:r>
    </w:p>
    <w:p w:rsidR="00DA7E2E" w:rsidRPr="0022751E" w:rsidRDefault="00DA7E2E" w:rsidP="00EC718E">
      <w:pPr>
        <w:pStyle w:val="a6"/>
        <w:spacing w:line="240" w:lineRule="auto"/>
        <w:rPr>
          <w:sz w:val="24"/>
          <w:szCs w:val="24"/>
        </w:rPr>
      </w:pPr>
      <w:r w:rsidRPr="0022751E">
        <w:rPr>
          <w:sz w:val="24"/>
          <w:szCs w:val="24"/>
        </w:rPr>
        <w:t>При выборе участка для устройства полигона Т</w:t>
      </w:r>
      <w:r w:rsidR="00342B71" w:rsidRPr="0022751E">
        <w:rPr>
          <w:sz w:val="24"/>
          <w:szCs w:val="24"/>
        </w:rPr>
        <w:t>К</w:t>
      </w:r>
      <w:r w:rsidRPr="0022751E">
        <w:rPr>
          <w:sz w:val="24"/>
          <w:szCs w:val="24"/>
        </w:rPr>
        <w:t>О следует учитывать климатогеографические и почвенные особенности, геологические и гидрологические условия местности.</w:t>
      </w:r>
    </w:p>
    <w:p w:rsidR="00DA7E2E" w:rsidRPr="0022751E" w:rsidRDefault="00DA7E2E" w:rsidP="00EC718E">
      <w:pPr>
        <w:pStyle w:val="a6"/>
        <w:spacing w:line="240" w:lineRule="auto"/>
        <w:rPr>
          <w:sz w:val="24"/>
          <w:szCs w:val="24"/>
        </w:rPr>
      </w:pPr>
      <w:r w:rsidRPr="0022751E">
        <w:rPr>
          <w:sz w:val="24"/>
          <w:szCs w:val="24"/>
        </w:rPr>
        <w:t>Полигоны Т</w:t>
      </w:r>
      <w:r w:rsidR="00342B71" w:rsidRPr="0022751E">
        <w:rPr>
          <w:sz w:val="24"/>
          <w:szCs w:val="24"/>
        </w:rPr>
        <w:t>К</w:t>
      </w:r>
      <w:r w:rsidRPr="0022751E">
        <w:rPr>
          <w:sz w:val="24"/>
          <w:szCs w:val="24"/>
        </w:rPr>
        <w:t>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DA7E2E" w:rsidRPr="0022751E" w:rsidRDefault="00DA7E2E" w:rsidP="00EC718E">
      <w:pPr>
        <w:pStyle w:val="a6"/>
        <w:spacing w:line="240" w:lineRule="auto"/>
        <w:rPr>
          <w:sz w:val="24"/>
          <w:szCs w:val="24"/>
        </w:rPr>
      </w:pPr>
      <w:r w:rsidRPr="0022751E">
        <w:rPr>
          <w:sz w:val="24"/>
          <w:szCs w:val="24"/>
        </w:rPr>
        <w:t xml:space="preserve">Полигон для твердых </w:t>
      </w:r>
      <w:r w:rsidR="00342B71" w:rsidRPr="0022751E">
        <w:rPr>
          <w:sz w:val="24"/>
          <w:szCs w:val="24"/>
        </w:rPr>
        <w:t xml:space="preserve">коммунальных </w:t>
      </w:r>
      <w:r w:rsidRPr="0022751E">
        <w:rPr>
          <w:sz w:val="24"/>
          <w:szCs w:val="24"/>
        </w:rPr>
        <w:t>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w:t>
      </w:r>
      <w:r w:rsidR="00342B71" w:rsidRPr="0022751E">
        <w:rPr>
          <w:sz w:val="24"/>
          <w:szCs w:val="24"/>
        </w:rPr>
        <w:t>К</w:t>
      </w:r>
      <w:r w:rsidRPr="0022751E">
        <w:rPr>
          <w:sz w:val="24"/>
          <w:szCs w:val="24"/>
        </w:rPr>
        <w:t>О на территории оврагов, начиная с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DA7E2E" w:rsidRPr="0022751E" w:rsidRDefault="00DA7E2E" w:rsidP="00EC718E">
      <w:pPr>
        <w:pStyle w:val="a6"/>
        <w:spacing w:line="240" w:lineRule="auto"/>
        <w:rPr>
          <w:sz w:val="24"/>
          <w:szCs w:val="24"/>
        </w:rPr>
      </w:pPr>
      <w:r w:rsidRPr="0022751E">
        <w:rPr>
          <w:sz w:val="24"/>
          <w:szCs w:val="24"/>
        </w:rPr>
        <w:t>Полигон проектируют из двух взаимосвязанных территориальных частей: территории, занятой под складирование Т</w:t>
      </w:r>
      <w:r w:rsidR="00342B71" w:rsidRPr="0022751E">
        <w:rPr>
          <w:sz w:val="24"/>
          <w:szCs w:val="24"/>
        </w:rPr>
        <w:t>К</w:t>
      </w:r>
      <w:r w:rsidRPr="0022751E">
        <w:rPr>
          <w:sz w:val="24"/>
          <w:szCs w:val="24"/>
        </w:rPr>
        <w:t>О, и территории для размещения хозяйственно-бытовых объектов.</w:t>
      </w:r>
    </w:p>
    <w:p w:rsidR="00DA7E2E" w:rsidRPr="0022751E" w:rsidRDefault="00DA7E2E" w:rsidP="00EC718E">
      <w:pPr>
        <w:pStyle w:val="a6"/>
        <w:spacing w:line="240" w:lineRule="auto"/>
        <w:rPr>
          <w:sz w:val="24"/>
          <w:szCs w:val="24"/>
        </w:rPr>
      </w:pPr>
      <w:r w:rsidRPr="0022751E">
        <w:rPr>
          <w:sz w:val="24"/>
          <w:szCs w:val="24"/>
        </w:rPr>
        <w:t>Хозяйственная зона проектируется для размещения производственно-бытового здания для персонала, стоянки или навеса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w:t>
      </w:r>
    </w:p>
    <w:p w:rsidR="00DA7E2E" w:rsidRPr="0022751E" w:rsidRDefault="00DA7E2E" w:rsidP="00EC718E">
      <w:pPr>
        <w:pStyle w:val="a6"/>
        <w:spacing w:line="240" w:lineRule="auto"/>
        <w:rPr>
          <w:sz w:val="24"/>
          <w:szCs w:val="24"/>
        </w:rPr>
      </w:pPr>
      <w:r w:rsidRPr="0022751E">
        <w:rPr>
          <w:sz w:val="24"/>
          <w:szCs w:val="24"/>
        </w:rPr>
        <w:t>Территория хозяйственной зоны бетонируется или асфальтируется, освещается, имеет легкое ограждение.</w:t>
      </w:r>
    </w:p>
    <w:p w:rsidR="00DA7E2E" w:rsidRPr="0022751E" w:rsidRDefault="00DA7E2E" w:rsidP="00EC718E">
      <w:pPr>
        <w:pStyle w:val="a6"/>
        <w:spacing w:line="240" w:lineRule="auto"/>
        <w:rPr>
          <w:sz w:val="24"/>
          <w:szCs w:val="24"/>
        </w:rPr>
      </w:pPr>
      <w:r w:rsidRPr="0022751E">
        <w:rPr>
          <w:sz w:val="24"/>
          <w:szCs w:val="24"/>
        </w:rPr>
        <w:t>По периметру всей территории полигона Т</w:t>
      </w:r>
      <w:r w:rsidR="00342B71" w:rsidRPr="0022751E">
        <w:rPr>
          <w:sz w:val="24"/>
          <w:szCs w:val="24"/>
        </w:rPr>
        <w:t>К</w:t>
      </w:r>
      <w:r w:rsidRPr="0022751E">
        <w:rPr>
          <w:sz w:val="24"/>
          <w:szCs w:val="24"/>
        </w:rPr>
        <w:t>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DA7E2E" w:rsidRPr="0022751E" w:rsidRDefault="00DA7E2E" w:rsidP="00EC718E">
      <w:pPr>
        <w:pStyle w:val="a6"/>
        <w:spacing w:line="240" w:lineRule="auto"/>
        <w:rPr>
          <w:sz w:val="24"/>
          <w:szCs w:val="24"/>
        </w:rPr>
      </w:pPr>
      <w:r w:rsidRPr="0022751E">
        <w:rPr>
          <w:sz w:val="24"/>
          <w:szCs w:val="24"/>
        </w:rPr>
        <w:t xml:space="preserve">Размеры земельных участков предприятий и сооружений по обезвреживанию, транспортировке и переработке </w:t>
      </w:r>
      <w:r w:rsidR="00342B71" w:rsidRPr="0022751E">
        <w:rPr>
          <w:sz w:val="24"/>
          <w:szCs w:val="24"/>
        </w:rPr>
        <w:t xml:space="preserve">коммунальных </w:t>
      </w:r>
      <w:r w:rsidRPr="0022751E">
        <w:rPr>
          <w:sz w:val="24"/>
          <w:szCs w:val="24"/>
        </w:rPr>
        <w:t xml:space="preserve">отходов указаны в таблице </w:t>
      </w:r>
      <w:r w:rsidR="0079745C">
        <w:rPr>
          <w:sz w:val="24"/>
          <w:szCs w:val="24"/>
        </w:rPr>
        <w:t>1.10</w:t>
      </w:r>
      <w:r w:rsidR="00A54CCC" w:rsidRPr="0022751E">
        <w:rPr>
          <w:sz w:val="24"/>
          <w:szCs w:val="24"/>
        </w:rPr>
        <w:t>.4-1.</w:t>
      </w:r>
    </w:p>
    <w:p w:rsidR="00A54CCC" w:rsidRPr="0022751E" w:rsidRDefault="00A54CCC" w:rsidP="00EC718E">
      <w:pPr>
        <w:pStyle w:val="11110"/>
        <w:spacing w:before="0" w:after="0"/>
        <w:rPr>
          <w:sz w:val="24"/>
          <w:szCs w:val="24"/>
        </w:rPr>
      </w:pPr>
      <w:r w:rsidRPr="0022751E">
        <w:rPr>
          <w:sz w:val="24"/>
          <w:szCs w:val="24"/>
        </w:rPr>
        <w:t xml:space="preserve">Размеры земельных участков предприятий и сооружений по обезвреживанию, транспортировке и переработке </w:t>
      </w:r>
      <w:r w:rsidR="00342B71" w:rsidRPr="0022751E">
        <w:rPr>
          <w:sz w:val="24"/>
          <w:szCs w:val="24"/>
        </w:rPr>
        <w:t xml:space="preserve">коммунальных </w:t>
      </w:r>
      <w:r w:rsidRPr="0022751E">
        <w:rPr>
          <w:sz w:val="24"/>
          <w:szCs w:val="24"/>
        </w:rPr>
        <w:t>отходов</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0"/>
        <w:gridCol w:w="2835"/>
        <w:gridCol w:w="2376"/>
      </w:tblGrid>
      <w:tr w:rsidR="00DA7E2E" w:rsidRPr="000E6099" w:rsidTr="00AB1878">
        <w:tc>
          <w:tcPr>
            <w:tcW w:w="2278" w:type="pct"/>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05B64">
            <w:pPr>
              <w:pStyle w:val="af2"/>
            </w:pPr>
            <w:r w:rsidRPr="000E6099">
              <w:t>Предприятия и сооружения</w:t>
            </w:r>
          </w:p>
        </w:tc>
        <w:tc>
          <w:tcPr>
            <w:tcW w:w="1481" w:type="pct"/>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05B64">
            <w:pPr>
              <w:pStyle w:val="af2"/>
            </w:pPr>
            <w:r w:rsidRPr="000E6099">
              <w:t>Площади земельных участков на 1000 т бытовых отходов, га</w:t>
            </w:r>
          </w:p>
        </w:tc>
        <w:tc>
          <w:tcPr>
            <w:tcW w:w="1241" w:type="pct"/>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05B64">
            <w:pPr>
              <w:pStyle w:val="af2"/>
            </w:pPr>
            <w:r w:rsidRPr="000E6099">
              <w:t>Размеры санитарно-защитных зон, м</w:t>
            </w:r>
          </w:p>
        </w:tc>
      </w:tr>
      <w:tr w:rsidR="00DA7E2E" w:rsidRPr="000E6099" w:rsidTr="00AB1878">
        <w:tc>
          <w:tcPr>
            <w:tcW w:w="2278" w:type="pct"/>
            <w:tcBorders>
              <w:top w:val="single" w:sz="4" w:space="0" w:color="auto"/>
              <w:left w:val="single" w:sz="4" w:space="0" w:color="auto"/>
              <w:bottom w:val="single" w:sz="4" w:space="0" w:color="auto"/>
              <w:right w:val="single" w:sz="4" w:space="0" w:color="auto"/>
            </w:tcBorders>
          </w:tcPr>
          <w:p w:rsidR="00DA7E2E" w:rsidRPr="000E6099" w:rsidRDefault="00DA7E2E" w:rsidP="00705B64">
            <w:pPr>
              <w:pStyle w:val="af2"/>
            </w:pPr>
            <w:r w:rsidRPr="000E6099">
              <w:t xml:space="preserve">Склады компоста </w:t>
            </w:r>
          </w:p>
        </w:tc>
        <w:tc>
          <w:tcPr>
            <w:tcW w:w="1481" w:type="pct"/>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05B64">
            <w:pPr>
              <w:pStyle w:val="af2"/>
            </w:pPr>
            <w:r w:rsidRPr="000E6099">
              <w:t>0,04</w:t>
            </w:r>
          </w:p>
        </w:tc>
        <w:tc>
          <w:tcPr>
            <w:tcW w:w="1241" w:type="pct"/>
            <w:tcBorders>
              <w:top w:val="single" w:sz="4" w:space="0" w:color="auto"/>
              <w:left w:val="single" w:sz="4" w:space="0" w:color="auto"/>
              <w:bottom w:val="single" w:sz="4" w:space="0" w:color="auto"/>
              <w:right w:val="single" w:sz="4" w:space="0" w:color="auto"/>
            </w:tcBorders>
          </w:tcPr>
          <w:p w:rsidR="00DA7E2E" w:rsidRPr="000E6099" w:rsidRDefault="00DA7E2E" w:rsidP="00705B64">
            <w:pPr>
              <w:pStyle w:val="af2"/>
            </w:pPr>
            <w:r w:rsidRPr="000E6099">
              <w:t>300</w:t>
            </w:r>
          </w:p>
        </w:tc>
      </w:tr>
      <w:tr w:rsidR="00DA7E2E" w:rsidRPr="000E6099" w:rsidTr="00AB1878">
        <w:tc>
          <w:tcPr>
            <w:tcW w:w="2278" w:type="pct"/>
            <w:tcBorders>
              <w:top w:val="single" w:sz="4" w:space="0" w:color="auto"/>
              <w:left w:val="single" w:sz="4" w:space="0" w:color="auto"/>
              <w:bottom w:val="single" w:sz="4" w:space="0" w:color="auto"/>
              <w:right w:val="single" w:sz="4" w:space="0" w:color="auto"/>
            </w:tcBorders>
          </w:tcPr>
          <w:p w:rsidR="00DA7E2E" w:rsidRPr="000E6099" w:rsidRDefault="00DA7E2E" w:rsidP="00705B64">
            <w:pPr>
              <w:pStyle w:val="af2"/>
            </w:pPr>
            <w:r w:rsidRPr="000E6099">
              <w:t>Полигоны</w:t>
            </w:r>
          </w:p>
        </w:tc>
        <w:tc>
          <w:tcPr>
            <w:tcW w:w="1481" w:type="pct"/>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05B64">
            <w:pPr>
              <w:pStyle w:val="af2"/>
            </w:pPr>
            <w:r w:rsidRPr="000E6099">
              <w:t>0,02 - 0,05</w:t>
            </w:r>
          </w:p>
        </w:tc>
        <w:tc>
          <w:tcPr>
            <w:tcW w:w="1241" w:type="pct"/>
            <w:tcBorders>
              <w:top w:val="single" w:sz="4" w:space="0" w:color="auto"/>
              <w:left w:val="single" w:sz="4" w:space="0" w:color="auto"/>
              <w:bottom w:val="single" w:sz="4" w:space="0" w:color="auto"/>
              <w:right w:val="single" w:sz="4" w:space="0" w:color="auto"/>
            </w:tcBorders>
          </w:tcPr>
          <w:p w:rsidR="00DA7E2E" w:rsidRPr="000E6099" w:rsidRDefault="00DA7E2E" w:rsidP="00705B64">
            <w:pPr>
              <w:pStyle w:val="af2"/>
            </w:pPr>
            <w:r w:rsidRPr="000E6099">
              <w:t>500</w:t>
            </w:r>
          </w:p>
        </w:tc>
      </w:tr>
      <w:tr w:rsidR="00DA7E2E" w:rsidRPr="000E6099" w:rsidTr="00AB1878">
        <w:tc>
          <w:tcPr>
            <w:tcW w:w="2278" w:type="pct"/>
            <w:tcBorders>
              <w:top w:val="single" w:sz="4" w:space="0" w:color="auto"/>
              <w:left w:val="single" w:sz="4" w:space="0" w:color="auto"/>
              <w:bottom w:val="single" w:sz="4" w:space="0" w:color="auto"/>
              <w:right w:val="single" w:sz="4" w:space="0" w:color="auto"/>
            </w:tcBorders>
          </w:tcPr>
          <w:p w:rsidR="00DA7E2E" w:rsidRPr="000E6099" w:rsidRDefault="00DA7E2E" w:rsidP="00705B64">
            <w:pPr>
              <w:pStyle w:val="af2"/>
            </w:pPr>
            <w:r w:rsidRPr="000E6099">
              <w:t xml:space="preserve">Поля компостирования </w:t>
            </w:r>
          </w:p>
        </w:tc>
        <w:tc>
          <w:tcPr>
            <w:tcW w:w="1481" w:type="pct"/>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05B64">
            <w:pPr>
              <w:pStyle w:val="af2"/>
            </w:pPr>
            <w:r w:rsidRPr="000E6099">
              <w:t>0,5 - 1</w:t>
            </w:r>
          </w:p>
        </w:tc>
        <w:tc>
          <w:tcPr>
            <w:tcW w:w="1241" w:type="pct"/>
            <w:tcBorders>
              <w:top w:val="single" w:sz="4" w:space="0" w:color="auto"/>
              <w:left w:val="single" w:sz="4" w:space="0" w:color="auto"/>
              <w:bottom w:val="single" w:sz="4" w:space="0" w:color="auto"/>
              <w:right w:val="single" w:sz="4" w:space="0" w:color="auto"/>
            </w:tcBorders>
          </w:tcPr>
          <w:p w:rsidR="00DA7E2E" w:rsidRPr="000E6099" w:rsidRDefault="00DA7E2E" w:rsidP="00705B64">
            <w:pPr>
              <w:pStyle w:val="af2"/>
            </w:pPr>
            <w:r w:rsidRPr="000E6099">
              <w:t>500</w:t>
            </w:r>
          </w:p>
        </w:tc>
      </w:tr>
      <w:tr w:rsidR="00DA7E2E" w:rsidRPr="000E6099" w:rsidTr="00AB1878">
        <w:tc>
          <w:tcPr>
            <w:tcW w:w="2278" w:type="pct"/>
            <w:tcBorders>
              <w:top w:val="single" w:sz="4" w:space="0" w:color="auto"/>
              <w:left w:val="single" w:sz="4" w:space="0" w:color="auto"/>
              <w:bottom w:val="single" w:sz="4" w:space="0" w:color="auto"/>
              <w:right w:val="single" w:sz="4" w:space="0" w:color="auto"/>
            </w:tcBorders>
          </w:tcPr>
          <w:p w:rsidR="00DA7E2E" w:rsidRPr="000E6099" w:rsidRDefault="00DA7E2E" w:rsidP="00705B64">
            <w:pPr>
              <w:pStyle w:val="af2"/>
            </w:pPr>
            <w:r w:rsidRPr="000E6099">
              <w:t xml:space="preserve">Сливные станции </w:t>
            </w:r>
          </w:p>
        </w:tc>
        <w:tc>
          <w:tcPr>
            <w:tcW w:w="1481" w:type="pct"/>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05B64">
            <w:pPr>
              <w:pStyle w:val="af2"/>
            </w:pPr>
            <w:r w:rsidRPr="000E6099">
              <w:t>0,02</w:t>
            </w:r>
          </w:p>
        </w:tc>
        <w:tc>
          <w:tcPr>
            <w:tcW w:w="1241" w:type="pct"/>
            <w:tcBorders>
              <w:top w:val="single" w:sz="4" w:space="0" w:color="auto"/>
              <w:left w:val="single" w:sz="4" w:space="0" w:color="auto"/>
              <w:bottom w:val="single" w:sz="4" w:space="0" w:color="auto"/>
              <w:right w:val="single" w:sz="4" w:space="0" w:color="auto"/>
            </w:tcBorders>
          </w:tcPr>
          <w:p w:rsidR="00DA7E2E" w:rsidRPr="000E6099" w:rsidRDefault="00DA7E2E" w:rsidP="00705B64">
            <w:pPr>
              <w:pStyle w:val="af2"/>
            </w:pPr>
            <w:r w:rsidRPr="000E6099">
              <w:t>300</w:t>
            </w:r>
          </w:p>
        </w:tc>
      </w:tr>
      <w:tr w:rsidR="00DA7E2E" w:rsidRPr="000E6099" w:rsidTr="00AB1878">
        <w:tc>
          <w:tcPr>
            <w:tcW w:w="2278" w:type="pct"/>
            <w:tcBorders>
              <w:top w:val="single" w:sz="4" w:space="0" w:color="auto"/>
              <w:left w:val="single" w:sz="4" w:space="0" w:color="auto"/>
              <w:bottom w:val="single" w:sz="4" w:space="0" w:color="auto"/>
              <w:right w:val="single" w:sz="4" w:space="0" w:color="auto"/>
            </w:tcBorders>
          </w:tcPr>
          <w:p w:rsidR="00DA7E2E" w:rsidRPr="000E6099" w:rsidRDefault="00DA7E2E" w:rsidP="00705B64">
            <w:pPr>
              <w:pStyle w:val="af2"/>
            </w:pPr>
            <w:r w:rsidRPr="000E6099">
              <w:t xml:space="preserve">Поля складирования и захоронения обезвреженных осадков (по сухому веществу) </w:t>
            </w:r>
          </w:p>
        </w:tc>
        <w:tc>
          <w:tcPr>
            <w:tcW w:w="1481" w:type="pct"/>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05B64">
            <w:pPr>
              <w:pStyle w:val="af2"/>
            </w:pPr>
            <w:r w:rsidRPr="000E6099">
              <w:t>0,3</w:t>
            </w:r>
          </w:p>
        </w:tc>
        <w:tc>
          <w:tcPr>
            <w:tcW w:w="1241" w:type="pct"/>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05B64">
            <w:pPr>
              <w:pStyle w:val="af2"/>
            </w:pPr>
            <w:r w:rsidRPr="000E6099">
              <w:t>1000</w:t>
            </w:r>
          </w:p>
        </w:tc>
      </w:tr>
    </w:tbl>
    <w:p w:rsidR="00DA7E2E" w:rsidRPr="0022751E" w:rsidRDefault="00DA7E2E" w:rsidP="000E6099">
      <w:pPr>
        <w:pStyle w:val="a6"/>
        <w:spacing w:line="240" w:lineRule="auto"/>
        <w:rPr>
          <w:sz w:val="24"/>
          <w:szCs w:val="24"/>
        </w:rPr>
      </w:pPr>
      <w:r w:rsidRPr="0022751E">
        <w:rPr>
          <w:sz w:val="24"/>
          <w:szCs w:val="24"/>
        </w:rPr>
        <w:t>Примечания:</w:t>
      </w:r>
    </w:p>
    <w:p w:rsidR="00A54CCC" w:rsidRDefault="00A54CCC" w:rsidP="00C7341D">
      <w:pPr>
        <w:pStyle w:val="a0"/>
        <w:numPr>
          <w:ilvl w:val="0"/>
          <w:numId w:val="10"/>
        </w:numPr>
        <w:rPr>
          <w:sz w:val="24"/>
          <w:szCs w:val="24"/>
        </w:rPr>
      </w:pPr>
      <w:r w:rsidRPr="0022751E">
        <w:rPr>
          <w:sz w:val="24"/>
          <w:szCs w:val="24"/>
        </w:rPr>
        <w:t>Наименьшие размеры</w:t>
      </w:r>
      <w:r w:rsidR="00DA7E2E" w:rsidRPr="0022751E">
        <w:rPr>
          <w:sz w:val="24"/>
          <w:szCs w:val="24"/>
        </w:rPr>
        <w:t xml:space="preserve"> площадей полигонов относятся к сооружениям, ра</w:t>
      </w:r>
      <w:r w:rsidRPr="0022751E">
        <w:rPr>
          <w:sz w:val="24"/>
          <w:szCs w:val="24"/>
        </w:rPr>
        <w:t xml:space="preserve">змещаемым на песчаных грунтах. </w:t>
      </w:r>
    </w:p>
    <w:p w:rsidR="00DA7E2E" w:rsidRDefault="00DA7E2E" w:rsidP="0007515C">
      <w:pPr>
        <w:pStyle w:val="a6"/>
        <w:rPr>
          <w:sz w:val="24"/>
          <w:szCs w:val="24"/>
        </w:rPr>
      </w:pPr>
      <w:r w:rsidRPr="0022751E">
        <w:rPr>
          <w:sz w:val="24"/>
          <w:szCs w:val="24"/>
        </w:rPr>
        <w:t xml:space="preserve">Нормы накопления бытовых отходов указаны в таблице </w:t>
      </w:r>
      <w:r w:rsidR="0079745C">
        <w:rPr>
          <w:sz w:val="24"/>
          <w:szCs w:val="24"/>
        </w:rPr>
        <w:t>1.10</w:t>
      </w:r>
      <w:r w:rsidR="00A54CCC" w:rsidRPr="0022751E">
        <w:rPr>
          <w:sz w:val="24"/>
          <w:szCs w:val="24"/>
        </w:rPr>
        <w:t>.4-2.</w:t>
      </w:r>
    </w:p>
    <w:p w:rsidR="00A54CCC" w:rsidRPr="0022751E" w:rsidRDefault="00A54CCC" w:rsidP="0079745C">
      <w:pPr>
        <w:pStyle w:val="11110"/>
        <w:spacing w:before="0" w:after="0"/>
        <w:rPr>
          <w:sz w:val="24"/>
          <w:szCs w:val="24"/>
        </w:rPr>
      </w:pPr>
      <w:r w:rsidRPr="0022751E">
        <w:rPr>
          <w:sz w:val="24"/>
          <w:szCs w:val="24"/>
        </w:rPr>
        <w:lastRenderedPageBreak/>
        <w:t xml:space="preserve">Нормы накопления </w:t>
      </w:r>
      <w:r w:rsidR="00342B71" w:rsidRPr="0022751E">
        <w:rPr>
          <w:sz w:val="24"/>
          <w:szCs w:val="24"/>
        </w:rPr>
        <w:t>коммунальных</w:t>
      </w:r>
      <w:r w:rsidRPr="0022751E">
        <w:rPr>
          <w:sz w:val="24"/>
          <w:szCs w:val="24"/>
        </w:rPr>
        <w:t xml:space="preserve"> отходов</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6642"/>
        <w:gridCol w:w="1223"/>
        <w:gridCol w:w="1535"/>
      </w:tblGrid>
      <w:tr w:rsidR="00DA7E2E" w:rsidRPr="000E6099" w:rsidTr="00A54CCC">
        <w:trPr>
          <w:trHeight w:val="433"/>
        </w:trPr>
        <w:tc>
          <w:tcPr>
            <w:tcW w:w="6642" w:type="dxa"/>
            <w:vMerge w:val="restart"/>
            <w:tcBorders>
              <w:top w:val="single" w:sz="4" w:space="0" w:color="auto"/>
              <w:left w:val="single" w:sz="4" w:space="0" w:color="auto"/>
              <w:bottom w:val="single" w:sz="4" w:space="0" w:color="auto"/>
              <w:right w:val="single" w:sz="4" w:space="0" w:color="auto"/>
            </w:tcBorders>
            <w:vAlign w:val="center"/>
          </w:tcPr>
          <w:p w:rsidR="00DA7E2E" w:rsidRPr="000E6099" w:rsidRDefault="00A54CCC" w:rsidP="0079745C">
            <w:pPr>
              <w:pStyle w:val="af2"/>
              <w:spacing w:before="0" w:after="0"/>
            </w:pPr>
            <w:r w:rsidRPr="000E6099">
              <w:t xml:space="preserve">Нормы накопления бытовых отходов </w:t>
            </w:r>
          </w:p>
        </w:tc>
        <w:tc>
          <w:tcPr>
            <w:tcW w:w="2758" w:type="dxa"/>
            <w:gridSpan w:val="2"/>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9745C">
            <w:pPr>
              <w:pStyle w:val="af2"/>
              <w:spacing w:before="0" w:after="0"/>
            </w:pPr>
            <w:r w:rsidRPr="000E6099">
              <w:t>Количество бытовых отходов, чел/год</w:t>
            </w:r>
          </w:p>
        </w:tc>
      </w:tr>
      <w:tr w:rsidR="00DA7E2E" w:rsidRPr="000E6099" w:rsidTr="00A54CCC">
        <w:trPr>
          <w:trHeight w:val="77"/>
        </w:trPr>
        <w:tc>
          <w:tcPr>
            <w:tcW w:w="6642" w:type="dxa"/>
            <w:vMerge/>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9745C">
            <w:pPr>
              <w:pStyle w:val="af2"/>
              <w:spacing w:before="0" w:after="0"/>
            </w:pPr>
          </w:p>
        </w:tc>
        <w:tc>
          <w:tcPr>
            <w:tcW w:w="1223" w:type="dxa"/>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9745C">
            <w:pPr>
              <w:pStyle w:val="af2"/>
              <w:spacing w:before="0" w:after="0"/>
            </w:pPr>
            <w:r w:rsidRPr="000E6099">
              <w:t>кг</w:t>
            </w:r>
          </w:p>
        </w:tc>
        <w:tc>
          <w:tcPr>
            <w:tcW w:w="1535" w:type="dxa"/>
            <w:tcBorders>
              <w:top w:val="single" w:sz="4" w:space="0" w:color="auto"/>
              <w:left w:val="single" w:sz="4" w:space="0" w:color="auto"/>
              <w:bottom w:val="single" w:sz="4" w:space="0" w:color="auto"/>
              <w:right w:val="single" w:sz="4" w:space="0" w:color="auto"/>
            </w:tcBorders>
            <w:vAlign w:val="center"/>
          </w:tcPr>
          <w:p w:rsidR="00DA7E2E" w:rsidRPr="000E6099" w:rsidRDefault="00DA7E2E" w:rsidP="0079745C">
            <w:pPr>
              <w:pStyle w:val="af2"/>
              <w:spacing w:before="0" w:after="0"/>
            </w:pPr>
            <w:r w:rsidRPr="000E6099">
              <w:t>л</w:t>
            </w:r>
          </w:p>
        </w:tc>
      </w:tr>
      <w:tr w:rsidR="00DA7E2E" w:rsidRPr="000E6099" w:rsidTr="00A54CCC">
        <w:tc>
          <w:tcPr>
            <w:tcW w:w="6642"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Твердые: </w:t>
            </w:r>
          </w:p>
        </w:tc>
        <w:tc>
          <w:tcPr>
            <w:tcW w:w="1223"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p>
        </w:tc>
        <w:tc>
          <w:tcPr>
            <w:tcW w:w="1535"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p>
        </w:tc>
      </w:tr>
      <w:tr w:rsidR="00DA7E2E" w:rsidRPr="000E6099" w:rsidTr="00A54CCC">
        <w:tc>
          <w:tcPr>
            <w:tcW w:w="6642"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от жилых зданий, оборудованных водопроводом, канализацией, центральным отоплением и газом</w:t>
            </w:r>
          </w:p>
        </w:tc>
        <w:tc>
          <w:tcPr>
            <w:tcW w:w="1223"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190 </w:t>
            </w:r>
          </w:p>
        </w:tc>
        <w:tc>
          <w:tcPr>
            <w:tcW w:w="1535"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900 </w:t>
            </w:r>
          </w:p>
        </w:tc>
      </w:tr>
      <w:tr w:rsidR="00DA7E2E" w:rsidRPr="000E6099" w:rsidTr="00A54CCC">
        <w:tc>
          <w:tcPr>
            <w:tcW w:w="6642"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от прочих жилых зданий </w:t>
            </w:r>
          </w:p>
        </w:tc>
        <w:tc>
          <w:tcPr>
            <w:tcW w:w="1223"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300 </w:t>
            </w:r>
          </w:p>
        </w:tc>
        <w:tc>
          <w:tcPr>
            <w:tcW w:w="1535"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1100 </w:t>
            </w:r>
          </w:p>
        </w:tc>
      </w:tr>
      <w:tr w:rsidR="00DA7E2E" w:rsidRPr="000E6099" w:rsidTr="00A54CCC">
        <w:tc>
          <w:tcPr>
            <w:tcW w:w="6642"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Общее количество по поселению с учетом общественных зданий </w:t>
            </w:r>
          </w:p>
        </w:tc>
        <w:tc>
          <w:tcPr>
            <w:tcW w:w="1223"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280 </w:t>
            </w:r>
          </w:p>
        </w:tc>
        <w:tc>
          <w:tcPr>
            <w:tcW w:w="1535"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1400 </w:t>
            </w:r>
          </w:p>
        </w:tc>
      </w:tr>
      <w:tr w:rsidR="00DA7E2E" w:rsidRPr="000E6099" w:rsidTr="00A54CCC">
        <w:tc>
          <w:tcPr>
            <w:tcW w:w="6642"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Жидкие из выгребов (при отсутствии канализации)</w:t>
            </w:r>
          </w:p>
        </w:tc>
        <w:tc>
          <w:tcPr>
            <w:tcW w:w="1223"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w:t>
            </w:r>
          </w:p>
        </w:tc>
        <w:tc>
          <w:tcPr>
            <w:tcW w:w="1535"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2000 </w:t>
            </w:r>
          </w:p>
        </w:tc>
      </w:tr>
      <w:tr w:rsidR="00DA7E2E" w:rsidRPr="000E6099" w:rsidTr="00A54CCC">
        <w:tc>
          <w:tcPr>
            <w:tcW w:w="6642"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Смет с 1 м</w:t>
            </w:r>
            <w:r w:rsidR="004C0CC2" w:rsidRPr="000E6099">
              <w:t>²</w:t>
            </w:r>
            <w:r w:rsidRPr="000E6099">
              <w:t xml:space="preserve"> твердых покрытий улиц, площадей и парков</w:t>
            </w:r>
          </w:p>
        </w:tc>
        <w:tc>
          <w:tcPr>
            <w:tcW w:w="1223"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5 </w:t>
            </w:r>
          </w:p>
        </w:tc>
        <w:tc>
          <w:tcPr>
            <w:tcW w:w="1535" w:type="dxa"/>
            <w:tcBorders>
              <w:top w:val="single" w:sz="4" w:space="0" w:color="auto"/>
              <w:left w:val="single" w:sz="4" w:space="0" w:color="auto"/>
              <w:bottom w:val="single" w:sz="4" w:space="0" w:color="auto"/>
              <w:right w:val="single" w:sz="4" w:space="0" w:color="auto"/>
            </w:tcBorders>
          </w:tcPr>
          <w:p w:rsidR="00DA7E2E" w:rsidRPr="000E6099" w:rsidRDefault="00DA7E2E" w:rsidP="0079745C">
            <w:pPr>
              <w:pStyle w:val="af2"/>
              <w:spacing w:before="0" w:after="0"/>
            </w:pPr>
            <w:r w:rsidRPr="000E6099">
              <w:t xml:space="preserve">8 </w:t>
            </w:r>
          </w:p>
        </w:tc>
      </w:tr>
    </w:tbl>
    <w:p w:rsidR="00A54CCC" w:rsidRPr="0022751E" w:rsidRDefault="00DA7E2E" w:rsidP="000E6099">
      <w:pPr>
        <w:pStyle w:val="a6"/>
        <w:spacing w:line="240" w:lineRule="auto"/>
        <w:rPr>
          <w:sz w:val="24"/>
          <w:szCs w:val="24"/>
        </w:rPr>
      </w:pPr>
      <w:r w:rsidRPr="0022751E">
        <w:rPr>
          <w:sz w:val="24"/>
          <w:szCs w:val="24"/>
        </w:rPr>
        <w:t>Примечания</w:t>
      </w:r>
      <w:r w:rsidR="00A54CCC" w:rsidRPr="0022751E">
        <w:rPr>
          <w:sz w:val="24"/>
          <w:szCs w:val="24"/>
        </w:rPr>
        <w:t>:</w:t>
      </w:r>
    </w:p>
    <w:p w:rsidR="00DA7E2E" w:rsidRPr="0022751E" w:rsidRDefault="00DA7E2E" w:rsidP="00C7341D">
      <w:pPr>
        <w:pStyle w:val="a0"/>
        <w:numPr>
          <w:ilvl w:val="0"/>
          <w:numId w:val="11"/>
        </w:numPr>
        <w:rPr>
          <w:sz w:val="24"/>
          <w:szCs w:val="24"/>
        </w:rPr>
      </w:pPr>
      <w:r w:rsidRPr="0022751E">
        <w:rPr>
          <w:sz w:val="24"/>
          <w:szCs w:val="24"/>
        </w:rPr>
        <w:t xml:space="preserve">Нормы накопления крупногабаритных </w:t>
      </w:r>
      <w:r w:rsidR="00D752D0" w:rsidRPr="0022751E">
        <w:rPr>
          <w:sz w:val="24"/>
          <w:szCs w:val="24"/>
        </w:rPr>
        <w:t>коммунальных</w:t>
      </w:r>
      <w:r w:rsidRPr="0022751E">
        <w:rPr>
          <w:sz w:val="24"/>
          <w:szCs w:val="24"/>
        </w:rPr>
        <w:t xml:space="preserve"> отходов следует принимать в размере 5% в составе приведенных значений твердых </w:t>
      </w:r>
      <w:r w:rsidR="00D752D0" w:rsidRPr="0022751E">
        <w:rPr>
          <w:sz w:val="24"/>
          <w:szCs w:val="24"/>
        </w:rPr>
        <w:t>коммунальных</w:t>
      </w:r>
      <w:r w:rsidRPr="0022751E">
        <w:rPr>
          <w:sz w:val="24"/>
          <w:szCs w:val="24"/>
        </w:rPr>
        <w:t xml:space="preserve"> отходов.</w:t>
      </w:r>
    </w:p>
    <w:p w:rsidR="00495A34" w:rsidRPr="0022751E" w:rsidRDefault="004C0CC2" w:rsidP="00A4721F">
      <w:pPr>
        <w:pStyle w:val="11"/>
      </w:pPr>
      <w:bookmarkStart w:id="89" w:name="_Toc482889826"/>
      <w:bookmarkStart w:id="90" w:name="_Toc507872448"/>
      <w:r w:rsidRPr="0022751E">
        <w:t xml:space="preserve">Охрана </w:t>
      </w:r>
      <w:r w:rsidRPr="00A4721F">
        <w:t>окружающей</w:t>
      </w:r>
      <w:r w:rsidRPr="0022751E">
        <w:t xml:space="preserve"> среды</w:t>
      </w:r>
      <w:bookmarkEnd w:id="89"/>
      <w:bookmarkEnd w:id="90"/>
    </w:p>
    <w:p w:rsidR="0059607F" w:rsidRPr="0022751E" w:rsidRDefault="005B4BFD" w:rsidP="00A4721F">
      <w:pPr>
        <w:pStyle w:val="111"/>
      </w:pPr>
      <w:bookmarkStart w:id="91" w:name="_Toc482889827"/>
      <w:bookmarkStart w:id="92" w:name="_Toc507872449"/>
      <w:r w:rsidRPr="0022751E">
        <w:t>Общие требования</w:t>
      </w:r>
      <w:bookmarkEnd w:id="91"/>
      <w:bookmarkEnd w:id="92"/>
    </w:p>
    <w:p w:rsidR="005B4BFD" w:rsidRPr="0022751E" w:rsidRDefault="005B4BFD" w:rsidP="00EC718E">
      <w:pPr>
        <w:pStyle w:val="a6"/>
        <w:spacing w:line="240" w:lineRule="auto"/>
        <w:rPr>
          <w:sz w:val="24"/>
          <w:szCs w:val="24"/>
        </w:rPr>
      </w:pPr>
      <w:r w:rsidRPr="0022751E">
        <w:rPr>
          <w:sz w:val="24"/>
          <w:szCs w:val="24"/>
        </w:rPr>
        <w:t>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обеспечением безопасной жизнедеятельности и здоровья человека.</w:t>
      </w:r>
    </w:p>
    <w:p w:rsidR="005B4BFD" w:rsidRPr="0022751E" w:rsidRDefault="005B4BFD" w:rsidP="00EC718E">
      <w:pPr>
        <w:pStyle w:val="a6"/>
        <w:spacing w:line="240" w:lineRule="auto"/>
        <w:rPr>
          <w:sz w:val="24"/>
          <w:szCs w:val="24"/>
        </w:rPr>
      </w:pPr>
      <w:r w:rsidRPr="0022751E">
        <w:rPr>
          <w:sz w:val="24"/>
          <w:szCs w:val="24"/>
        </w:rPr>
        <w:t xml:space="preserve">Раздел «Охрана окружающей среды» разрабатывается на всех стадиях градостроительной, </w:t>
      </w:r>
      <w:proofErr w:type="spellStart"/>
      <w:r w:rsidRPr="0022751E">
        <w:rPr>
          <w:sz w:val="24"/>
          <w:szCs w:val="24"/>
        </w:rPr>
        <w:t>предпроектной</w:t>
      </w:r>
      <w:proofErr w:type="spellEnd"/>
      <w:r w:rsidRPr="0022751E">
        <w:rPr>
          <w:sz w:val="24"/>
          <w:szCs w:val="24"/>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5B4BFD" w:rsidRPr="0022751E" w:rsidRDefault="005B4BFD" w:rsidP="00EC718E">
      <w:pPr>
        <w:pStyle w:val="a6"/>
        <w:spacing w:line="240" w:lineRule="auto"/>
        <w:rPr>
          <w:sz w:val="24"/>
          <w:szCs w:val="24"/>
        </w:rPr>
      </w:pPr>
      <w:r w:rsidRPr="0022751E">
        <w:rPr>
          <w:sz w:val="24"/>
          <w:szCs w:val="24"/>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sidR="001647B4">
        <w:rPr>
          <w:sz w:val="24"/>
          <w:szCs w:val="24"/>
        </w:rPr>
        <w:t>Амурской</w:t>
      </w:r>
      <w:r w:rsidR="006E27F2">
        <w:rPr>
          <w:sz w:val="24"/>
          <w:szCs w:val="24"/>
        </w:rPr>
        <w:t xml:space="preserve"> области</w:t>
      </w:r>
      <w:r w:rsidRPr="0022751E">
        <w:rPr>
          <w:sz w:val="24"/>
          <w:szCs w:val="24"/>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5B4BFD" w:rsidRPr="0022751E" w:rsidRDefault="005B4BFD" w:rsidP="00EC718E">
      <w:pPr>
        <w:pStyle w:val="a6"/>
        <w:spacing w:line="240" w:lineRule="auto"/>
        <w:rPr>
          <w:sz w:val="24"/>
          <w:szCs w:val="24"/>
        </w:rPr>
      </w:pPr>
      <w:r w:rsidRPr="0022751E">
        <w:rPr>
          <w:sz w:val="24"/>
          <w:szCs w:val="24"/>
        </w:rPr>
        <w:t>Разработка природоохранных мероприятий должна осуществляться с учетом перспектив развития населенных пунктов и обеспечения благоприятной экологической обстановки.</w:t>
      </w:r>
    </w:p>
    <w:p w:rsidR="005B4BFD" w:rsidRPr="0022751E" w:rsidRDefault="005B4BFD" w:rsidP="00EC718E">
      <w:pPr>
        <w:pStyle w:val="a6"/>
        <w:spacing w:line="240" w:lineRule="auto"/>
        <w:rPr>
          <w:sz w:val="24"/>
          <w:szCs w:val="24"/>
        </w:rPr>
      </w:pPr>
      <w:r w:rsidRPr="0022751E">
        <w:rPr>
          <w:sz w:val="24"/>
          <w:szCs w:val="24"/>
        </w:rPr>
        <w:t>Природоохранные мероприятия должны предусматривать:</w:t>
      </w:r>
    </w:p>
    <w:p w:rsidR="005B4BFD" w:rsidRPr="0022751E" w:rsidRDefault="005B4BFD" w:rsidP="00EC718E">
      <w:pPr>
        <w:pStyle w:val="a1"/>
        <w:rPr>
          <w:sz w:val="24"/>
          <w:szCs w:val="24"/>
        </w:rPr>
      </w:pPr>
      <w:r w:rsidRPr="0022751E">
        <w:rPr>
          <w:sz w:val="24"/>
          <w:szCs w:val="24"/>
        </w:rPr>
        <w:t>оптимальный выбор транспортных коридоров и мест размещения объектов строительства;</w:t>
      </w:r>
    </w:p>
    <w:p w:rsidR="005B4BFD" w:rsidRPr="0022751E" w:rsidRDefault="005B4BFD" w:rsidP="00EC718E">
      <w:pPr>
        <w:pStyle w:val="a1"/>
        <w:rPr>
          <w:sz w:val="24"/>
          <w:szCs w:val="24"/>
        </w:rPr>
      </w:pPr>
      <w:r w:rsidRPr="0022751E">
        <w:rPr>
          <w:sz w:val="24"/>
          <w:szCs w:val="24"/>
        </w:rPr>
        <w:t xml:space="preserve">оборудование полигонов твердых отходов, утилизацию твердых </w:t>
      </w:r>
      <w:r w:rsidR="004B1639" w:rsidRPr="0022751E">
        <w:rPr>
          <w:sz w:val="24"/>
          <w:szCs w:val="24"/>
        </w:rPr>
        <w:t>коммунальных</w:t>
      </w:r>
      <w:r w:rsidRPr="0022751E">
        <w:rPr>
          <w:sz w:val="24"/>
          <w:szCs w:val="24"/>
        </w:rPr>
        <w:t xml:space="preserve"> и производственных отходов, в том числе на мусороперерабатывающих предприятиях;</w:t>
      </w:r>
    </w:p>
    <w:p w:rsidR="005B4BFD" w:rsidRPr="0022751E" w:rsidRDefault="005B4BFD" w:rsidP="00EC718E">
      <w:pPr>
        <w:pStyle w:val="a1"/>
        <w:rPr>
          <w:sz w:val="24"/>
          <w:szCs w:val="24"/>
        </w:rPr>
      </w:pPr>
      <w:r w:rsidRPr="0022751E">
        <w:rPr>
          <w:sz w:val="24"/>
          <w:szCs w:val="24"/>
        </w:rPr>
        <w:lastRenderedPageBreak/>
        <w:t>совершенствование (организацию) очистки сточных вод, в том числе путем оборудование населенных пунктов канализацией и очистными сооружениями;</w:t>
      </w:r>
    </w:p>
    <w:p w:rsidR="005B4BFD" w:rsidRPr="0022751E" w:rsidRDefault="005B4BFD" w:rsidP="00EC718E">
      <w:pPr>
        <w:pStyle w:val="a1"/>
        <w:rPr>
          <w:sz w:val="24"/>
          <w:szCs w:val="24"/>
        </w:rPr>
      </w:pPr>
      <w:r w:rsidRPr="0022751E">
        <w:rPr>
          <w:sz w:val="24"/>
          <w:szCs w:val="24"/>
        </w:rPr>
        <w:t>запрещение сброса сточных вод (промышленных, хозяйственно-бытовых) на рельеф;</w:t>
      </w:r>
    </w:p>
    <w:p w:rsidR="005B4BFD" w:rsidRPr="0022751E" w:rsidRDefault="005B4BFD" w:rsidP="00EC718E">
      <w:pPr>
        <w:pStyle w:val="a1"/>
        <w:rPr>
          <w:sz w:val="24"/>
          <w:szCs w:val="24"/>
        </w:rPr>
      </w:pPr>
      <w:r w:rsidRPr="0022751E">
        <w:rPr>
          <w:sz w:val="24"/>
          <w:szCs w:val="24"/>
        </w:rPr>
        <w:t>сохранение и восстановление естественных условий теплообмена вечномерзлых грунтов, в том числе путем сохранения естественных условий поверхностного стока, устройства теплоотводящих или охлаждающих систем при возведении тепловыделяющих сооружений, восстановления растительного покрова;</w:t>
      </w:r>
    </w:p>
    <w:p w:rsidR="005B4BFD" w:rsidRPr="0022751E" w:rsidRDefault="005B4BFD" w:rsidP="00EC718E">
      <w:pPr>
        <w:pStyle w:val="a1"/>
        <w:rPr>
          <w:sz w:val="24"/>
          <w:szCs w:val="24"/>
        </w:rPr>
      </w:pPr>
      <w:r w:rsidRPr="0022751E">
        <w:rPr>
          <w:sz w:val="24"/>
          <w:szCs w:val="24"/>
        </w:rPr>
        <w:t>рекультивацию нарушенных земель;</w:t>
      </w:r>
    </w:p>
    <w:p w:rsidR="005B4BFD" w:rsidRPr="0022751E" w:rsidRDefault="005B4BFD" w:rsidP="00EC718E">
      <w:pPr>
        <w:pStyle w:val="a1"/>
        <w:rPr>
          <w:sz w:val="24"/>
          <w:szCs w:val="24"/>
        </w:rPr>
      </w:pPr>
      <w:r w:rsidRPr="0022751E">
        <w:rPr>
          <w:sz w:val="24"/>
          <w:szCs w:val="24"/>
        </w:rPr>
        <w:t>внедрение системы экологического мониторинга и контроля за состоянием природной среды;</w:t>
      </w:r>
    </w:p>
    <w:p w:rsidR="005B4BFD" w:rsidRPr="0022751E" w:rsidRDefault="005B4BFD" w:rsidP="00EC718E">
      <w:pPr>
        <w:pStyle w:val="a1"/>
        <w:rPr>
          <w:sz w:val="24"/>
          <w:szCs w:val="24"/>
        </w:rPr>
      </w:pPr>
      <w:r w:rsidRPr="0022751E">
        <w:rPr>
          <w:sz w:val="24"/>
          <w:szCs w:val="24"/>
        </w:rPr>
        <w:t>внедрение ресурсосберегающих и безотходных технологий;</w:t>
      </w:r>
    </w:p>
    <w:p w:rsidR="005B4BFD" w:rsidRPr="0022751E" w:rsidRDefault="005B4BFD" w:rsidP="00EC718E">
      <w:pPr>
        <w:pStyle w:val="a1"/>
        <w:rPr>
          <w:sz w:val="24"/>
          <w:szCs w:val="24"/>
        </w:rPr>
      </w:pPr>
      <w:r w:rsidRPr="0022751E">
        <w:rPr>
          <w:sz w:val="24"/>
          <w:szCs w:val="24"/>
        </w:rPr>
        <w:t>предотвращение и пресечение всех видов нелегального использования природных ресурсов и их загрязнение;</w:t>
      </w:r>
    </w:p>
    <w:p w:rsidR="005B4BFD" w:rsidRPr="0022751E" w:rsidRDefault="005B4BFD" w:rsidP="00EC718E">
      <w:pPr>
        <w:pStyle w:val="a1"/>
        <w:rPr>
          <w:sz w:val="24"/>
          <w:szCs w:val="24"/>
        </w:rPr>
      </w:pPr>
      <w:r w:rsidRPr="0022751E">
        <w:rPr>
          <w:sz w:val="24"/>
          <w:szCs w:val="24"/>
        </w:rPr>
        <w:t>озеленение.</w:t>
      </w:r>
    </w:p>
    <w:p w:rsidR="005B4BFD" w:rsidRPr="0022751E" w:rsidRDefault="00EA3F22" w:rsidP="00EC718E">
      <w:pPr>
        <w:pStyle w:val="111"/>
      </w:pPr>
      <w:bookmarkStart w:id="93" w:name="_Toc482889828"/>
      <w:bookmarkStart w:id="94" w:name="_Toc507872450"/>
      <w:r w:rsidRPr="0022751E">
        <w:t xml:space="preserve">Рациональное использование </w:t>
      </w:r>
      <w:r w:rsidRPr="00A4721F">
        <w:t>природных</w:t>
      </w:r>
      <w:r w:rsidRPr="0022751E">
        <w:t xml:space="preserve"> ресурсов</w:t>
      </w:r>
      <w:bookmarkEnd w:id="93"/>
      <w:bookmarkEnd w:id="94"/>
    </w:p>
    <w:p w:rsidR="00EA3F22" w:rsidRPr="0022751E" w:rsidRDefault="00EA3F22" w:rsidP="00EC718E">
      <w:pPr>
        <w:pStyle w:val="a6"/>
        <w:spacing w:line="240" w:lineRule="auto"/>
        <w:rPr>
          <w:sz w:val="24"/>
          <w:szCs w:val="24"/>
        </w:rPr>
      </w:pPr>
      <w:r w:rsidRPr="0022751E">
        <w:rPr>
          <w:sz w:val="24"/>
          <w:szCs w:val="24"/>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8B42DA">
        <w:rPr>
          <w:sz w:val="24"/>
          <w:szCs w:val="24"/>
        </w:rPr>
        <w:t>Амурской</w:t>
      </w:r>
      <w:r w:rsidR="0008466D">
        <w:rPr>
          <w:sz w:val="24"/>
          <w:szCs w:val="24"/>
        </w:rPr>
        <w:t xml:space="preserve"> области</w:t>
      </w:r>
      <w:r w:rsidRPr="0022751E">
        <w:rPr>
          <w:sz w:val="24"/>
          <w:szCs w:val="24"/>
        </w:rPr>
        <w:t xml:space="preserve"> и другими нормативными правовыми документами</w:t>
      </w:r>
    </w:p>
    <w:p w:rsidR="00EA3F22" w:rsidRPr="0022751E" w:rsidRDefault="00EA3F22" w:rsidP="00EC718E">
      <w:pPr>
        <w:pStyle w:val="a6"/>
        <w:spacing w:line="240" w:lineRule="auto"/>
        <w:rPr>
          <w:sz w:val="24"/>
          <w:szCs w:val="24"/>
        </w:rPr>
      </w:pPr>
      <w:r w:rsidRPr="0022751E">
        <w:rPr>
          <w:sz w:val="24"/>
          <w:szCs w:val="24"/>
        </w:rPr>
        <w:t xml:space="preserve">Территорию для строительства новых и развития существующих </w:t>
      </w:r>
      <w:r w:rsidR="009C7842" w:rsidRPr="0022751E">
        <w:rPr>
          <w:sz w:val="24"/>
          <w:szCs w:val="24"/>
        </w:rPr>
        <w:t>сельских п</w:t>
      </w:r>
      <w:r w:rsidRPr="0022751E">
        <w:rPr>
          <w:sz w:val="24"/>
          <w:szCs w:val="24"/>
        </w:rPr>
        <w:t>оселений следует предусматривать на землях, не пригодных для сельскохозяйственного использования и традиционной деятельности коренного населения.</w:t>
      </w:r>
    </w:p>
    <w:p w:rsidR="00EA3F22" w:rsidRPr="0022751E" w:rsidRDefault="00EA3F22" w:rsidP="00EC718E">
      <w:pPr>
        <w:pStyle w:val="a6"/>
        <w:spacing w:line="240" w:lineRule="auto"/>
        <w:rPr>
          <w:sz w:val="24"/>
          <w:szCs w:val="24"/>
        </w:rPr>
      </w:pPr>
      <w:r w:rsidRPr="0022751E">
        <w:rPr>
          <w:sz w:val="24"/>
          <w:szCs w:val="24"/>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EA3F22" w:rsidRPr="0022751E" w:rsidRDefault="00EA3F22" w:rsidP="00EC718E">
      <w:pPr>
        <w:pStyle w:val="a6"/>
        <w:spacing w:line="240" w:lineRule="auto"/>
        <w:rPr>
          <w:sz w:val="24"/>
          <w:szCs w:val="24"/>
        </w:rPr>
      </w:pPr>
      <w:r w:rsidRPr="0022751E">
        <w:rPr>
          <w:sz w:val="24"/>
          <w:szCs w:val="24"/>
        </w:rPr>
        <w:t>Изъятие под застройку земель лесного фонда, находящихся в собственности</w:t>
      </w:r>
      <w:r w:rsidR="0008466D">
        <w:rPr>
          <w:sz w:val="24"/>
          <w:szCs w:val="24"/>
        </w:rPr>
        <w:t xml:space="preserve"> </w:t>
      </w:r>
      <w:r w:rsidR="008B42DA">
        <w:rPr>
          <w:sz w:val="24"/>
          <w:szCs w:val="24"/>
        </w:rPr>
        <w:t>Амурской</w:t>
      </w:r>
      <w:r w:rsidR="0008466D">
        <w:rPr>
          <w:sz w:val="24"/>
          <w:szCs w:val="24"/>
        </w:rPr>
        <w:t xml:space="preserve"> области</w:t>
      </w:r>
      <w:r w:rsidRPr="0022751E">
        <w:rPr>
          <w:sz w:val="24"/>
          <w:szCs w:val="24"/>
        </w:rPr>
        <w:t>,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EA3F22" w:rsidRPr="0022751E" w:rsidRDefault="00EA3F22" w:rsidP="00EC718E">
      <w:pPr>
        <w:pStyle w:val="a6"/>
        <w:spacing w:line="240" w:lineRule="auto"/>
        <w:rPr>
          <w:sz w:val="24"/>
          <w:szCs w:val="24"/>
        </w:rPr>
      </w:pPr>
      <w:r w:rsidRPr="0022751E">
        <w:rPr>
          <w:sz w:val="24"/>
          <w:szCs w:val="24"/>
        </w:rPr>
        <w:t>Размещение зданий, сооружений и коммуникаций не допускается:</w:t>
      </w:r>
    </w:p>
    <w:p w:rsidR="00EA3F22" w:rsidRPr="0022751E" w:rsidRDefault="00EA3F22" w:rsidP="00EC718E">
      <w:pPr>
        <w:pStyle w:val="a1"/>
        <w:rPr>
          <w:sz w:val="24"/>
          <w:szCs w:val="24"/>
        </w:rPr>
      </w:pPr>
      <w:r w:rsidRPr="0022751E">
        <w:rPr>
          <w:sz w:val="24"/>
          <w:szCs w:val="24"/>
        </w:rPr>
        <w:t>на землях особо охраняемых природных территорий; также на землях, занятых пастбищами,</w:t>
      </w:r>
      <w:r w:rsidR="00254904" w:rsidRPr="0022751E">
        <w:rPr>
          <w:sz w:val="24"/>
          <w:szCs w:val="24"/>
        </w:rPr>
        <w:t xml:space="preserve"> на землях рекреационных зон го</w:t>
      </w:r>
      <w:r w:rsidRPr="0022751E">
        <w:rPr>
          <w:sz w:val="24"/>
          <w:szCs w:val="24"/>
        </w:rPr>
        <w:t>родских округов и поселений, если это противоречит целевому использованию данных земель и может нанести ущерб природным комплексам и их компонентам;</w:t>
      </w:r>
    </w:p>
    <w:p w:rsidR="00EA3F22" w:rsidRPr="0022751E" w:rsidRDefault="00EA3F22" w:rsidP="00EC718E">
      <w:pPr>
        <w:pStyle w:val="a1"/>
        <w:rPr>
          <w:sz w:val="24"/>
          <w:szCs w:val="24"/>
        </w:rPr>
      </w:pPr>
      <w:r w:rsidRPr="0022751E">
        <w:rPr>
          <w:sz w:val="24"/>
          <w:szCs w:val="24"/>
        </w:rPr>
        <w:t>в зонах охраны гидрометеорологических станций;</w:t>
      </w:r>
    </w:p>
    <w:p w:rsidR="00EA3F22" w:rsidRPr="0022751E" w:rsidRDefault="00EA3F22" w:rsidP="00EC718E">
      <w:pPr>
        <w:pStyle w:val="a1"/>
        <w:rPr>
          <w:sz w:val="24"/>
          <w:szCs w:val="24"/>
        </w:rPr>
      </w:pPr>
      <w:r w:rsidRPr="0022751E">
        <w:rPr>
          <w:sz w:val="24"/>
          <w:szCs w:val="24"/>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EA3F22" w:rsidRPr="0022751E" w:rsidRDefault="00EA3F22" w:rsidP="00EC718E">
      <w:pPr>
        <w:pStyle w:val="a1"/>
        <w:rPr>
          <w:sz w:val="24"/>
          <w:szCs w:val="24"/>
        </w:rPr>
      </w:pPr>
      <w:r w:rsidRPr="0022751E">
        <w:rPr>
          <w:sz w:val="24"/>
          <w:szCs w:val="24"/>
        </w:rPr>
        <w:t xml:space="preserve">на землях </w:t>
      </w:r>
      <w:proofErr w:type="spellStart"/>
      <w:r w:rsidRPr="0022751E">
        <w:rPr>
          <w:sz w:val="24"/>
          <w:szCs w:val="24"/>
        </w:rPr>
        <w:t>водоохранных</w:t>
      </w:r>
      <w:proofErr w:type="spellEnd"/>
      <w:r w:rsidRPr="0022751E">
        <w:rPr>
          <w:sz w:val="24"/>
          <w:szCs w:val="24"/>
        </w:rPr>
        <w:t xml:space="preserve"> зон и прибрежных защитных полос водных объектов, а также на территориях, прилегающих к водным объектам, имеющим высокое </w:t>
      </w:r>
      <w:proofErr w:type="spellStart"/>
      <w:r w:rsidRPr="0022751E">
        <w:rPr>
          <w:sz w:val="24"/>
          <w:szCs w:val="24"/>
        </w:rPr>
        <w:t>рыбохозяйственное</w:t>
      </w:r>
      <w:proofErr w:type="spellEnd"/>
      <w:r w:rsidRPr="0022751E">
        <w:rPr>
          <w:sz w:val="24"/>
          <w:szCs w:val="24"/>
        </w:rPr>
        <w:t xml:space="preserve"> значение.</w:t>
      </w:r>
    </w:p>
    <w:p w:rsidR="00EA3F22" w:rsidRPr="0022751E" w:rsidRDefault="00EA3F22" w:rsidP="00EC718E">
      <w:pPr>
        <w:pStyle w:val="a6"/>
        <w:spacing w:line="240" w:lineRule="auto"/>
        <w:rPr>
          <w:sz w:val="24"/>
          <w:szCs w:val="24"/>
        </w:rPr>
      </w:pPr>
      <w:r w:rsidRPr="0022751E">
        <w:rPr>
          <w:sz w:val="24"/>
          <w:szCs w:val="24"/>
        </w:rPr>
        <w:t>Для обеспечения устойчивого функционирования природных комплексов и оздоровления окружающей среды необходимо:</w:t>
      </w:r>
    </w:p>
    <w:p w:rsidR="00EA3F22" w:rsidRPr="0022751E" w:rsidRDefault="00EA3F22" w:rsidP="00EC718E">
      <w:pPr>
        <w:pStyle w:val="a1"/>
        <w:rPr>
          <w:sz w:val="24"/>
          <w:szCs w:val="24"/>
        </w:rPr>
      </w:pPr>
      <w:r w:rsidRPr="0022751E">
        <w:rPr>
          <w:sz w:val="24"/>
          <w:szCs w:val="24"/>
        </w:rPr>
        <w:lastRenderedPageBreak/>
        <w:t>создание системы природных территорий, подлежащих охране и хозяйственному использованию в особом режиме;</w:t>
      </w:r>
    </w:p>
    <w:p w:rsidR="00EA3F22" w:rsidRPr="0022751E" w:rsidRDefault="00EA3F22" w:rsidP="00EC718E">
      <w:pPr>
        <w:pStyle w:val="a1"/>
        <w:rPr>
          <w:sz w:val="24"/>
          <w:szCs w:val="24"/>
        </w:rPr>
      </w:pPr>
      <w:r w:rsidRPr="0022751E">
        <w:rPr>
          <w:sz w:val="24"/>
          <w:szCs w:val="24"/>
        </w:rPr>
        <w:t>минимизация площади нарушенных территорий путем применения щадящих технологий во всех видах хозяйственной деятельности;</w:t>
      </w:r>
    </w:p>
    <w:p w:rsidR="00EA3F22" w:rsidRPr="0022751E" w:rsidRDefault="00EA3F22" w:rsidP="00EC718E">
      <w:pPr>
        <w:pStyle w:val="a1"/>
        <w:rPr>
          <w:sz w:val="24"/>
          <w:szCs w:val="24"/>
        </w:rPr>
      </w:pPr>
      <w:r w:rsidRPr="0022751E">
        <w:rPr>
          <w:sz w:val="24"/>
          <w:szCs w:val="24"/>
        </w:rPr>
        <w:t>охрана атмосферного воздуха, водных объектов, почв от загрязнения.</w:t>
      </w:r>
    </w:p>
    <w:p w:rsidR="008B3660" w:rsidRPr="0022751E" w:rsidRDefault="008B3660" w:rsidP="00EC718E">
      <w:pPr>
        <w:pStyle w:val="111"/>
      </w:pPr>
      <w:bookmarkStart w:id="95" w:name="_Toc482889829"/>
      <w:bookmarkStart w:id="96" w:name="_Toc507872451"/>
      <w:r w:rsidRPr="0022751E">
        <w:t>Охрана водных объектов</w:t>
      </w:r>
      <w:bookmarkEnd w:id="95"/>
      <w:bookmarkEnd w:id="96"/>
    </w:p>
    <w:p w:rsidR="008B3660" w:rsidRPr="0022751E" w:rsidRDefault="008B3660" w:rsidP="00EC718E">
      <w:pPr>
        <w:pStyle w:val="a6"/>
        <w:spacing w:line="240" w:lineRule="auto"/>
        <w:rPr>
          <w:sz w:val="24"/>
          <w:szCs w:val="24"/>
        </w:rPr>
      </w:pPr>
      <w:r w:rsidRPr="0022751E">
        <w:rPr>
          <w:sz w:val="24"/>
          <w:szCs w:val="24"/>
        </w:rPr>
        <w:t>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и хозяйственно-бытовых целей.</w:t>
      </w:r>
    </w:p>
    <w:p w:rsidR="008B3660" w:rsidRPr="0022751E" w:rsidRDefault="008B3660" w:rsidP="00EC718E">
      <w:pPr>
        <w:pStyle w:val="a6"/>
        <w:spacing w:line="240" w:lineRule="auto"/>
        <w:rPr>
          <w:sz w:val="24"/>
          <w:szCs w:val="24"/>
        </w:rPr>
      </w:pPr>
      <w:r w:rsidRPr="0022751E">
        <w:rPr>
          <w:sz w:val="24"/>
          <w:szCs w:val="24"/>
        </w:rPr>
        <w:t xml:space="preserve">Комплекс </w:t>
      </w:r>
      <w:proofErr w:type="spellStart"/>
      <w:r w:rsidRPr="0022751E">
        <w:rPr>
          <w:sz w:val="24"/>
          <w:szCs w:val="24"/>
        </w:rPr>
        <w:t>водоохранных</w:t>
      </w:r>
      <w:proofErr w:type="spellEnd"/>
      <w:r w:rsidRPr="0022751E">
        <w:rPr>
          <w:sz w:val="24"/>
          <w:szCs w:val="24"/>
        </w:rPr>
        <w:t xml:space="preserve"> мероприятий необходимо предусматривать в соответствии с требованиями водного законодательства и </w:t>
      </w:r>
      <w:r w:rsidR="0079745C" w:rsidRPr="0022751E">
        <w:rPr>
          <w:sz w:val="24"/>
          <w:szCs w:val="24"/>
        </w:rPr>
        <w:t>санитарных норм,</w:t>
      </w:r>
      <w:r w:rsidRPr="0022751E">
        <w:rPr>
          <w:sz w:val="24"/>
          <w:szCs w:val="24"/>
        </w:rPr>
        <w:t xml:space="preserve"> и правил, обеспечивая предупреждение загрязнения поверхностных и подземных вод, соблюдение норм предельно допустимых концентраций загрязняющих веществ (ПДК) в водных объектах, используемых для хозяйственно-питьевого водоснабжения, отдыха населения и в </w:t>
      </w:r>
      <w:proofErr w:type="spellStart"/>
      <w:r w:rsidRPr="0022751E">
        <w:rPr>
          <w:sz w:val="24"/>
          <w:szCs w:val="24"/>
        </w:rPr>
        <w:t>рыбохозяйственных</w:t>
      </w:r>
      <w:proofErr w:type="spellEnd"/>
      <w:r w:rsidRPr="0022751E">
        <w:rPr>
          <w:sz w:val="24"/>
          <w:szCs w:val="24"/>
        </w:rPr>
        <w:t xml:space="preserve"> целях, а также с проведением необходимого инструментального токсикологического контроля.</w:t>
      </w:r>
    </w:p>
    <w:p w:rsidR="008B3660" w:rsidRPr="0022751E" w:rsidRDefault="008B3660" w:rsidP="00EC718E">
      <w:pPr>
        <w:pStyle w:val="a6"/>
        <w:spacing w:line="240" w:lineRule="auto"/>
        <w:rPr>
          <w:sz w:val="24"/>
          <w:szCs w:val="24"/>
        </w:rPr>
      </w:pPr>
      <w:r w:rsidRPr="0022751E">
        <w:rPr>
          <w:sz w:val="24"/>
          <w:szCs w:val="24"/>
        </w:rPr>
        <w:t>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ГН 2.1.5.1315-03, ГН 2.1.5.2307-07.</w:t>
      </w:r>
    </w:p>
    <w:p w:rsidR="008B3660" w:rsidRPr="0022751E" w:rsidRDefault="008B3660" w:rsidP="00EC718E">
      <w:pPr>
        <w:pStyle w:val="a6"/>
        <w:spacing w:line="240" w:lineRule="auto"/>
        <w:rPr>
          <w:sz w:val="24"/>
          <w:szCs w:val="24"/>
        </w:rPr>
      </w:pPr>
      <w:r w:rsidRPr="0022751E">
        <w:rPr>
          <w:sz w:val="24"/>
          <w:szCs w:val="24"/>
        </w:rPr>
        <w:t>Селитебные территории, рекреационные зоны и места отдыха населения следует размещать выше по течению водотоков и водоемов относительно сбросов производственных и хозяйственно-бытовых сточных вод.</w:t>
      </w:r>
    </w:p>
    <w:p w:rsidR="008B3660" w:rsidRPr="0022751E" w:rsidRDefault="008B3660" w:rsidP="00EC718E">
      <w:pPr>
        <w:pStyle w:val="a6"/>
        <w:spacing w:line="240" w:lineRule="auto"/>
        <w:rPr>
          <w:sz w:val="24"/>
          <w:szCs w:val="24"/>
        </w:rPr>
      </w:pPr>
      <w:r w:rsidRPr="0022751E">
        <w:rPr>
          <w:sz w:val="24"/>
          <w:szCs w:val="24"/>
        </w:rPr>
        <w:t xml:space="preserve">В целях поддержания благоприятного гидрологического режима, улучшения санитарного состояния, рационального использования водоемов устанавливаются </w:t>
      </w:r>
      <w:proofErr w:type="spellStart"/>
      <w:r w:rsidRPr="0022751E">
        <w:rPr>
          <w:sz w:val="24"/>
          <w:szCs w:val="24"/>
        </w:rPr>
        <w:t>водоохранные</w:t>
      </w:r>
      <w:proofErr w:type="spellEnd"/>
      <w:r w:rsidRPr="0022751E">
        <w:rPr>
          <w:sz w:val="24"/>
          <w:szCs w:val="24"/>
        </w:rPr>
        <w:t xml:space="preserve"> зоны. Регламент </w:t>
      </w:r>
      <w:proofErr w:type="spellStart"/>
      <w:r w:rsidRPr="0022751E">
        <w:rPr>
          <w:sz w:val="24"/>
          <w:szCs w:val="24"/>
        </w:rPr>
        <w:t>водоохранных</w:t>
      </w:r>
      <w:proofErr w:type="spellEnd"/>
      <w:r w:rsidRPr="0022751E">
        <w:rPr>
          <w:sz w:val="24"/>
          <w:szCs w:val="24"/>
        </w:rPr>
        <w:t xml:space="preserve"> зон устанавливается в соответствии с Водным Кодексом Российской Федерации постановлением Правительства Российской Федерации «Об утверждении Правил установления на местности границ </w:t>
      </w:r>
      <w:proofErr w:type="spellStart"/>
      <w:r w:rsidRPr="0022751E">
        <w:rPr>
          <w:sz w:val="24"/>
          <w:szCs w:val="24"/>
        </w:rPr>
        <w:t>водоохранных</w:t>
      </w:r>
      <w:proofErr w:type="spellEnd"/>
      <w:r w:rsidRPr="0022751E">
        <w:rPr>
          <w:sz w:val="24"/>
          <w:szCs w:val="24"/>
        </w:rPr>
        <w:t xml:space="preserve"> зон и границ прибрежных защитных полос водных объектов» от 10 января 2009 г. № 17.</w:t>
      </w:r>
    </w:p>
    <w:p w:rsidR="008B3660" w:rsidRPr="0022751E" w:rsidRDefault="008B3660" w:rsidP="00EC718E">
      <w:pPr>
        <w:pStyle w:val="a6"/>
        <w:spacing w:line="240" w:lineRule="auto"/>
        <w:rPr>
          <w:sz w:val="24"/>
          <w:szCs w:val="24"/>
        </w:rPr>
      </w:pPr>
      <w:r w:rsidRPr="0022751E">
        <w:rPr>
          <w:sz w:val="24"/>
          <w:szCs w:val="24"/>
        </w:rPr>
        <w:t xml:space="preserve">Для охраны </w:t>
      </w:r>
      <w:proofErr w:type="spellStart"/>
      <w:r w:rsidRPr="0022751E">
        <w:rPr>
          <w:sz w:val="24"/>
          <w:szCs w:val="24"/>
        </w:rPr>
        <w:t>рыбохозяйственных</w:t>
      </w:r>
      <w:proofErr w:type="spellEnd"/>
      <w:r w:rsidRPr="0022751E">
        <w:rPr>
          <w:sz w:val="24"/>
          <w:szCs w:val="24"/>
        </w:rPr>
        <w:t xml:space="preserve"> водоемов устанавливается санитарная зона вокруг объекта на расстоянии не менее 500 м с учетом конкретных условий.</w:t>
      </w:r>
    </w:p>
    <w:p w:rsidR="008B3660" w:rsidRPr="0022751E" w:rsidRDefault="008B3660" w:rsidP="00EC718E">
      <w:pPr>
        <w:pStyle w:val="a6"/>
        <w:spacing w:line="240" w:lineRule="auto"/>
        <w:rPr>
          <w:sz w:val="24"/>
          <w:szCs w:val="24"/>
        </w:rPr>
      </w:pPr>
      <w:r w:rsidRPr="0022751E">
        <w:rPr>
          <w:sz w:val="24"/>
          <w:szCs w:val="24"/>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22751E">
        <w:rPr>
          <w:sz w:val="24"/>
          <w:szCs w:val="24"/>
        </w:rPr>
        <w:t>рыбохозяйственных</w:t>
      </w:r>
      <w:proofErr w:type="spellEnd"/>
      <w:r w:rsidRPr="0022751E">
        <w:rPr>
          <w:sz w:val="24"/>
          <w:szCs w:val="24"/>
        </w:rPr>
        <w:t xml:space="preserve"> водоемов. При необходимости допускается уменьшать указанные расстояния при согласовании с территориальными органами в сфере охраны рыбных и водных биологических ресурсов. Хранения пестицидов и </w:t>
      </w:r>
      <w:proofErr w:type="spellStart"/>
      <w:r w:rsidRPr="0022751E">
        <w:rPr>
          <w:sz w:val="24"/>
          <w:szCs w:val="24"/>
        </w:rPr>
        <w:t>агрохимикатов</w:t>
      </w:r>
      <w:proofErr w:type="spellEnd"/>
      <w:r w:rsidRPr="0022751E">
        <w:rPr>
          <w:sz w:val="24"/>
          <w:szCs w:val="24"/>
        </w:rPr>
        <w:t xml:space="preserve"> осуществляется в соответствии с требованиями СанПиН 1.2.1077-01.</w:t>
      </w:r>
    </w:p>
    <w:p w:rsidR="008B3660" w:rsidRPr="0022751E" w:rsidRDefault="008B3660" w:rsidP="00EC718E">
      <w:pPr>
        <w:pStyle w:val="a6"/>
        <w:spacing w:line="240" w:lineRule="auto"/>
        <w:rPr>
          <w:sz w:val="24"/>
          <w:szCs w:val="24"/>
        </w:rPr>
      </w:pPr>
      <w:r w:rsidRPr="0022751E">
        <w:rPr>
          <w:sz w:val="24"/>
          <w:szCs w:val="24"/>
        </w:rPr>
        <w:t xml:space="preserve">При определении видов водозаборных устройств и мест их размещения следует учитывать требования к качеству питьевых вод согласно СанПиН 2.1.4.1074-01. </w:t>
      </w:r>
    </w:p>
    <w:p w:rsidR="008B3660" w:rsidRPr="0022751E" w:rsidRDefault="008B3660" w:rsidP="00EC718E">
      <w:pPr>
        <w:pStyle w:val="a6"/>
        <w:spacing w:line="240" w:lineRule="auto"/>
        <w:rPr>
          <w:sz w:val="24"/>
          <w:szCs w:val="24"/>
        </w:rPr>
      </w:pPr>
      <w:r w:rsidRPr="0022751E">
        <w:rPr>
          <w:sz w:val="24"/>
          <w:szCs w:val="24"/>
        </w:rPr>
        <w:t>Поверхностные воды с территории предприятий, складских хозяйств, автохозяйств и других объектов должны подвергаться очистке на локальных или кустовых очистных сооружениях преимущественно с использованием очищенных вод на производственные нужды.</w:t>
      </w:r>
    </w:p>
    <w:p w:rsidR="008B3660" w:rsidRPr="0022751E" w:rsidRDefault="008B3660" w:rsidP="00EC718E">
      <w:pPr>
        <w:pStyle w:val="a6"/>
        <w:spacing w:line="240" w:lineRule="auto"/>
        <w:rPr>
          <w:sz w:val="24"/>
          <w:szCs w:val="24"/>
        </w:rPr>
      </w:pPr>
      <w:r w:rsidRPr="0022751E">
        <w:rPr>
          <w:sz w:val="24"/>
          <w:szCs w:val="24"/>
        </w:rPr>
        <w:t xml:space="preserve">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Водным Кодексом Российской Федерации, не допускается размещение </w:t>
      </w:r>
      <w:r w:rsidRPr="0022751E">
        <w:rPr>
          <w:sz w:val="24"/>
          <w:szCs w:val="24"/>
        </w:rPr>
        <w:lastRenderedPageBreak/>
        <w:t>захоронения отходов, свалок, кладбищ, скотомогильников и других объектов, влияющих на состояние подземных вод.</w:t>
      </w:r>
    </w:p>
    <w:p w:rsidR="008B3660" w:rsidRPr="0022751E" w:rsidRDefault="008B3660" w:rsidP="00EC718E">
      <w:pPr>
        <w:pStyle w:val="a6"/>
        <w:spacing w:line="240" w:lineRule="auto"/>
        <w:rPr>
          <w:sz w:val="24"/>
          <w:szCs w:val="24"/>
        </w:rPr>
      </w:pPr>
      <w:r w:rsidRPr="0022751E">
        <w:rPr>
          <w:sz w:val="24"/>
          <w:szCs w:val="24"/>
        </w:rPr>
        <w:t>Сброс неочищенных сточных вод в водные объекты запрещается, а сброс очищенных стоков допускается только при технико-экономическом и экологическом обосновании и должен быть минимальным.</w:t>
      </w:r>
    </w:p>
    <w:p w:rsidR="008B3660" w:rsidRPr="0022751E" w:rsidRDefault="008B3660" w:rsidP="00EC718E">
      <w:pPr>
        <w:pStyle w:val="a6"/>
        <w:spacing w:line="240" w:lineRule="auto"/>
        <w:rPr>
          <w:sz w:val="24"/>
          <w:szCs w:val="24"/>
        </w:rPr>
      </w:pPr>
      <w:r w:rsidRPr="0022751E">
        <w:rPr>
          <w:sz w:val="24"/>
          <w:szCs w:val="24"/>
        </w:rPr>
        <w:t>В целях охраны поверхностных вод от загрязнения не допускается:</w:t>
      </w:r>
    </w:p>
    <w:p w:rsidR="008B3660" w:rsidRPr="0022751E" w:rsidRDefault="008B3660" w:rsidP="00EC718E">
      <w:pPr>
        <w:pStyle w:val="a1"/>
        <w:rPr>
          <w:sz w:val="24"/>
          <w:szCs w:val="24"/>
        </w:rPr>
      </w:pPr>
      <w:r w:rsidRPr="0022751E">
        <w:rPr>
          <w:sz w:val="24"/>
          <w:szCs w:val="24"/>
        </w:rPr>
        <w:t>сброс в водные объекты и захоронение в них отходов производства и потребления;</w:t>
      </w:r>
    </w:p>
    <w:p w:rsidR="008B3660" w:rsidRPr="0022751E" w:rsidRDefault="008B3660" w:rsidP="00EC718E">
      <w:pPr>
        <w:pStyle w:val="a1"/>
        <w:rPr>
          <w:sz w:val="24"/>
          <w:szCs w:val="24"/>
        </w:rPr>
      </w:pPr>
      <w:r w:rsidRPr="0022751E">
        <w:rPr>
          <w:sz w:val="24"/>
          <w:szCs w:val="24"/>
        </w:rPr>
        <w:t>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8B3660" w:rsidRPr="0022751E" w:rsidRDefault="008B3660" w:rsidP="00EC718E">
      <w:pPr>
        <w:pStyle w:val="a1"/>
        <w:rPr>
          <w:sz w:val="24"/>
          <w:szCs w:val="24"/>
        </w:rPr>
      </w:pPr>
      <w:r w:rsidRPr="0022751E">
        <w:rPr>
          <w:sz w:val="24"/>
          <w:szCs w:val="24"/>
        </w:rPr>
        <w:t>захоронение в водных объектах ядерных материалов, радиоактивных веществ запрещается;</w:t>
      </w:r>
    </w:p>
    <w:p w:rsidR="008B3660" w:rsidRPr="0022751E" w:rsidRDefault="008B3660" w:rsidP="00EC718E">
      <w:pPr>
        <w:pStyle w:val="a1"/>
        <w:rPr>
          <w:sz w:val="24"/>
          <w:szCs w:val="24"/>
        </w:rPr>
      </w:pPr>
      <w:r w:rsidRPr="0022751E">
        <w:rPr>
          <w:sz w:val="24"/>
          <w:szCs w:val="24"/>
        </w:rPr>
        <w:t xml:space="preserve">сброс в водные </w:t>
      </w:r>
      <w:r w:rsidR="0079745C" w:rsidRPr="0022751E">
        <w:rPr>
          <w:sz w:val="24"/>
          <w:szCs w:val="24"/>
        </w:rPr>
        <w:t>объекты сточных</w:t>
      </w:r>
      <w:r w:rsidRPr="0022751E">
        <w:rPr>
          <w:sz w:val="24"/>
          <w:szCs w:val="24"/>
        </w:rPr>
        <w:t xml:space="preserve"> вод, содержание в которых радиоактивных веществ, пестицидов, </w:t>
      </w:r>
      <w:proofErr w:type="spellStart"/>
      <w:r w:rsidRPr="0022751E">
        <w:rPr>
          <w:sz w:val="24"/>
          <w:szCs w:val="24"/>
        </w:rPr>
        <w:t>агрохимикатов</w:t>
      </w:r>
      <w:proofErr w:type="spellEnd"/>
      <w:r w:rsidRPr="0022751E">
        <w:rPr>
          <w:sz w:val="24"/>
          <w:szCs w:val="24"/>
        </w:rPr>
        <w:t xml:space="preserve"> и других опасных для здоровья человека веществ и соединений превышает нормативы допустимого воздействия на водные объекты;</w:t>
      </w:r>
    </w:p>
    <w:p w:rsidR="008B3660" w:rsidRPr="0022751E" w:rsidRDefault="008B3660" w:rsidP="00EC718E">
      <w:pPr>
        <w:pStyle w:val="a1"/>
        <w:rPr>
          <w:sz w:val="24"/>
          <w:szCs w:val="24"/>
        </w:rPr>
      </w:pPr>
      <w:r w:rsidRPr="0022751E">
        <w:rPr>
          <w:sz w:val="24"/>
          <w:szCs w:val="24"/>
        </w:rPr>
        <w:t>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w:t>
      </w:r>
    </w:p>
    <w:p w:rsidR="008B3660" w:rsidRPr="0022751E" w:rsidRDefault="008B3660" w:rsidP="00EC718E">
      <w:pPr>
        <w:pStyle w:val="a6"/>
        <w:spacing w:line="240" w:lineRule="auto"/>
        <w:rPr>
          <w:sz w:val="24"/>
          <w:szCs w:val="24"/>
        </w:rPr>
      </w:pPr>
      <w:r w:rsidRPr="0022751E">
        <w:rPr>
          <w:sz w:val="24"/>
          <w:szCs w:val="24"/>
        </w:rPr>
        <w:t>Запрещается сброс сточных вод и (или) дренажных вод в водные объекты:</w:t>
      </w:r>
    </w:p>
    <w:p w:rsidR="008B3660" w:rsidRPr="0022751E" w:rsidRDefault="008B3660" w:rsidP="00EC718E">
      <w:pPr>
        <w:pStyle w:val="a1"/>
        <w:rPr>
          <w:sz w:val="24"/>
          <w:szCs w:val="24"/>
        </w:rPr>
      </w:pPr>
      <w:r w:rsidRPr="0022751E">
        <w:rPr>
          <w:sz w:val="24"/>
          <w:szCs w:val="24"/>
        </w:rPr>
        <w:t>содержащие природные лечебные ресурсы;</w:t>
      </w:r>
    </w:p>
    <w:p w:rsidR="008B3660" w:rsidRPr="0022751E" w:rsidRDefault="008B3660" w:rsidP="00EC718E">
      <w:pPr>
        <w:pStyle w:val="a1"/>
        <w:rPr>
          <w:sz w:val="24"/>
          <w:szCs w:val="24"/>
        </w:rPr>
      </w:pPr>
      <w:r w:rsidRPr="0022751E">
        <w:rPr>
          <w:sz w:val="24"/>
          <w:szCs w:val="24"/>
        </w:rPr>
        <w:t>отнесенные к особо охраняемым водным объектам;</w:t>
      </w:r>
    </w:p>
    <w:p w:rsidR="008B3660" w:rsidRPr="0022751E" w:rsidRDefault="008B3660" w:rsidP="00EC718E">
      <w:pPr>
        <w:pStyle w:val="a1"/>
        <w:rPr>
          <w:sz w:val="24"/>
          <w:szCs w:val="24"/>
        </w:rPr>
      </w:pPr>
      <w:r w:rsidRPr="0022751E">
        <w:rPr>
          <w:sz w:val="24"/>
          <w:szCs w:val="24"/>
        </w:rPr>
        <w:t>в границах зон, санитарной охраны источников питьевого и хозяйственно-бытового водоснабжения;</w:t>
      </w:r>
    </w:p>
    <w:p w:rsidR="008B3660" w:rsidRPr="0022751E" w:rsidRDefault="008B3660" w:rsidP="00EC718E">
      <w:pPr>
        <w:pStyle w:val="a1"/>
        <w:rPr>
          <w:sz w:val="24"/>
          <w:szCs w:val="24"/>
        </w:rPr>
      </w:pPr>
      <w:r w:rsidRPr="0022751E">
        <w:rPr>
          <w:sz w:val="24"/>
          <w:szCs w:val="24"/>
        </w:rPr>
        <w:t>в границах первого и второго поясов санитарной (горно-санитарной) охраны лечебно-оздоровительных местностей и курортов;</w:t>
      </w:r>
    </w:p>
    <w:p w:rsidR="008B3660" w:rsidRPr="0022751E" w:rsidRDefault="008B3660" w:rsidP="00EC718E">
      <w:pPr>
        <w:pStyle w:val="a1"/>
        <w:rPr>
          <w:sz w:val="24"/>
          <w:szCs w:val="24"/>
        </w:rPr>
      </w:pPr>
      <w:r w:rsidRPr="0022751E">
        <w:rPr>
          <w:sz w:val="24"/>
          <w:szCs w:val="24"/>
        </w:rPr>
        <w:t xml:space="preserve">в границах рыбоохранных зон, </w:t>
      </w:r>
      <w:proofErr w:type="spellStart"/>
      <w:r w:rsidRPr="0022751E">
        <w:rPr>
          <w:sz w:val="24"/>
          <w:szCs w:val="24"/>
        </w:rPr>
        <w:t>рыбохозяйственных</w:t>
      </w:r>
      <w:proofErr w:type="spellEnd"/>
      <w:r w:rsidRPr="0022751E">
        <w:rPr>
          <w:sz w:val="24"/>
          <w:szCs w:val="24"/>
        </w:rPr>
        <w:t xml:space="preserve"> заповедных зон.</w:t>
      </w:r>
    </w:p>
    <w:p w:rsidR="008B3660" w:rsidRPr="0022751E" w:rsidRDefault="008B3660" w:rsidP="00EC718E">
      <w:pPr>
        <w:pStyle w:val="a6"/>
        <w:spacing w:line="240" w:lineRule="auto"/>
        <w:rPr>
          <w:sz w:val="24"/>
          <w:szCs w:val="24"/>
        </w:rPr>
      </w:pPr>
      <w:r w:rsidRPr="0022751E">
        <w:rPr>
          <w:sz w:val="24"/>
          <w:szCs w:val="24"/>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8B3660" w:rsidRPr="0022751E" w:rsidRDefault="008B3660" w:rsidP="00EC718E">
      <w:pPr>
        <w:pStyle w:val="a6"/>
        <w:spacing w:line="240" w:lineRule="auto"/>
        <w:rPr>
          <w:sz w:val="24"/>
          <w:szCs w:val="24"/>
        </w:rPr>
      </w:pPr>
      <w:r w:rsidRPr="0022751E">
        <w:rPr>
          <w:sz w:val="24"/>
          <w:szCs w:val="24"/>
        </w:rPr>
        <w:t>В целях охраны подземных вод от загрязнения запрещается:</w:t>
      </w:r>
    </w:p>
    <w:p w:rsidR="008B3660" w:rsidRPr="0022751E" w:rsidRDefault="008B3660" w:rsidP="00EC718E">
      <w:pPr>
        <w:pStyle w:val="a1"/>
        <w:rPr>
          <w:sz w:val="24"/>
          <w:szCs w:val="24"/>
        </w:rPr>
      </w:pPr>
      <w:r w:rsidRPr="0022751E">
        <w:rPr>
          <w:sz w:val="24"/>
          <w:szCs w:val="24"/>
        </w:rPr>
        <w:t>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8B3660" w:rsidRPr="0022751E" w:rsidRDefault="008B3660" w:rsidP="00EC718E">
      <w:pPr>
        <w:pStyle w:val="a1"/>
        <w:rPr>
          <w:sz w:val="24"/>
          <w:szCs w:val="24"/>
        </w:rPr>
      </w:pPr>
      <w:r w:rsidRPr="0022751E">
        <w:rPr>
          <w:sz w:val="24"/>
          <w:szCs w:val="24"/>
        </w:rPr>
        <w:t xml:space="preserve">отвод без очистки дренажных вод и </w:t>
      </w:r>
      <w:r w:rsidR="0079745C" w:rsidRPr="0022751E">
        <w:rPr>
          <w:sz w:val="24"/>
          <w:szCs w:val="24"/>
        </w:rPr>
        <w:t>поверхностных сточных вод с сельхозугодий,</w:t>
      </w:r>
      <w:r w:rsidRPr="0022751E">
        <w:rPr>
          <w:sz w:val="24"/>
          <w:szCs w:val="24"/>
        </w:rPr>
        <w:t xml:space="preserve"> и территорий населенных пунктов в овраги и балки;</w:t>
      </w:r>
    </w:p>
    <w:p w:rsidR="008B3660" w:rsidRPr="0022751E" w:rsidRDefault="008B3660" w:rsidP="00EC718E">
      <w:pPr>
        <w:pStyle w:val="a1"/>
        <w:rPr>
          <w:sz w:val="24"/>
          <w:szCs w:val="24"/>
        </w:rPr>
      </w:pPr>
      <w:r w:rsidRPr="0022751E">
        <w:rPr>
          <w:sz w:val="24"/>
          <w:szCs w:val="24"/>
        </w:rPr>
        <w:t>закачка отработанных вод в подземные горизонты, подземное складирование твердых отходов;</w:t>
      </w:r>
    </w:p>
    <w:p w:rsidR="008B3660" w:rsidRPr="0022751E" w:rsidRDefault="008B3660" w:rsidP="00EC718E">
      <w:pPr>
        <w:pStyle w:val="a1"/>
        <w:rPr>
          <w:sz w:val="24"/>
          <w:szCs w:val="24"/>
        </w:rPr>
      </w:pPr>
      <w:r w:rsidRPr="0022751E">
        <w:rPr>
          <w:sz w:val="24"/>
          <w:szCs w:val="24"/>
        </w:rPr>
        <w:t>применение, хранение ядохимикатов и удобрений в пределах водосборов грунтовых вод, используемых при нецентрализованном водоснабжении;</w:t>
      </w:r>
    </w:p>
    <w:p w:rsidR="008B3660" w:rsidRPr="0022751E" w:rsidRDefault="008B3660" w:rsidP="00EC718E">
      <w:pPr>
        <w:pStyle w:val="a1"/>
        <w:rPr>
          <w:sz w:val="24"/>
          <w:szCs w:val="24"/>
        </w:rPr>
      </w:pPr>
      <w:r w:rsidRPr="0022751E">
        <w:rPr>
          <w:sz w:val="24"/>
          <w:szCs w:val="24"/>
        </w:rPr>
        <w:t xml:space="preserve">размещение во 2 и 3 поясах зон санитарной охраны складов горюче-смазочных материалов, ядохимикатов и минеральных веществ, накопителей </w:t>
      </w:r>
      <w:proofErr w:type="spellStart"/>
      <w:r w:rsidRPr="0022751E">
        <w:rPr>
          <w:sz w:val="24"/>
          <w:szCs w:val="24"/>
        </w:rPr>
        <w:t>промстоков</w:t>
      </w:r>
      <w:proofErr w:type="spellEnd"/>
      <w:r w:rsidRPr="0022751E">
        <w:rPr>
          <w:sz w:val="24"/>
          <w:szCs w:val="24"/>
        </w:rPr>
        <w:t xml:space="preserve">, </w:t>
      </w:r>
      <w:proofErr w:type="spellStart"/>
      <w:r w:rsidRPr="0022751E">
        <w:rPr>
          <w:sz w:val="24"/>
          <w:szCs w:val="24"/>
        </w:rPr>
        <w:t>шламохранилищ</w:t>
      </w:r>
      <w:proofErr w:type="spellEnd"/>
      <w:r w:rsidRPr="0022751E">
        <w:rPr>
          <w:sz w:val="24"/>
          <w:szCs w:val="24"/>
        </w:rPr>
        <w:t xml:space="preserve"> и других объектов, обуславливающих опасность химического загрязнения подземных вод;</w:t>
      </w:r>
    </w:p>
    <w:p w:rsidR="008B3660" w:rsidRPr="0022751E" w:rsidRDefault="008B3660" w:rsidP="00EC718E">
      <w:pPr>
        <w:pStyle w:val="a1"/>
        <w:rPr>
          <w:sz w:val="24"/>
          <w:szCs w:val="24"/>
        </w:rPr>
      </w:pPr>
      <w:r w:rsidRPr="0022751E">
        <w:rPr>
          <w:sz w:val="24"/>
          <w:szCs w:val="24"/>
        </w:rPr>
        <w:lastRenderedPageBreak/>
        <w:t>на территории зон санитарной охраны – выполнение мероприятий по санитарному благоустройству территорий населенных пунктов (устройство канализации, выгребов, отвод поверхностных вод и др.).</w:t>
      </w:r>
    </w:p>
    <w:p w:rsidR="005B7840" w:rsidRPr="0022751E" w:rsidRDefault="005B7840" w:rsidP="00EC718E">
      <w:pPr>
        <w:pStyle w:val="111"/>
      </w:pPr>
      <w:bookmarkStart w:id="97" w:name="_Toc482889830"/>
      <w:bookmarkStart w:id="98" w:name="_Toc507872452"/>
      <w:r w:rsidRPr="00A4721F">
        <w:t>Охрана</w:t>
      </w:r>
      <w:r w:rsidRPr="0022751E">
        <w:t xml:space="preserve"> почв</w:t>
      </w:r>
      <w:bookmarkEnd w:id="97"/>
      <w:bookmarkEnd w:id="98"/>
    </w:p>
    <w:p w:rsidR="005B7840" w:rsidRPr="0022751E" w:rsidRDefault="005B7840" w:rsidP="00EC718E">
      <w:pPr>
        <w:pStyle w:val="a6"/>
        <w:spacing w:line="240" w:lineRule="auto"/>
        <w:rPr>
          <w:sz w:val="24"/>
          <w:szCs w:val="24"/>
        </w:rPr>
      </w:pPr>
      <w:r w:rsidRPr="0022751E">
        <w:rPr>
          <w:sz w:val="24"/>
          <w:szCs w:val="24"/>
        </w:rPr>
        <w:t>Требования по охране почв предъявляются к жилым, рекреационным зонам, зонам санитарной охраны водоемов и водотоков, и другим территориям, где возможно влияние загрязненных почв на здоровье человека и условия проживания.</w:t>
      </w:r>
    </w:p>
    <w:p w:rsidR="005B7840" w:rsidRPr="0022751E" w:rsidRDefault="005B7840" w:rsidP="00EC718E">
      <w:pPr>
        <w:pStyle w:val="a6"/>
        <w:spacing w:line="240" w:lineRule="auto"/>
        <w:rPr>
          <w:sz w:val="24"/>
          <w:szCs w:val="24"/>
        </w:rPr>
      </w:pPr>
      <w:r w:rsidRPr="0022751E">
        <w:rPr>
          <w:sz w:val="24"/>
          <w:szCs w:val="24"/>
        </w:rPr>
        <w:t>Оценка состояния почв на территории проводится в соответствии с требованиями СанПиН 42-128-4690-88, СанПиН 2.1.7.1287-03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5B7840" w:rsidRPr="0022751E" w:rsidRDefault="005B7840" w:rsidP="00EC718E">
      <w:pPr>
        <w:pStyle w:val="a6"/>
        <w:spacing w:line="240" w:lineRule="auto"/>
        <w:rPr>
          <w:sz w:val="24"/>
          <w:szCs w:val="24"/>
        </w:rPr>
      </w:pPr>
      <w:r w:rsidRPr="0022751E">
        <w:rPr>
          <w:sz w:val="24"/>
          <w:szCs w:val="24"/>
        </w:rPr>
        <w:t>В почвах на территории населенных пунктов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5B7840" w:rsidRPr="0022751E" w:rsidRDefault="005B7840" w:rsidP="00EC718E">
      <w:pPr>
        <w:pStyle w:val="a6"/>
        <w:spacing w:line="240" w:lineRule="auto"/>
        <w:rPr>
          <w:sz w:val="24"/>
          <w:szCs w:val="24"/>
        </w:rPr>
      </w:pPr>
      <w:r w:rsidRPr="0022751E">
        <w:rPr>
          <w:sz w:val="24"/>
          <w:szCs w:val="24"/>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w:t>
      </w:r>
      <w:proofErr w:type="spellStart"/>
      <w:r w:rsidRPr="0022751E">
        <w:rPr>
          <w:sz w:val="24"/>
          <w:szCs w:val="24"/>
        </w:rPr>
        <w:t>водоохранных</w:t>
      </w:r>
      <w:proofErr w:type="spellEnd"/>
      <w:r w:rsidRPr="0022751E">
        <w:rPr>
          <w:sz w:val="24"/>
          <w:szCs w:val="24"/>
        </w:rPr>
        <w:t xml:space="preserve"> зон, санитарно-защитных зон.</w:t>
      </w:r>
    </w:p>
    <w:p w:rsidR="005B7840" w:rsidRPr="0022751E" w:rsidRDefault="005B7840" w:rsidP="00EC718E">
      <w:pPr>
        <w:pStyle w:val="a6"/>
        <w:spacing w:line="240" w:lineRule="auto"/>
        <w:rPr>
          <w:sz w:val="24"/>
          <w:szCs w:val="24"/>
        </w:rPr>
      </w:pPr>
      <w:r w:rsidRPr="0022751E">
        <w:rPr>
          <w:sz w:val="24"/>
          <w:szCs w:val="24"/>
        </w:rPr>
        <w:t>Выбор площадки для размещений объектов проводится с учетом:</w:t>
      </w:r>
    </w:p>
    <w:p w:rsidR="005B7840" w:rsidRPr="0022751E" w:rsidRDefault="005B7840" w:rsidP="00EC718E">
      <w:pPr>
        <w:pStyle w:val="a1"/>
        <w:rPr>
          <w:sz w:val="24"/>
          <w:szCs w:val="24"/>
        </w:rPr>
      </w:pPr>
      <w:r w:rsidRPr="0022751E">
        <w:rPr>
          <w:sz w:val="24"/>
          <w:szCs w:val="24"/>
        </w:rPr>
        <w:t>физико-химических свойств почв, их механического состава, содержания органического вещества, кислотности и т.д.;</w:t>
      </w:r>
    </w:p>
    <w:p w:rsidR="005B7840" w:rsidRPr="0022751E" w:rsidRDefault="005B7840" w:rsidP="00EC718E">
      <w:pPr>
        <w:pStyle w:val="a1"/>
        <w:rPr>
          <w:sz w:val="24"/>
          <w:szCs w:val="24"/>
        </w:rPr>
      </w:pPr>
      <w:r w:rsidRPr="0022751E">
        <w:rPr>
          <w:sz w:val="24"/>
          <w:szCs w:val="24"/>
        </w:rPr>
        <w:t>природно-климатических характеристик (роза ветров, количество осадков, температурный режим района);</w:t>
      </w:r>
    </w:p>
    <w:p w:rsidR="005B7840" w:rsidRPr="0022751E" w:rsidRDefault="005B7840" w:rsidP="00EC718E">
      <w:pPr>
        <w:pStyle w:val="a1"/>
        <w:rPr>
          <w:sz w:val="24"/>
          <w:szCs w:val="24"/>
        </w:rPr>
      </w:pPr>
      <w:r w:rsidRPr="0022751E">
        <w:rPr>
          <w:sz w:val="24"/>
          <w:szCs w:val="24"/>
        </w:rPr>
        <w:t>ландшафтных, геологических и гидрогеологических характеристик почв;</w:t>
      </w:r>
    </w:p>
    <w:p w:rsidR="005B7840" w:rsidRPr="0022751E" w:rsidRDefault="005B7840" w:rsidP="00EC718E">
      <w:pPr>
        <w:pStyle w:val="a1"/>
        <w:rPr>
          <w:sz w:val="24"/>
          <w:szCs w:val="24"/>
        </w:rPr>
      </w:pPr>
      <w:r w:rsidRPr="0022751E">
        <w:rPr>
          <w:sz w:val="24"/>
          <w:szCs w:val="24"/>
        </w:rPr>
        <w:t>их хозяйственного использования.</w:t>
      </w:r>
    </w:p>
    <w:p w:rsidR="005B7840" w:rsidRPr="0022751E" w:rsidRDefault="005B7840" w:rsidP="00EC718E">
      <w:pPr>
        <w:pStyle w:val="a6"/>
        <w:spacing w:line="240" w:lineRule="auto"/>
        <w:rPr>
          <w:sz w:val="24"/>
          <w:szCs w:val="24"/>
        </w:rPr>
      </w:pPr>
      <w:r w:rsidRPr="0022751E">
        <w:rPr>
          <w:sz w:val="24"/>
          <w:szCs w:val="24"/>
        </w:rPr>
        <w:t xml:space="preserve">Не разрешается предоставление земельных участков без заключения территориальных органов </w:t>
      </w:r>
      <w:proofErr w:type="spellStart"/>
      <w:r w:rsidRPr="0022751E">
        <w:rPr>
          <w:sz w:val="24"/>
          <w:szCs w:val="24"/>
        </w:rPr>
        <w:t>Роспотребнадзора</w:t>
      </w:r>
      <w:proofErr w:type="spellEnd"/>
      <w:r w:rsidRPr="0022751E">
        <w:rPr>
          <w:sz w:val="24"/>
          <w:szCs w:val="24"/>
        </w:rPr>
        <w:t>.</w:t>
      </w:r>
    </w:p>
    <w:p w:rsidR="005B7840" w:rsidRPr="0022751E" w:rsidRDefault="005B7840" w:rsidP="00EC718E">
      <w:pPr>
        <w:pStyle w:val="a6"/>
        <w:spacing w:line="240" w:lineRule="auto"/>
        <w:rPr>
          <w:sz w:val="24"/>
          <w:szCs w:val="24"/>
        </w:rPr>
      </w:pPr>
      <w:r w:rsidRPr="0022751E">
        <w:rPr>
          <w:sz w:val="24"/>
          <w:szCs w:val="24"/>
        </w:rPr>
        <w:t>Охрана почв должна базироваться на критериях, определяющих степень опасности ее загрязнения для различных видов функционального использования территории и различного функционального назначения объектов.</w:t>
      </w:r>
    </w:p>
    <w:p w:rsidR="005B7840" w:rsidRPr="0022751E" w:rsidRDefault="005B7840" w:rsidP="00EC718E">
      <w:pPr>
        <w:pStyle w:val="a6"/>
        <w:spacing w:line="240" w:lineRule="auto"/>
        <w:rPr>
          <w:sz w:val="24"/>
          <w:szCs w:val="24"/>
        </w:rPr>
      </w:pPr>
      <w:r w:rsidRPr="0022751E">
        <w:rPr>
          <w:sz w:val="24"/>
          <w:szCs w:val="24"/>
        </w:rPr>
        <w:t>Качество почв на территории в зависимости от их функционального назначения и использования должно соответствовать требованиям СанПиН 2.1.7.1287-03.</w:t>
      </w:r>
    </w:p>
    <w:p w:rsidR="005B7840" w:rsidRPr="0022751E" w:rsidRDefault="005B7840" w:rsidP="00EC718E">
      <w:pPr>
        <w:pStyle w:val="a6"/>
        <w:spacing w:line="240" w:lineRule="auto"/>
        <w:rPr>
          <w:sz w:val="24"/>
          <w:szCs w:val="24"/>
        </w:rPr>
      </w:pPr>
      <w:r w:rsidRPr="0022751E">
        <w:rPr>
          <w:sz w:val="24"/>
          <w:szCs w:val="24"/>
        </w:rPr>
        <w:t>Почвы, где годовая эффективная доза радиации не превышает 1 м³, считаются не загрязненными по радиоактивному фактору.</w:t>
      </w:r>
    </w:p>
    <w:p w:rsidR="005B7840" w:rsidRPr="0022751E" w:rsidRDefault="005B7840" w:rsidP="00EC718E">
      <w:pPr>
        <w:pStyle w:val="a6"/>
        <w:spacing w:line="240" w:lineRule="auto"/>
        <w:rPr>
          <w:sz w:val="24"/>
          <w:szCs w:val="24"/>
        </w:rPr>
      </w:pPr>
      <w:r w:rsidRPr="0022751E">
        <w:rPr>
          <w:sz w:val="24"/>
          <w:szCs w:val="24"/>
        </w:rPr>
        <w:t>При проектировании размещения автомобильных дорог и промышленных предприятий должны учитываться природоохранные мероприятия, в том числе:</w:t>
      </w:r>
    </w:p>
    <w:p w:rsidR="005B7840" w:rsidRPr="0022751E" w:rsidRDefault="005B7840" w:rsidP="00EC718E">
      <w:pPr>
        <w:pStyle w:val="a1"/>
        <w:rPr>
          <w:sz w:val="24"/>
          <w:szCs w:val="24"/>
        </w:rPr>
      </w:pPr>
      <w:r w:rsidRPr="0022751E">
        <w:rPr>
          <w:sz w:val="24"/>
          <w:szCs w:val="24"/>
        </w:rPr>
        <w:t xml:space="preserve">рациональный выбор территории для размещения автомобильных дорог и промышленных предприятий с учетом максимального сохранения природных мерзлотно-грунтовых и гидрогеологических условий </w:t>
      </w:r>
      <w:proofErr w:type="spellStart"/>
      <w:r w:rsidRPr="0022751E">
        <w:rPr>
          <w:sz w:val="24"/>
          <w:szCs w:val="24"/>
        </w:rPr>
        <w:t>водотеплового</w:t>
      </w:r>
      <w:proofErr w:type="spellEnd"/>
      <w:r w:rsidRPr="0022751E">
        <w:rPr>
          <w:sz w:val="24"/>
          <w:szCs w:val="24"/>
        </w:rPr>
        <w:t xml:space="preserve"> режима грунтов и новообразований мерзлоты;</w:t>
      </w:r>
    </w:p>
    <w:p w:rsidR="005B7840" w:rsidRPr="0022751E" w:rsidRDefault="005B7840" w:rsidP="00EC718E">
      <w:pPr>
        <w:pStyle w:val="a1"/>
        <w:rPr>
          <w:sz w:val="24"/>
          <w:szCs w:val="24"/>
        </w:rPr>
      </w:pPr>
      <w:r w:rsidRPr="0022751E">
        <w:rPr>
          <w:sz w:val="24"/>
          <w:szCs w:val="24"/>
        </w:rPr>
        <w:t xml:space="preserve">применение для продольных водоотводов </w:t>
      </w:r>
      <w:proofErr w:type="spellStart"/>
      <w:r w:rsidRPr="0022751E">
        <w:rPr>
          <w:sz w:val="24"/>
          <w:szCs w:val="24"/>
        </w:rPr>
        <w:t>трубофильтров</w:t>
      </w:r>
      <w:proofErr w:type="spellEnd"/>
      <w:r w:rsidRPr="0022751E">
        <w:rPr>
          <w:sz w:val="24"/>
          <w:szCs w:val="24"/>
        </w:rPr>
        <w:t>, канав с укрепленными откосами;</w:t>
      </w:r>
    </w:p>
    <w:p w:rsidR="005B7840" w:rsidRPr="0022751E" w:rsidRDefault="005B7840" w:rsidP="00EC718E">
      <w:pPr>
        <w:pStyle w:val="a1"/>
        <w:rPr>
          <w:sz w:val="24"/>
          <w:szCs w:val="24"/>
        </w:rPr>
      </w:pPr>
      <w:r w:rsidRPr="0022751E">
        <w:rPr>
          <w:sz w:val="24"/>
          <w:szCs w:val="24"/>
        </w:rPr>
        <w:t>укрепление откосов посевом из дикорастущих трав.</w:t>
      </w:r>
    </w:p>
    <w:p w:rsidR="005B7840" w:rsidRPr="0022751E" w:rsidRDefault="005B7840" w:rsidP="00EC718E">
      <w:pPr>
        <w:pStyle w:val="a6"/>
        <w:spacing w:line="240" w:lineRule="auto"/>
        <w:rPr>
          <w:sz w:val="24"/>
          <w:szCs w:val="24"/>
        </w:rPr>
      </w:pPr>
      <w:r w:rsidRPr="0022751E">
        <w:rPr>
          <w:sz w:val="24"/>
          <w:szCs w:val="24"/>
        </w:rPr>
        <w:lastRenderedPageBreak/>
        <w:t xml:space="preserve">Размещение карьеров и организацию технологических дорог необходимо осуществлять с минимальным нарушением растительного покрова с целью предупреждения развития </w:t>
      </w:r>
      <w:proofErr w:type="spellStart"/>
      <w:r w:rsidRPr="0022751E">
        <w:rPr>
          <w:sz w:val="24"/>
          <w:szCs w:val="24"/>
        </w:rPr>
        <w:t>термоэрозионных</w:t>
      </w:r>
      <w:proofErr w:type="spellEnd"/>
      <w:r w:rsidRPr="0022751E">
        <w:rPr>
          <w:sz w:val="24"/>
          <w:szCs w:val="24"/>
        </w:rPr>
        <w:t xml:space="preserve"> и солифлюкционных процессов.</w:t>
      </w:r>
    </w:p>
    <w:p w:rsidR="005B7840" w:rsidRPr="0022751E" w:rsidRDefault="005B7840" w:rsidP="00EC718E">
      <w:pPr>
        <w:pStyle w:val="a6"/>
        <w:spacing w:line="240" w:lineRule="auto"/>
        <w:rPr>
          <w:sz w:val="24"/>
          <w:szCs w:val="24"/>
        </w:rPr>
      </w:pPr>
      <w:r w:rsidRPr="0022751E">
        <w:rPr>
          <w:sz w:val="24"/>
          <w:szCs w:val="24"/>
        </w:rPr>
        <w:t xml:space="preserve">Насыпи и водопропускные сооружения следует проектировать, не создавая подпора стоку поверхностных и </w:t>
      </w:r>
      <w:proofErr w:type="spellStart"/>
      <w:r w:rsidRPr="0022751E">
        <w:rPr>
          <w:sz w:val="24"/>
          <w:szCs w:val="24"/>
        </w:rPr>
        <w:t>надмерзлотных</w:t>
      </w:r>
      <w:proofErr w:type="spellEnd"/>
      <w:r w:rsidRPr="0022751E">
        <w:rPr>
          <w:sz w:val="24"/>
          <w:szCs w:val="24"/>
        </w:rPr>
        <w:t xml:space="preserve"> вод зоны сезонно-талого слоя на участках распространения </w:t>
      </w:r>
      <w:proofErr w:type="spellStart"/>
      <w:r w:rsidRPr="0022751E">
        <w:rPr>
          <w:sz w:val="24"/>
          <w:szCs w:val="24"/>
        </w:rPr>
        <w:t>льдонасыщенных</w:t>
      </w:r>
      <w:proofErr w:type="spellEnd"/>
      <w:r w:rsidRPr="0022751E">
        <w:rPr>
          <w:sz w:val="24"/>
          <w:szCs w:val="24"/>
        </w:rPr>
        <w:t xml:space="preserve"> грунтов и подземного льда.</w:t>
      </w:r>
    </w:p>
    <w:p w:rsidR="005B7840" w:rsidRPr="0022751E" w:rsidRDefault="005B7840" w:rsidP="00EC718E">
      <w:pPr>
        <w:pStyle w:val="a6"/>
        <w:spacing w:line="240" w:lineRule="auto"/>
        <w:rPr>
          <w:sz w:val="24"/>
          <w:szCs w:val="24"/>
        </w:rPr>
      </w:pPr>
      <w:r w:rsidRPr="0022751E">
        <w:rPr>
          <w:sz w:val="24"/>
          <w:szCs w:val="24"/>
        </w:rPr>
        <w:t>Земли, которые подверглись радиоактивному и химическому загрязнению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Порядок консервации земель устанавливается Правительством Российской Федерации.</w:t>
      </w:r>
    </w:p>
    <w:p w:rsidR="005B7840" w:rsidRPr="0022751E" w:rsidRDefault="005B7840" w:rsidP="00EC718E">
      <w:pPr>
        <w:pStyle w:val="a6"/>
        <w:spacing w:line="240" w:lineRule="auto"/>
        <w:rPr>
          <w:sz w:val="24"/>
          <w:szCs w:val="24"/>
        </w:rPr>
      </w:pPr>
      <w:r w:rsidRPr="0022751E">
        <w:rPr>
          <w:sz w:val="24"/>
          <w:szCs w:val="24"/>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22751E">
        <w:rPr>
          <w:sz w:val="24"/>
          <w:szCs w:val="24"/>
        </w:rPr>
        <w:t>предпроектной</w:t>
      </w:r>
      <w:proofErr w:type="spellEnd"/>
      <w:r w:rsidRPr="0022751E">
        <w:rPr>
          <w:sz w:val="24"/>
          <w:szCs w:val="24"/>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204C6D" w:rsidRPr="0022751E" w:rsidRDefault="00204C6D" w:rsidP="00EC718E">
      <w:pPr>
        <w:pStyle w:val="111"/>
      </w:pPr>
      <w:bookmarkStart w:id="99" w:name="_Toc482889831"/>
      <w:bookmarkStart w:id="100" w:name="_Toc507872453"/>
      <w:r w:rsidRPr="00C572D1">
        <w:t>Регулирование</w:t>
      </w:r>
      <w:r w:rsidRPr="0022751E">
        <w:t xml:space="preserve"> микроклимата</w:t>
      </w:r>
      <w:bookmarkEnd w:id="99"/>
      <w:bookmarkEnd w:id="100"/>
    </w:p>
    <w:p w:rsidR="009B50A6" w:rsidRPr="0022751E" w:rsidRDefault="009B50A6" w:rsidP="00EC718E">
      <w:pPr>
        <w:pStyle w:val="a6"/>
        <w:spacing w:line="240" w:lineRule="auto"/>
        <w:rPr>
          <w:sz w:val="24"/>
          <w:szCs w:val="24"/>
        </w:rPr>
      </w:pPr>
      <w:r w:rsidRPr="0022751E">
        <w:rPr>
          <w:sz w:val="24"/>
          <w:szCs w:val="24"/>
        </w:rPr>
        <w:t>При планировке и застройке территории необходимо обеспечивать нормы освещенности помещений проектируемых зданий.</w:t>
      </w:r>
    </w:p>
    <w:p w:rsidR="009B50A6" w:rsidRDefault="008B42DA" w:rsidP="00EC718E">
      <w:pPr>
        <w:pStyle w:val="a6"/>
        <w:spacing w:line="240" w:lineRule="auto"/>
        <w:rPr>
          <w:sz w:val="24"/>
          <w:szCs w:val="24"/>
        </w:rPr>
      </w:pPr>
      <w:r>
        <w:rPr>
          <w:sz w:val="24"/>
          <w:szCs w:val="24"/>
        </w:rPr>
        <w:t>Поярковский сельсовет</w:t>
      </w:r>
      <w:r w:rsidR="009B50A6" w:rsidRPr="0022751E">
        <w:rPr>
          <w:sz w:val="24"/>
          <w:szCs w:val="24"/>
        </w:rPr>
        <w:t xml:space="preserve"> по ресурсам светового климата относится к 1 группе (севернее 63</w:t>
      </w:r>
      <w:r w:rsidR="009B50A6" w:rsidRPr="0022751E">
        <w:rPr>
          <w:sz w:val="24"/>
          <w:szCs w:val="24"/>
        </w:rPr>
        <w:sym w:font="Arial" w:char="00B0"/>
      </w:r>
      <w:r w:rsidR="009B50A6" w:rsidRPr="0022751E">
        <w:rPr>
          <w:sz w:val="24"/>
          <w:szCs w:val="24"/>
        </w:rPr>
        <w:t xml:space="preserve"> с. ш.). Ориентация световых проемов по сторонам горизонта и значения коэффициента светового климата для да</w:t>
      </w:r>
      <w:r w:rsidR="0079745C">
        <w:rPr>
          <w:sz w:val="24"/>
          <w:szCs w:val="24"/>
        </w:rPr>
        <w:t>нных групп приведены в таблице 1.11</w:t>
      </w:r>
      <w:r w:rsidR="009B50A6" w:rsidRPr="0022751E">
        <w:rPr>
          <w:sz w:val="24"/>
          <w:szCs w:val="24"/>
        </w:rPr>
        <w:t>.5-1.</w:t>
      </w:r>
    </w:p>
    <w:p w:rsidR="009B50A6" w:rsidRPr="0022751E" w:rsidRDefault="009B50A6" w:rsidP="00EC718E">
      <w:pPr>
        <w:pStyle w:val="11110"/>
        <w:spacing w:before="0" w:after="0"/>
        <w:rPr>
          <w:sz w:val="24"/>
          <w:szCs w:val="24"/>
        </w:rPr>
      </w:pPr>
      <w:r w:rsidRPr="0022751E">
        <w:rPr>
          <w:sz w:val="24"/>
          <w:szCs w:val="24"/>
        </w:rPr>
        <w:t>Ориентация световых проемов по сторонам горизонта и значения коэффициента светового климата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1"/>
        <w:gridCol w:w="3553"/>
        <w:gridCol w:w="2337"/>
      </w:tblGrid>
      <w:tr w:rsidR="009B50A6" w:rsidRPr="000E6099" w:rsidTr="00AB1878">
        <w:trPr>
          <w:trHeight w:val="275"/>
          <w:jc w:val="center"/>
        </w:trPr>
        <w:tc>
          <w:tcPr>
            <w:tcW w:w="1923" w:type="pct"/>
            <w:vMerge w:val="restart"/>
            <w:tcBorders>
              <w:top w:val="single" w:sz="4" w:space="0" w:color="auto"/>
              <w:left w:val="single" w:sz="4" w:space="0" w:color="auto"/>
              <w:bottom w:val="single" w:sz="4" w:space="0" w:color="auto"/>
              <w:right w:val="single" w:sz="4" w:space="0" w:color="auto"/>
            </w:tcBorders>
            <w:vAlign w:val="center"/>
          </w:tcPr>
          <w:p w:rsidR="009B50A6" w:rsidRPr="000E6099" w:rsidRDefault="009B50A6" w:rsidP="0079745C">
            <w:pPr>
              <w:pStyle w:val="af2"/>
              <w:spacing w:before="0" w:after="0"/>
            </w:pPr>
            <w:r w:rsidRPr="000E6099">
              <w:t>Световые проемы</w:t>
            </w:r>
          </w:p>
        </w:tc>
        <w:tc>
          <w:tcPr>
            <w:tcW w:w="1856" w:type="pct"/>
            <w:vMerge w:val="restart"/>
            <w:tcBorders>
              <w:top w:val="single" w:sz="4" w:space="0" w:color="auto"/>
              <w:left w:val="single" w:sz="4" w:space="0" w:color="auto"/>
              <w:bottom w:val="single" w:sz="4" w:space="0" w:color="auto"/>
              <w:right w:val="single" w:sz="4" w:space="0" w:color="auto"/>
            </w:tcBorders>
            <w:vAlign w:val="center"/>
          </w:tcPr>
          <w:p w:rsidR="009B50A6" w:rsidRPr="000E6099" w:rsidRDefault="009B50A6" w:rsidP="0079745C">
            <w:pPr>
              <w:pStyle w:val="af2"/>
              <w:spacing w:before="0" w:after="0"/>
            </w:pPr>
            <w:r w:rsidRPr="000E6099">
              <w:t>Ориентация световых проемов по сторонам горизонта</w:t>
            </w:r>
          </w:p>
        </w:tc>
        <w:tc>
          <w:tcPr>
            <w:tcW w:w="1221" w:type="pct"/>
            <w:tcBorders>
              <w:top w:val="single" w:sz="4" w:space="0" w:color="auto"/>
              <w:left w:val="single" w:sz="4" w:space="0" w:color="auto"/>
              <w:bottom w:val="single" w:sz="4" w:space="0" w:color="auto"/>
              <w:right w:val="single" w:sz="4" w:space="0" w:color="auto"/>
            </w:tcBorders>
            <w:vAlign w:val="center"/>
          </w:tcPr>
          <w:p w:rsidR="009B50A6" w:rsidRPr="000E6099" w:rsidRDefault="009B50A6" w:rsidP="0079745C">
            <w:pPr>
              <w:pStyle w:val="af2"/>
              <w:spacing w:before="0" w:after="0"/>
            </w:pPr>
            <w:r w:rsidRPr="000E6099">
              <w:t>Коэффициент светового климата</w:t>
            </w:r>
          </w:p>
        </w:tc>
      </w:tr>
      <w:tr w:rsidR="009B50A6" w:rsidRPr="000E6099" w:rsidTr="00AB1878">
        <w:trPr>
          <w:trHeight w:val="138"/>
          <w:jc w:val="center"/>
        </w:trPr>
        <w:tc>
          <w:tcPr>
            <w:tcW w:w="1923" w:type="pct"/>
            <w:vMerge/>
            <w:tcBorders>
              <w:top w:val="single" w:sz="4" w:space="0" w:color="auto"/>
              <w:left w:val="single" w:sz="4" w:space="0" w:color="auto"/>
              <w:bottom w:val="single" w:sz="4" w:space="0" w:color="auto"/>
              <w:right w:val="single" w:sz="4" w:space="0" w:color="auto"/>
            </w:tcBorders>
            <w:vAlign w:val="center"/>
          </w:tcPr>
          <w:p w:rsidR="009B50A6" w:rsidRPr="000E6099" w:rsidRDefault="009B50A6" w:rsidP="0079745C">
            <w:pPr>
              <w:pStyle w:val="af2"/>
              <w:spacing w:before="0" w:after="0"/>
            </w:pPr>
          </w:p>
        </w:tc>
        <w:tc>
          <w:tcPr>
            <w:tcW w:w="1856" w:type="pct"/>
            <w:vMerge/>
            <w:tcBorders>
              <w:top w:val="single" w:sz="4" w:space="0" w:color="auto"/>
              <w:left w:val="single" w:sz="4" w:space="0" w:color="auto"/>
              <w:bottom w:val="single" w:sz="4" w:space="0" w:color="auto"/>
              <w:right w:val="single" w:sz="4" w:space="0" w:color="auto"/>
            </w:tcBorders>
            <w:vAlign w:val="center"/>
          </w:tcPr>
          <w:p w:rsidR="009B50A6" w:rsidRPr="000E6099" w:rsidRDefault="009B50A6" w:rsidP="0079745C">
            <w:pPr>
              <w:pStyle w:val="af2"/>
              <w:spacing w:before="0" w:after="0"/>
            </w:pPr>
          </w:p>
        </w:tc>
        <w:tc>
          <w:tcPr>
            <w:tcW w:w="1221" w:type="pct"/>
            <w:tcBorders>
              <w:top w:val="single" w:sz="4" w:space="0" w:color="auto"/>
              <w:left w:val="single" w:sz="4" w:space="0" w:color="auto"/>
              <w:bottom w:val="single" w:sz="4" w:space="0" w:color="auto"/>
              <w:right w:val="single" w:sz="4" w:space="0" w:color="auto"/>
            </w:tcBorders>
            <w:vAlign w:val="center"/>
          </w:tcPr>
          <w:p w:rsidR="009B50A6" w:rsidRPr="000E6099" w:rsidRDefault="009B50A6" w:rsidP="0079745C">
            <w:pPr>
              <w:pStyle w:val="af2"/>
              <w:spacing w:before="0" w:after="0"/>
            </w:pPr>
            <w:r w:rsidRPr="000E6099">
              <w:t>номер группы</w:t>
            </w:r>
          </w:p>
        </w:tc>
      </w:tr>
      <w:tr w:rsidR="009B50A6" w:rsidRPr="000E6099" w:rsidTr="00AB1878">
        <w:trPr>
          <w:trHeight w:val="137"/>
          <w:jc w:val="center"/>
        </w:trPr>
        <w:tc>
          <w:tcPr>
            <w:tcW w:w="1923" w:type="pct"/>
            <w:vMerge/>
            <w:tcBorders>
              <w:top w:val="single" w:sz="4" w:space="0" w:color="auto"/>
              <w:left w:val="single" w:sz="4" w:space="0" w:color="auto"/>
              <w:bottom w:val="single" w:sz="4" w:space="0" w:color="auto"/>
              <w:right w:val="single" w:sz="4" w:space="0" w:color="auto"/>
            </w:tcBorders>
            <w:vAlign w:val="center"/>
          </w:tcPr>
          <w:p w:rsidR="009B50A6" w:rsidRPr="000E6099" w:rsidRDefault="009B50A6" w:rsidP="0079745C">
            <w:pPr>
              <w:pStyle w:val="af2"/>
              <w:spacing w:before="0" w:after="0"/>
            </w:pPr>
          </w:p>
        </w:tc>
        <w:tc>
          <w:tcPr>
            <w:tcW w:w="1856" w:type="pct"/>
            <w:vMerge/>
            <w:tcBorders>
              <w:top w:val="single" w:sz="4" w:space="0" w:color="auto"/>
              <w:left w:val="single" w:sz="4" w:space="0" w:color="auto"/>
              <w:bottom w:val="single" w:sz="4" w:space="0" w:color="auto"/>
              <w:right w:val="single" w:sz="4" w:space="0" w:color="auto"/>
            </w:tcBorders>
            <w:vAlign w:val="center"/>
          </w:tcPr>
          <w:p w:rsidR="009B50A6" w:rsidRPr="000E6099" w:rsidRDefault="009B50A6" w:rsidP="0079745C">
            <w:pPr>
              <w:pStyle w:val="af2"/>
              <w:spacing w:before="0" w:after="0"/>
            </w:pPr>
          </w:p>
        </w:tc>
        <w:tc>
          <w:tcPr>
            <w:tcW w:w="1218" w:type="pct"/>
            <w:tcBorders>
              <w:top w:val="single" w:sz="4" w:space="0" w:color="auto"/>
              <w:left w:val="single" w:sz="4" w:space="0" w:color="auto"/>
              <w:bottom w:val="single" w:sz="4" w:space="0" w:color="auto"/>
              <w:right w:val="single" w:sz="4" w:space="0" w:color="auto"/>
            </w:tcBorders>
            <w:vAlign w:val="center"/>
          </w:tcPr>
          <w:p w:rsidR="009B50A6" w:rsidRPr="000E6099" w:rsidRDefault="009B50A6" w:rsidP="0079745C">
            <w:pPr>
              <w:pStyle w:val="af2"/>
              <w:spacing w:before="0" w:after="0"/>
            </w:pPr>
            <w:r w:rsidRPr="000E6099">
              <w:t>1</w:t>
            </w:r>
          </w:p>
        </w:tc>
      </w:tr>
      <w:tr w:rsidR="009B50A6" w:rsidRPr="000E6099" w:rsidTr="00AB1878">
        <w:trPr>
          <w:trHeight w:val="227"/>
          <w:jc w:val="center"/>
        </w:trPr>
        <w:tc>
          <w:tcPr>
            <w:tcW w:w="1923" w:type="pct"/>
            <w:vMerge w:val="restar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В наружных стенах зданий</w:t>
            </w:r>
          </w:p>
        </w:tc>
        <w:tc>
          <w:tcPr>
            <w:tcW w:w="1856" w:type="pc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С, СВ, СЗ, З, В</w:t>
            </w:r>
          </w:p>
        </w:tc>
        <w:tc>
          <w:tcPr>
            <w:tcW w:w="1218" w:type="pc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1</w:t>
            </w:r>
          </w:p>
        </w:tc>
      </w:tr>
      <w:tr w:rsidR="009B50A6" w:rsidRPr="000E6099" w:rsidTr="00AB1878">
        <w:trPr>
          <w:trHeight w:val="227"/>
          <w:jc w:val="center"/>
        </w:trPr>
        <w:tc>
          <w:tcPr>
            <w:tcW w:w="1923" w:type="pct"/>
            <w:vMerge/>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p>
        </w:tc>
        <w:tc>
          <w:tcPr>
            <w:tcW w:w="1856" w:type="pc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ЮВ, ЮЗ, Ю</w:t>
            </w:r>
          </w:p>
        </w:tc>
        <w:tc>
          <w:tcPr>
            <w:tcW w:w="1218" w:type="pc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1</w:t>
            </w:r>
          </w:p>
        </w:tc>
      </w:tr>
      <w:tr w:rsidR="009B50A6" w:rsidRPr="000E6099" w:rsidTr="00AB1878">
        <w:trPr>
          <w:trHeight w:val="227"/>
          <w:jc w:val="center"/>
        </w:trPr>
        <w:tc>
          <w:tcPr>
            <w:tcW w:w="1923" w:type="pc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В прямоугольных и трапециевидных фонарях</w:t>
            </w:r>
          </w:p>
        </w:tc>
        <w:tc>
          <w:tcPr>
            <w:tcW w:w="1856" w:type="pct"/>
            <w:tcBorders>
              <w:top w:val="single" w:sz="4" w:space="0" w:color="auto"/>
              <w:left w:val="single" w:sz="4" w:space="0" w:color="auto"/>
              <w:bottom w:val="single" w:sz="4" w:space="0" w:color="auto"/>
              <w:right w:val="single" w:sz="4" w:space="0" w:color="auto"/>
            </w:tcBorders>
            <w:vAlign w:val="center"/>
          </w:tcPr>
          <w:p w:rsidR="009B50A6" w:rsidRPr="000E6099" w:rsidRDefault="009B50A6" w:rsidP="0079745C">
            <w:pPr>
              <w:pStyle w:val="af2"/>
              <w:spacing w:before="0" w:after="0"/>
            </w:pPr>
            <w:r w:rsidRPr="000E6099">
              <w:t>С-Ю, В-З, СВ-ЮЗ, ЮВ-СЗ</w:t>
            </w:r>
          </w:p>
        </w:tc>
        <w:tc>
          <w:tcPr>
            <w:tcW w:w="1218" w:type="pct"/>
            <w:tcBorders>
              <w:top w:val="single" w:sz="4" w:space="0" w:color="auto"/>
              <w:left w:val="single" w:sz="4" w:space="0" w:color="auto"/>
              <w:bottom w:val="single" w:sz="4" w:space="0" w:color="auto"/>
              <w:right w:val="single" w:sz="4" w:space="0" w:color="auto"/>
            </w:tcBorders>
            <w:vAlign w:val="center"/>
          </w:tcPr>
          <w:p w:rsidR="009B50A6" w:rsidRPr="000E6099" w:rsidRDefault="009B50A6" w:rsidP="0079745C">
            <w:pPr>
              <w:pStyle w:val="af2"/>
              <w:spacing w:before="0" w:after="0"/>
            </w:pPr>
            <w:r w:rsidRPr="000E6099">
              <w:t>1</w:t>
            </w:r>
          </w:p>
        </w:tc>
      </w:tr>
      <w:tr w:rsidR="009B50A6" w:rsidRPr="000E6099" w:rsidTr="00AB1878">
        <w:trPr>
          <w:trHeight w:val="227"/>
          <w:jc w:val="center"/>
        </w:trPr>
        <w:tc>
          <w:tcPr>
            <w:tcW w:w="1923" w:type="pc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В фонарях типа «</w:t>
            </w:r>
            <w:proofErr w:type="spellStart"/>
            <w:r w:rsidRPr="000E6099">
              <w:t>Шед</w:t>
            </w:r>
            <w:proofErr w:type="spellEnd"/>
            <w:r w:rsidRPr="000E6099">
              <w:t>»</w:t>
            </w:r>
          </w:p>
        </w:tc>
        <w:tc>
          <w:tcPr>
            <w:tcW w:w="1856" w:type="pc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С</w:t>
            </w:r>
          </w:p>
        </w:tc>
        <w:tc>
          <w:tcPr>
            <w:tcW w:w="1218" w:type="pc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1</w:t>
            </w:r>
          </w:p>
        </w:tc>
      </w:tr>
      <w:tr w:rsidR="009B50A6" w:rsidRPr="000E6099" w:rsidTr="00AB1878">
        <w:trPr>
          <w:trHeight w:val="227"/>
          <w:jc w:val="center"/>
        </w:trPr>
        <w:tc>
          <w:tcPr>
            <w:tcW w:w="1923" w:type="pc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В зенитных фонарях</w:t>
            </w:r>
          </w:p>
        </w:tc>
        <w:tc>
          <w:tcPr>
            <w:tcW w:w="1856" w:type="pc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w:t>
            </w:r>
          </w:p>
        </w:tc>
        <w:tc>
          <w:tcPr>
            <w:tcW w:w="1218" w:type="pct"/>
            <w:tcBorders>
              <w:top w:val="single" w:sz="4" w:space="0" w:color="auto"/>
              <w:left w:val="single" w:sz="4" w:space="0" w:color="auto"/>
              <w:bottom w:val="single" w:sz="4" w:space="0" w:color="auto"/>
              <w:right w:val="single" w:sz="4" w:space="0" w:color="auto"/>
            </w:tcBorders>
          </w:tcPr>
          <w:p w:rsidR="009B50A6" w:rsidRPr="000E6099" w:rsidRDefault="009B50A6" w:rsidP="0079745C">
            <w:pPr>
              <w:pStyle w:val="af2"/>
              <w:spacing w:before="0" w:after="0"/>
            </w:pPr>
            <w:r w:rsidRPr="000E6099">
              <w:t>1</w:t>
            </w:r>
          </w:p>
        </w:tc>
      </w:tr>
    </w:tbl>
    <w:p w:rsidR="009B50A6" w:rsidRPr="0022751E" w:rsidRDefault="009B50A6" w:rsidP="000E6099">
      <w:pPr>
        <w:pStyle w:val="a6"/>
        <w:spacing w:line="240" w:lineRule="auto"/>
        <w:rPr>
          <w:sz w:val="24"/>
          <w:szCs w:val="24"/>
        </w:rPr>
      </w:pPr>
      <w:r w:rsidRPr="0022751E">
        <w:rPr>
          <w:sz w:val="24"/>
          <w:szCs w:val="24"/>
        </w:rPr>
        <w:t>Примечания:</w:t>
      </w:r>
    </w:p>
    <w:p w:rsidR="009B50A6" w:rsidRPr="0022751E" w:rsidRDefault="009B50A6" w:rsidP="00C7341D">
      <w:pPr>
        <w:pStyle w:val="a0"/>
        <w:numPr>
          <w:ilvl w:val="0"/>
          <w:numId w:val="12"/>
        </w:numPr>
        <w:rPr>
          <w:sz w:val="24"/>
          <w:szCs w:val="24"/>
        </w:rPr>
      </w:pPr>
      <w:r w:rsidRPr="0022751E">
        <w:rPr>
          <w:sz w:val="24"/>
          <w:szCs w:val="24"/>
        </w:rPr>
        <w:t xml:space="preserve">С – север; </w:t>
      </w:r>
      <w:proofErr w:type="gramStart"/>
      <w:r w:rsidRPr="0022751E">
        <w:rPr>
          <w:sz w:val="24"/>
          <w:szCs w:val="24"/>
        </w:rPr>
        <w:t>СВ</w:t>
      </w:r>
      <w:proofErr w:type="gramEnd"/>
      <w:r w:rsidRPr="0022751E">
        <w:rPr>
          <w:sz w:val="24"/>
          <w:szCs w:val="24"/>
        </w:rPr>
        <w:t xml:space="preserve"> – северо-восток; СЗ – северо-запад; В – восток; З – запад; С-Ю – север-юг; В-З – восток-запад; Ю – юг; ЮВ – юго-восток; ЮЗ – юго-запад.</w:t>
      </w:r>
    </w:p>
    <w:p w:rsidR="009B50A6" w:rsidRPr="0022751E" w:rsidRDefault="009B50A6" w:rsidP="000E6099">
      <w:pPr>
        <w:pStyle w:val="a0"/>
        <w:rPr>
          <w:sz w:val="24"/>
          <w:szCs w:val="24"/>
        </w:rPr>
      </w:pPr>
      <w:r w:rsidRPr="0022751E">
        <w:rPr>
          <w:sz w:val="24"/>
          <w:szCs w:val="24"/>
        </w:rPr>
        <w:t xml:space="preserve">Ориентацию световых проемов по сторонам света </w:t>
      </w:r>
      <w:r w:rsidR="0079745C" w:rsidRPr="0022751E">
        <w:rPr>
          <w:sz w:val="24"/>
          <w:szCs w:val="24"/>
        </w:rPr>
        <w:t>в лечебные учреждения</w:t>
      </w:r>
      <w:r w:rsidRPr="0022751E">
        <w:rPr>
          <w:sz w:val="24"/>
          <w:szCs w:val="24"/>
        </w:rPr>
        <w:t xml:space="preserve"> следует принимать согласно СНиП 31-06-2009.</w:t>
      </w:r>
    </w:p>
    <w:p w:rsidR="009B50A6" w:rsidRPr="0022751E" w:rsidRDefault="009B50A6" w:rsidP="000E6099">
      <w:pPr>
        <w:pStyle w:val="a0"/>
        <w:rPr>
          <w:sz w:val="24"/>
          <w:szCs w:val="24"/>
        </w:rPr>
      </w:pPr>
      <w:r w:rsidRPr="0022751E">
        <w:rPr>
          <w:sz w:val="24"/>
          <w:szCs w:val="24"/>
        </w:rPr>
        <w:t xml:space="preserve">Основной характеристикой естественной освещенности помещений проектируемых зданий является коэффициент естественной освещенности (КЕО), нормируемый в соответствии с требованиями СНиП 23-05-95* в зависимости от светового климата территории. </w:t>
      </w:r>
    </w:p>
    <w:p w:rsidR="009B50A6" w:rsidRPr="0022751E" w:rsidRDefault="009B50A6" w:rsidP="00EC718E">
      <w:pPr>
        <w:pStyle w:val="a6"/>
        <w:spacing w:line="240" w:lineRule="auto"/>
        <w:rPr>
          <w:sz w:val="24"/>
          <w:szCs w:val="24"/>
        </w:rPr>
      </w:pPr>
      <w:r w:rsidRPr="0022751E">
        <w:rPr>
          <w:sz w:val="24"/>
          <w:szCs w:val="24"/>
        </w:rPr>
        <w:t>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сельского поселения, географической широты района:</w:t>
      </w:r>
    </w:p>
    <w:p w:rsidR="009B50A6" w:rsidRPr="0022751E" w:rsidRDefault="009B50A6" w:rsidP="00EC718E">
      <w:pPr>
        <w:pStyle w:val="a1"/>
        <w:rPr>
          <w:sz w:val="24"/>
          <w:szCs w:val="24"/>
        </w:rPr>
      </w:pPr>
      <w:r w:rsidRPr="0022751E">
        <w:rPr>
          <w:sz w:val="24"/>
          <w:szCs w:val="24"/>
        </w:rPr>
        <w:lastRenderedPageBreak/>
        <w:t>для территорий севернее 58° с. ш. – не менее 2,5 часов в день с 22 апреля по 22 августа;</w:t>
      </w:r>
    </w:p>
    <w:p w:rsidR="009B50A6" w:rsidRPr="0022751E" w:rsidRDefault="009B50A6" w:rsidP="00EC718E">
      <w:pPr>
        <w:pStyle w:val="a6"/>
        <w:spacing w:line="240" w:lineRule="auto"/>
        <w:rPr>
          <w:sz w:val="24"/>
          <w:szCs w:val="24"/>
        </w:rPr>
      </w:pPr>
      <w:r w:rsidRPr="0022751E">
        <w:rPr>
          <w:sz w:val="24"/>
          <w:szCs w:val="24"/>
        </w:rPr>
        <w:t>Расчет продолжительности инсоляции помещений и территорий выполняется по инсоляционным графикам с учетом географической широты территории, утвержденным в установленном порядке, в соответствии с требованиями СанПиН 2.2.1/2.1.1.1076-01.</w:t>
      </w:r>
    </w:p>
    <w:p w:rsidR="009B50A6" w:rsidRPr="0022751E" w:rsidRDefault="009B50A6" w:rsidP="00EC718E">
      <w:pPr>
        <w:pStyle w:val="a6"/>
        <w:spacing w:line="240" w:lineRule="auto"/>
        <w:rPr>
          <w:sz w:val="24"/>
          <w:szCs w:val="24"/>
        </w:rPr>
      </w:pPr>
      <w:r w:rsidRPr="0022751E">
        <w:rPr>
          <w:sz w:val="24"/>
          <w:szCs w:val="24"/>
        </w:rPr>
        <w:t>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зоны отдыха лечебно-профилактических учреждений стационарного типа продолжительность инсоляции должна составлять не менее 3 часов на 50 % площади участка независимо от географической широты.</w:t>
      </w:r>
    </w:p>
    <w:p w:rsidR="009B50A6" w:rsidRPr="0022751E" w:rsidRDefault="009B50A6" w:rsidP="00EC718E">
      <w:pPr>
        <w:pStyle w:val="a6"/>
        <w:spacing w:line="240" w:lineRule="auto"/>
        <w:rPr>
          <w:sz w:val="24"/>
          <w:szCs w:val="24"/>
        </w:rPr>
      </w:pPr>
      <w:r w:rsidRPr="0022751E">
        <w:rPr>
          <w:sz w:val="24"/>
          <w:szCs w:val="24"/>
        </w:rPr>
        <w:t xml:space="preserve">Детские площадки, площадки для отдыха, пешеходные трассы должны размещаться на защищенных от ветра и </w:t>
      </w:r>
      <w:proofErr w:type="spellStart"/>
      <w:r w:rsidRPr="0022751E">
        <w:rPr>
          <w:sz w:val="24"/>
          <w:szCs w:val="24"/>
        </w:rPr>
        <w:t>инсолируемых</w:t>
      </w:r>
      <w:proofErr w:type="spellEnd"/>
      <w:r w:rsidRPr="0022751E">
        <w:rPr>
          <w:sz w:val="24"/>
          <w:szCs w:val="24"/>
        </w:rPr>
        <w:t xml:space="preserve"> площадках.</w:t>
      </w:r>
    </w:p>
    <w:p w:rsidR="004450C4" w:rsidRPr="0022751E" w:rsidRDefault="004450C4" w:rsidP="00EC718E">
      <w:pPr>
        <w:pStyle w:val="11"/>
      </w:pPr>
      <w:bookmarkStart w:id="101" w:name="_Toc482889832"/>
      <w:bookmarkStart w:id="102" w:name="_Toc507872454"/>
      <w:r w:rsidRPr="0022751E">
        <w:t xml:space="preserve">Защита территорий от воздействия чрезвычайных ситуаций природного и техногенного </w:t>
      </w:r>
      <w:r w:rsidRPr="00C572D1">
        <w:t>характера</w:t>
      </w:r>
      <w:bookmarkEnd w:id="101"/>
      <w:bookmarkEnd w:id="102"/>
    </w:p>
    <w:p w:rsidR="004450C4" w:rsidRPr="0022751E" w:rsidRDefault="002B0DDE" w:rsidP="00EC718E">
      <w:pPr>
        <w:pStyle w:val="111"/>
      </w:pPr>
      <w:bookmarkStart w:id="103" w:name="_Toc482889833"/>
      <w:bookmarkStart w:id="104" w:name="_Toc507872455"/>
      <w:r w:rsidRPr="00C572D1">
        <w:t>Общие</w:t>
      </w:r>
      <w:r w:rsidRPr="0022751E">
        <w:t xml:space="preserve"> требования</w:t>
      </w:r>
      <w:bookmarkEnd w:id="103"/>
      <w:bookmarkEnd w:id="104"/>
    </w:p>
    <w:p w:rsidR="009509AF" w:rsidRPr="0022751E" w:rsidRDefault="009509AF" w:rsidP="00EC718E">
      <w:pPr>
        <w:pStyle w:val="a6"/>
        <w:spacing w:line="240" w:lineRule="auto"/>
        <w:rPr>
          <w:sz w:val="24"/>
          <w:szCs w:val="24"/>
        </w:rPr>
      </w:pPr>
      <w:r w:rsidRPr="0022751E">
        <w:rPr>
          <w:sz w:val="24"/>
          <w:szCs w:val="24"/>
        </w:rPr>
        <w:t xml:space="preserve">Защита населения и территорий от воздействия чрезвычайных ситуаций природного и техногенного характера представляет собой совокупность </w:t>
      </w:r>
      <w:r w:rsidR="0079745C" w:rsidRPr="0022751E">
        <w:rPr>
          <w:sz w:val="24"/>
          <w:szCs w:val="24"/>
        </w:rPr>
        <w:t>мероприятий,</w:t>
      </w:r>
      <w:r w:rsidRPr="0022751E">
        <w:rPr>
          <w:sz w:val="24"/>
          <w:szCs w:val="24"/>
        </w:rPr>
        <w:t xml:space="preserve"> направленных на обеспечение защиты территории и населения </w:t>
      </w:r>
      <w:r w:rsidR="0070379D" w:rsidRPr="0070379D">
        <w:rPr>
          <w:sz w:val="24"/>
          <w:szCs w:val="24"/>
        </w:rPr>
        <w:t>поселения</w:t>
      </w:r>
      <w:r w:rsidRPr="0022751E">
        <w:rPr>
          <w:sz w:val="24"/>
          <w:szCs w:val="24"/>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509AF" w:rsidRPr="0022751E" w:rsidRDefault="009509AF" w:rsidP="00EC718E">
      <w:pPr>
        <w:pStyle w:val="a6"/>
        <w:spacing w:line="240" w:lineRule="auto"/>
        <w:rPr>
          <w:sz w:val="24"/>
          <w:szCs w:val="24"/>
        </w:rPr>
      </w:pPr>
      <w:r w:rsidRPr="0022751E">
        <w:rPr>
          <w:sz w:val="24"/>
          <w:szCs w:val="24"/>
        </w:rPr>
        <w:t xml:space="preserve">Мероприятия по гражданской обороне разрабатываются органами местного самоуправления </w:t>
      </w:r>
      <w:r w:rsidR="008B42DA">
        <w:rPr>
          <w:sz w:val="24"/>
          <w:szCs w:val="24"/>
        </w:rPr>
        <w:t>Амурской</w:t>
      </w:r>
      <w:r w:rsidR="009E47D9">
        <w:rPr>
          <w:sz w:val="24"/>
          <w:szCs w:val="24"/>
        </w:rPr>
        <w:t xml:space="preserve"> области</w:t>
      </w:r>
      <w:r w:rsidRPr="0022751E">
        <w:rPr>
          <w:sz w:val="24"/>
          <w:szCs w:val="24"/>
        </w:rPr>
        <w:t xml:space="preserve"> в соответствии с требованиями Федерального закона от 12.02.1998 г. № 28-ФЗ «О гражданской обороне».</w:t>
      </w:r>
    </w:p>
    <w:p w:rsidR="009509AF" w:rsidRPr="0022751E" w:rsidRDefault="009509AF" w:rsidP="00EC718E">
      <w:pPr>
        <w:pStyle w:val="a6"/>
        <w:spacing w:line="240" w:lineRule="auto"/>
        <w:rPr>
          <w:sz w:val="24"/>
          <w:szCs w:val="24"/>
        </w:rPr>
      </w:pPr>
      <w:r w:rsidRPr="0022751E">
        <w:rPr>
          <w:sz w:val="24"/>
          <w:szCs w:val="24"/>
        </w:rP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w:t>
      </w:r>
      <w:r w:rsidR="008B42DA">
        <w:rPr>
          <w:sz w:val="24"/>
          <w:szCs w:val="24"/>
        </w:rPr>
        <w:t>Амурской</w:t>
      </w:r>
      <w:r w:rsidR="009E47D9">
        <w:rPr>
          <w:sz w:val="24"/>
          <w:szCs w:val="24"/>
        </w:rPr>
        <w:t xml:space="preserve"> области</w:t>
      </w:r>
      <w:r w:rsidRPr="0022751E">
        <w:rPr>
          <w:sz w:val="24"/>
          <w:szCs w:val="24"/>
        </w:rPr>
        <w:t xml:space="preserve"> в соответствии с требованиями Федерального закона от 21.12.1998 г. № 68-ФЗ «О защите населения и территорий от чрезвычайных ситуаций природного и техногенного характера» с учетом требований ГОСТ Р 22.0.07-95.</w:t>
      </w:r>
    </w:p>
    <w:p w:rsidR="009509AF" w:rsidRPr="0022751E" w:rsidRDefault="009509AF" w:rsidP="00EC718E">
      <w:pPr>
        <w:pStyle w:val="a6"/>
        <w:spacing w:line="240" w:lineRule="auto"/>
        <w:rPr>
          <w:sz w:val="24"/>
          <w:szCs w:val="24"/>
        </w:rPr>
      </w:pPr>
      <w:r w:rsidRPr="0022751E">
        <w:rPr>
          <w:sz w:val="24"/>
          <w:szCs w:val="24"/>
        </w:rPr>
        <w:t>Подготовку генеральных планов сельского поселения следует осуществлять в соответствии с требованиями СНиП 2.01.51-90, СП 11-112-2001, СП 11-107-98, СНиП II-11-77, «Положения о системе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г. № 422/90/376 и от 12.09.2006 г. № 8232 в соответствии с Распоряжением Правительства Российской Федерации от 25.10.2003 г. № 1544-р.</w:t>
      </w:r>
    </w:p>
    <w:p w:rsidR="00D1075F" w:rsidRPr="0022751E" w:rsidRDefault="00D1075F" w:rsidP="00EC718E">
      <w:pPr>
        <w:pStyle w:val="111"/>
      </w:pPr>
      <w:bookmarkStart w:id="105" w:name="_Toc482889834"/>
      <w:bookmarkStart w:id="106" w:name="_Toc507872456"/>
      <w:r w:rsidRPr="00C572D1">
        <w:t>Инженерная</w:t>
      </w:r>
      <w:r w:rsidRPr="0022751E">
        <w:t xml:space="preserve"> подготовка и защита территории</w:t>
      </w:r>
      <w:bookmarkEnd w:id="105"/>
      <w:bookmarkEnd w:id="106"/>
    </w:p>
    <w:p w:rsidR="00EC137F" w:rsidRPr="0022751E" w:rsidRDefault="00EC137F" w:rsidP="00EC718E">
      <w:pPr>
        <w:pStyle w:val="1111"/>
      </w:pPr>
      <w:r w:rsidRPr="0022751E">
        <w:t xml:space="preserve">Общие </w:t>
      </w:r>
      <w:r w:rsidRPr="00C572D1">
        <w:t>требования</w:t>
      </w:r>
    </w:p>
    <w:p w:rsidR="00EC137F" w:rsidRPr="0022751E" w:rsidRDefault="00EC137F" w:rsidP="00EC718E">
      <w:pPr>
        <w:pStyle w:val="a6"/>
        <w:spacing w:line="240" w:lineRule="auto"/>
        <w:rPr>
          <w:sz w:val="24"/>
          <w:szCs w:val="24"/>
          <w:lang w:eastAsia="ru-RU"/>
        </w:rPr>
      </w:pPr>
      <w:r w:rsidRPr="0022751E">
        <w:rPr>
          <w:sz w:val="24"/>
          <w:szCs w:val="24"/>
          <w:lang w:eastAsia="ru-RU"/>
        </w:rPr>
        <w:t xml:space="preserve">Принятие градостроительных решений должно основываться на результатах тщательного анализа инженерно-геологической обстановки с учетом действующих геологических, инженерно-геологических и криогенных процессов и явлений. </w:t>
      </w:r>
    </w:p>
    <w:p w:rsidR="00EC137F" w:rsidRPr="0022751E" w:rsidRDefault="00EC137F" w:rsidP="00EC718E">
      <w:pPr>
        <w:pStyle w:val="a6"/>
        <w:spacing w:line="240" w:lineRule="auto"/>
        <w:rPr>
          <w:sz w:val="24"/>
          <w:szCs w:val="24"/>
          <w:lang w:eastAsia="ru-RU"/>
        </w:rPr>
      </w:pPr>
      <w:r w:rsidRPr="0022751E">
        <w:rPr>
          <w:sz w:val="24"/>
          <w:szCs w:val="24"/>
          <w:lang w:eastAsia="ru-RU"/>
        </w:rPr>
        <w:t xml:space="preserve">Необходимо обеспечивать соблюдение расчетного гидрогеологического и температурного режимов грунтов оснований, а также предотвращение развития </w:t>
      </w:r>
      <w:r w:rsidRPr="0022751E">
        <w:rPr>
          <w:sz w:val="24"/>
          <w:szCs w:val="24"/>
          <w:lang w:eastAsia="ru-RU"/>
        </w:rPr>
        <w:lastRenderedPageBreak/>
        <w:t xml:space="preserve">эрозионных, термокарстовых, солифлюкционных и других физико-геологических и криогенных процессов, приводящих к нежелательному изменению природных условий и недопустимым нарушениям мерзлотно-грунтовых условий осваиваемой территории. </w:t>
      </w:r>
    </w:p>
    <w:p w:rsidR="00EC137F" w:rsidRPr="0022751E" w:rsidRDefault="00EC137F" w:rsidP="00EC718E">
      <w:pPr>
        <w:pStyle w:val="a6"/>
        <w:spacing w:line="240" w:lineRule="auto"/>
        <w:rPr>
          <w:sz w:val="24"/>
          <w:szCs w:val="24"/>
          <w:lang w:eastAsia="ru-RU"/>
        </w:rPr>
      </w:pPr>
      <w:r w:rsidRPr="0022751E">
        <w:rPr>
          <w:sz w:val="24"/>
          <w:szCs w:val="24"/>
          <w:lang w:eastAsia="ru-RU"/>
        </w:rPr>
        <w:t>При планировке и застройке сельского поселения следует предусматривать инженерную защиту территорий, зданий и сооружений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EC137F" w:rsidRPr="0022751E" w:rsidRDefault="00EC137F" w:rsidP="00EC718E">
      <w:pPr>
        <w:pStyle w:val="a6"/>
        <w:spacing w:line="240" w:lineRule="auto"/>
        <w:rPr>
          <w:sz w:val="24"/>
          <w:szCs w:val="24"/>
          <w:lang w:eastAsia="ru-RU"/>
        </w:rPr>
      </w:pPr>
      <w:r w:rsidRPr="0022751E">
        <w:rPr>
          <w:sz w:val="24"/>
          <w:szCs w:val="24"/>
          <w:lang w:eastAsia="ru-RU"/>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EC137F" w:rsidRPr="0022751E" w:rsidRDefault="00EC137F" w:rsidP="00EC718E">
      <w:pPr>
        <w:pStyle w:val="a6"/>
        <w:spacing w:line="240" w:lineRule="auto"/>
        <w:rPr>
          <w:sz w:val="24"/>
          <w:szCs w:val="24"/>
          <w:lang w:eastAsia="ru-RU"/>
        </w:rPr>
      </w:pPr>
      <w:r w:rsidRPr="0022751E">
        <w:rPr>
          <w:sz w:val="24"/>
          <w:szCs w:val="24"/>
          <w:lang w:eastAsia="ru-RU"/>
        </w:rPr>
        <w:t>Мероприятия по инженерной подготовке территории с вечномерзлыми грунтами должны отвечать требованиям СНиП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EC137F" w:rsidRPr="0022751E" w:rsidRDefault="00EC137F" w:rsidP="00EC718E">
      <w:pPr>
        <w:pStyle w:val="a6"/>
        <w:spacing w:line="240" w:lineRule="auto"/>
        <w:rPr>
          <w:sz w:val="24"/>
          <w:szCs w:val="24"/>
          <w:lang w:eastAsia="ru-RU"/>
        </w:rPr>
      </w:pPr>
      <w:r w:rsidRPr="0022751E">
        <w:rPr>
          <w:sz w:val="24"/>
          <w:szCs w:val="24"/>
          <w:lang w:eastAsia="ru-RU"/>
        </w:rPr>
        <w:t xml:space="preserve">Для снижения техногенных воздействий на </w:t>
      </w:r>
      <w:proofErr w:type="spellStart"/>
      <w:r w:rsidRPr="0022751E">
        <w:rPr>
          <w:sz w:val="24"/>
          <w:szCs w:val="24"/>
          <w:lang w:eastAsia="ru-RU"/>
        </w:rPr>
        <w:t>геоэкологический</w:t>
      </w:r>
      <w:proofErr w:type="spellEnd"/>
      <w:r w:rsidRPr="0022751E">
        <w:rPr>
          <w:sz w:val="24"/>
          <w:szCs w:val="24"/>
          <w:lang w:eastAsia="ru-RU"/>
        </w:rPr>
        <w:t xml:space="preserve"> режим застраиваемой территории в зависимости от сложности инженерно-геологических условий, криогенного состояния и температурного режима грунтов вечномерзлой толщи, степени заболоченности и </w:t>
      </w:r>
      <w:proofErr w:type="spellStart"/>
      <w:r w:rsidRPr="0022751E">
        <w:rPr>
          <w:sz w:val="24"/>
          <w:szCs w:val="24"/>
          <w:lang w:eastAsia="ru-RU"/>
        </w:rPr>
        <w:t>обводненности</w:t>
      </w:r>
      <w:proofErr w:type="spellEnd"/>
      <w:r w:rsidRPr="0022751E">
        <w:rPr>
          <w:sz w:val="24"/>
          <w:szCs w:val="24"/>
          <w:lang w:eastAsia="ru-RU"/>
        </w:rPr>
        <w:t xml:space="preserve"> грунтов приповерхностного слоя в составе проекта мероприятий по инженерной подготовке и охране окружающей среды необходимо предусматривать:</w:t>
      </w:r>
    </w:p>
    <w:p w:rsidR="00EC137F" w:rsidRPr="0022751E" w:rsidRDefault="00EC137F" w:rsidP="00EC718E">
      <w:pPr>
        <w:pStyle w:val="a1"/>
        <w:rPr>
          <w:sz w:val="24"/>
          <w:szCs w:val="24"/>
        </w:rPr>
      </w:pPr>
      <w:r w:rsidRPr="0022751E">
        <w:rPr>
          <w:sz w:val="24"/>
          <w:szCs w:val="24"/>
        </w:rPr>
        <w:t>вертикальную планировку площадок методом подсыпки, обеспечивающую беспрепятственный сток поверхностных вод;</w:t>
      </w:r>
    </w:p>
    <w:p w:rsidR="00EC137F" w:rsidRPr="0022751E" w:rsidRDefault="00EC137F" w:rsidP="00EC718E">
      <w:pPr>
        <w:pStyle w:val="a1"/>
        <w:rPr>
          <w:sz w:val="24"/>
          <w:szCs w:val="24"/>
        </w:rPr>
      </w:pPr>
      <w:proofErr w:type="spellStart"/>
      <w:r w:rsidRPr="0022751E">
        <w:rPr>
          <w:sz w:val="24"/>
          <w:szCs w:val="24"/>
        </w:rPr>
        <w:t>предпостроечное</w:t>
      </w:r>
      <w:proofErr w:type="spellEnd"/>
      <w:r w:rsidRPr="0022751E">
        <w:rPr>
          <w:sz w:val="24"/>
          <w:szCs w:val="24"/>
        </w:rPr>
        <w:t xml:space="preserve"> удаление поверхностных и грунтовых </w:t>
      </w:r>
      <w:r w:rsidR="00B45112" w:rsidRPr="0022751E">
        <w:rPr>
          <w:sz w:val="24"/>
          <w:szCs w:val="24"/>
        </w:rPr>
        <w:t>вод,</w:t>
      </w:r>
      <w:r w:rsidRPr="0022751E">
        <w:rPr>
          <w:sz w:val="24"/>
          <w:szCs w:val="24"/>
        </w:rPr>
        <w:t xml:space="preserve"> постоянно действующих </w:t>
      </w:r>
      <w:proofErr w:type="spellStart"/>
      <w:r w:rsidRPr="0022751E">
        <w:rPr>
          <w:sz w:val="24"/>
          <w:szCs w:val="24"/>
        </w:rPr>
        <w:t>надмерзлотных</w:t>
      </w:r>
      <w:proofErr w:type="spellEnd"/>
      <w:r w:rsidRPr="0022751E">
        <w:rPr>
          <w:sz w:val="24"/>
          <w:szCs w:val="24"/>
        </w:rPr>
        <w:t xml:space="preserve"> таликов в целях улучшения строительных свойств грунтов, повышения их плотности и несущей способности, недопущения развития опасных криогенных процессов, обусловленных высокой предзимней влажностью грунтов, оптимизации условий теплообмена на дневной поверхности, способствующего интенсивной аккумуляции холода в основаниях строящихся объектов;</w:t>
      </w:r>
    </w:p>
    <w:p w:rsidR="00EC137F" w:rsidRPr="0022751E" w:rsidRDefault="00EC137F" w:rsidP="00EC718E">
      <w:pPr>
        <w:pStyle w:val="a1"/>
        <w:rPr>
          <w:sz w:val="24"/>
          <w:szCs w:val="24"/>
        </w:rPr>
      </w:pPr>
      <w:r w:rsidRPr="0022751E">
        <w:rPr>
          <w:sz w:val="24"/>
          <w:szCs w:val="24"/>
        </w:rPr>
        <w:t xml:space="preserve">пред построечное </w:t>
      </w:r>
      <w:proofErr w:type="spellStart"/>
      <w:r w:rsidRPr="0022751E">
        <w:rPr>
          <w:sz w:val="24"/>
          <w:szCs w:val="24"/>
        </w:rPr>
        <w:t>промораживание</w:t>
      </w:r>
      <w:proofErr w:type="spellEnd"/>
      <w:r w:rsidRPr="0022751E">
        <w:rPr>
          <w:sz w:val="24"/>
          <w:szCs w:val="24"/>
        </w:rPr>
        <w:t xml:space="preserve"> пластично мёрзлых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 действующих охлаждающих установок парожидкостного или воздушного типов, путем регулирования условий теплообмена на дневной поверхности тепло полупроводящими покрытиями и теплозащитными экранами (в летний период).</w:t>
      </w:r>
    </w:p>
    <w:p w:rsidR="00EC137F" w:rsidRPr="0022751E" w:rsidRDefault="00EC137F" w:rsidP="00EC718E">
      <w:pPr>
        <w:pStyle w:val="a1"/>
        <w:rPr>
          <w:sz w:val="24"/>
          <w:szCs w:val="24"/>
        </w:rPr>
      </w:pPr>
      <w:r w:rsidRPr="0022751E">
        <w:rPr>
          <w:sz w:val="24"/>
          <w:szCs w:val="24"/>
        </w:rPr>
        <w:t>устройство сети дренажно-ливневой канализации, регулирующей поверхностный и подземный сток на застраиваемых территориях.</w:t>
      </w:r>
    </w:p>
    <w:p w:rsidR="00EC137F" w:rsidRPr="0022751E" w:rsidRDefault="00EC137F" w:rsidP="00EC718E">
      <w:pPr>
        <w:pStyle w:val="a1"/>
        <w:rPr>
          <w:sz w:val="24"/>
          <w:szCs w:val="24"/>
        </w:rPr>
      </w:pPr>
      <w:r w:rsidRPr="0022751E">
        <w:rPr>
          <w:sz w:val="24"/>
          <w:szCs w:val="24"/>
        </w:rPr>
        <w:t xml:space="preserve">разработку карт-схем рекультивации нарушенных в процессе строительства территорий, в том числе рекультивации </w:t>
      </w:r>
      <w:proofErr w:type="spellStart"/>
      <w:r w:rsidRPr="0022751E">
        <w:rPr>
          <w:sz w:val="24"/>
          <w:szCs w:val="24"/>
        </w:rPr>
        <w:t>почвогрунтов</w:t>
      </w:r>
      <w:proofErr w:type="spellEnd"/>
      <w:r w:rsidRPr="0022751E">
        <w:rPr>
          <w:sz w:val="24"/>
          <w:szCs w:val="24"/>
        </w:rPr>
        <w:t>, устранения последствий эрозийных и криогенных процессов;</w:t>
      </w:r>
    </w:p>
    <w:p w:rsidR="00EC137F" w:rsidRPr="0022751E" w:rsidRDefault="00EC137F" w:rsidP="00EC718E">
      <w:pPr>
        <w:pStyle w:val="a1"/>
        <w:rPr>
          <w:sz w:val="24"/>
          <w:szCs w:val="24"/>
        </w:rPr>
      </w:pPr>
      <w:r w:rsidRPr="0022751E">
        <w:rPr>
          <w:sz w:val="24"/>
          <w:szCs w:val="24"/>
        </w:rPr>
        <w:t>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w:t>
      </w:r>
    </w:p>
    <w:p w:rsidR="00EC137F" w:rsidRPr="0022751E" w:rsidRDefault="00EC137F" w:rsidP="00EC718E">
      <w:pPr>
        <w:pStyle w:val="a6"/>
        <w:spacing w:line="240" w:lineRule="auto"/>
        <w:rPr>
          <w:sz w:val="24"/>
          <w:szCs w:val="24"/>
          <w:lang w:eastAsia="ru-RU"/>
        </w:rPr>
      </w:pPr>
      <w:r w:rsidRPr="0022751E">
        <w:rPr>
          <w:sz w:val="24"/>
          <w:szCs w:val="24"/>
          <w:lang w:eastAsia="ru-RU"/>
        </w:rPr>
        <w:t>В качестве методов инженерной подготовки слабых грунтов следует использовать:</w:t>
      </w:r>
    </w:p>
    <w:p w:rsidR="00EC137F" w:rsidRPr="0022751E" w:rsidRDefault="00EC137F" w:rsidP="00EC718E">
      <w:pPr>
        <w:pStyle w:val="a1"/>
        <w:rPr>
          <w:sz w:val="24"/>
          <w:szCs w:val="24"/>
        </w:rPr>
      </w:pPr>
      <w:r w:rsidRPr="0022751E">
        <w:rPr>
          <w:sz w:val="24"/>
          <w:szCs w:val="24"/>
        </w:rPr>
        <w:t>искусственное обезвоживание грунтов (водопонижение);</w:t>
      </w:r>
    </w:p>
    <w:p w:rsidR="00EC137F" w:rsidRPr="0022751E" w:rsidRDefault="00EC137F" w:rsidP="00EC718E">
      <w:pPr>
        <w:pStyle w:val="a1"/>
        <w:rPr>
          <w:sz w:val="24"/>
          <w:szCs w:val="24"/>
        </w:rPr>
      </w:pPr>
      <w:r w:rsidRPr="0022751E">
        <w:rPr>
          <w:sz w:val="24"/>
          <w:szCs w:val="24"/>
        </w:rPr>
        <w:lastRenderedPageBreak/>
        <w:t>механическое уплотнение грунтов;</w:t>
      </w:r>
    </w:p>
    <w:p w:rsidR="00EC137F" w:rsidRPr="0022751E" w:rsidRDefault="00EC137F" w:rsidP="00EC718E">
      <w:pPr>
        <w:pStyle w:val="a1"/>
        <w:rPr>
          <w:sz w:val="24"/>
          <w:szCs w:val="24"/>
        </w:rPr>
      </w:pPr>
      <w:r w:rsidRPr="0022751E">
        <w:rPr>
          <w:sz w:val="24"/>
          <w:szCs w:val="24"/>
        </w:rPr>
        <w:t xml:space="preserve">полную или частичную замену засоленных, </w:t>
      </w:r>
      <w:proofErr w:type="spellStart"/>
      <w:r w:rsidRPr="0022751E">
        <w:rPr>
          <w:sz w:val="24"/>
          <w:szCs w:val="24"/>
        </w:rPr>
        <w:t>заторфованных</w:t>
      </w:r>
      <w:proofErr w:type="spellEnd"/>
      <w:r w:rsidRPr="0022751E">
        <w:rPr>
          <w:sz w:val="24"/>
          <w:szCs w:val="24"/>
        </w:rPr>
        <w:t>, льдистых грунтов и льдов песчано-гравийными смесями, щебнем и т. п.;</w:t>
      </w:r>
    </w:p>
    <w:p w:rsidR="00EC137F" w:rsidRPr="0022751E" w:rsidRDefault="00EC137F" w:rsidP="00EC718E">
      <w:pPr>
        <w:pStyle w:val="a1"/>
        <w:rPr>
          <w:sz w:val="24"/>
          <w:szCs w:val="24"/>
        </w:rPr>
      </w:pPr>
      <w:r w:rsidRPr="0022751E">
        <w:rPr>
          <w:sz w:val="24"/>
          <w:szCs w:val="24"/>
        </w:rPr>
        <w:t>армирование оттаявших глинистых грунтов песчаными или гравийными сваями;</w:t>
      </w:r>
    </w:p>
    <w:p w:rsidR="00EC137F" w:rsidRPr="0022751E" w:rsidRDefault="00EC137F" w:rsidP="00EC718E">
      <w:pPr>
        <w:pStyle w:val="a1"/>
        <w:rPr>
          <w:sz w:val="24"/>
          <w:szCs w:val="24"/>
        </w:rPr>
      </w:pPr>
      <w:proofErr w:type="spellStart"/>
      <w:r w:rsidRPr="0022751E">
        <w:rPr>
          <w:sz w:val="24"/>
          <w:szCs w:val="24"/>
        </w:rPr>
        <w:t>виброфлотацию</w:t>
      </w:r>
      <w:proofErr w:type="spellEnd"/>
      <w:r w:rsidRPr="0022751E">
        <w:rPr>
          <w:sz w:val="24"/>
          <w:szCs w:val="24"/>
        </w:rPr>
        <w:t xml:space="preserve"> рыхлых песков.</w:t>
      </w:r>
    </w:p>
    <w:p w:rsidR="00EC137F" w:rsidRPr="0022751E" w:rsidRDefault="00EC137F" w:rsidP="00EC718E">
      <w:pPr>
        <w:pStyle w:val="a1"/>
        <w:rPr>
          <w:sz w:val="24"/>
          <w:szCs w:val="24"/>
        </w:rPr>
      </w:pPr>
      <w:r w:rsidRPr="0022751E">
        <w:rPr>
          <w:sz w:val="24"/>
          <w:szCs w:val="24"/>
        </w:rPr>
        <w:t>инъекционное закрепление оттаявших и талых песчаных грунтов суспензионными растворами;</w:t>
      </w:r>
    </w:p>
    <w:p w:rsidR="00EC137F" w:rsidRPr="0022751E" w:rsidRDefault="00EC137F" w:rsidP="00EC718E">
      <w:pPr>
        <w:pStyle w:val="a1"/>
        <w:rPr>
          <w:sz w:val="24"/>
          <w:szCs w:val="24"/>
        </w:rPr>
      </w:pPr>
      <w:r w:rsidRPr="0022751E">
        <w:rPr>
          <w:sz w:val="24"/>
          <w:szCs w:val="24"/>
        </w:rPr>
        <w:t xml:space="preserve">принудительное </w:t>
      </w:r>
      <w:proofErr w:type="spellStart"/>
      <w:r w:rsidRPr="0022751E">
        <w:rPr>
          <w:sz w:val="24"/>
          <w:szCs w:val="24"/>
        </w:rPr>
        <w:t>промораживание</w:t>
      </w:r>
      <w:proofErr w:type="spellEnd"/>
      <w:r w:rsidRPr="0022751E">
        <w:rPr>
          <w:sz w:val="24"/>
          <w:szCs w:val="24"/>
        </w:rPr>
        <w:t xml:space="preserve"> оттаявших и </w:t>
      </w:r>
      <w:proofErr w:type="spellStart"/>
      <w:r w:rsidRPr="0022751E">
        <w:rPr>
          <w:sz w:val="24"/>
          <w:szCs w:val="24"/>
        </w:rPr>
        <w:t>пластичномерзлых</w:t>
      </w:r>
      <w:proofErr w:type="spellEnd"/>
      <w:r w:rsidRPr="0022751E">
        <w:rPr>
          <w:sz w:val="24"/>
          <w:szCs w:val="24"/>
        </w:rPr>
        <w:t xml:space="preserve"> грунтов;</w:t>
      </w:r>
    </w:p>
    <w:p w:rsidR="00EC137F" w:rsidRPr="0022751E" w:rsidRDefault="00EC137F" w:rsidP="00EC718E">
      <w:pPr>
        <w:pStyle w:val="a1"/>
        <w:rPr>
          <w:sz w:val="24"/>
          <w:szCs w:val="24"/>
        </w:rPr>
      </w:pPr>
      <w:r w:rsidRPr="0022751E">
        <w:rPr>
          <w:sz w:val="24"/>
          <w:szCs w:val="24"/>
        </w:rPr>
        <w:t xml:space="preserve">управление теплообменными процессами на дневной поверхности. </w:t>
      </w:r>
    </w:p>
    <w:p w:rsidR="00EC137F" w:rsidRPr="0022751E" w:rsidRDefault="00EC137F" w:rsidP="00EC718E">
      <w:pPr>
        <w:pStyle w:val="a6"/>
        <w:spacing w:line="240" w:lineRule="auto"/>
        <w:rPr>
          <w:sz w:val="24"/>
          <w:szCs w:val="24"/>
        </w:rPr>
      </w:pPr>
      <w:r w:rsidRPr="0022751E">
        <w:rPr>
          <w:sz w:val="24"/>
          <w:szCs w:val="24"/>
        </w:rPr>
        <w:t>В зависимости от инженерно-геологических условий и решаемых задач возможно комплексное применение перечисленных методов.</w:t>
      </w:r>
    </w:p>
    <w:p w:rsidR="00EC137F" w:rsidRPr="0022751E" w:rsidRDefault="00EC137F" w:rsidP="00EC718E">
      <w:pPr>
        <w:pStyle w:val="a6"/>
        <w:spacing w:line="240" w:lineRule="auto"/>
        <w:rPr>
          <w:sz w:val="24"/>
          <w:szCs w:val="24"/>
          <w:lang w:eastAsia="ru-RU"/>
        </w:rPr>
      </w:pPr>
      <w:r w:rsidRPr="0022751E">
        <w:rPr>
          <w:sz w:val="24"/>
          <w:szCs w:val="24"/>
          <w:lang w:eastAsia="ru-RU"/>
        </w:rPr>
        <w:t>Выбор отдельных мероприятий по инженерной подготовке оснований или их сочетания осуществляется на основе предварительной оценки их долгосрочной эффективности, надежности и технико-экономического сравнения вариантов.</w:t>
      </w:r>
    </w:p>
    <w:p w:rsidR="00B45112" w:rsidRPr="0022751E" w:rsidRDefault="00EC137F" w:rsidP="00EC718E">
      <w:pPr>
        <w:pStyle w:val="a6"/>
        <w:spacing w:line="240" w:lineRule="auto"/>
        <w:rPr>
          <w:sz w:val="24"/>
          <w:szCs w:val="24"/>
          <w:lang w:eastAsia="ru-RU"/>
        </w:rPr>
      </w:pPr>
      <w:r w:rsidRPr="0022751E">
        <w:rPr>
          <w:sz w:val="24"/>
          <w:szCs w:val="24"/>
          <w:lang w:eastAsia="ru-RU"/>
        </w:rPr>
        <w:t>Примечание:</w:t>
      </w:r>
    </w:p>
    <w:p w:rsidR="00EC137F" w:rsidRPr="0022751E" w:rsidRDefault="00EC137F" w:rsidP="00EC718E">
      <w:pPr>
        <w:pStyle w:val="a6"/>
        <w:spacing w:line="240" w:lineRule="auto"/>
        <w:rPr>
          <w:sz w:val="24"/>
          <w:szCs w:val="24"/>
        </w:rPr>
      </w:pPr>
      <w:r w:rsidRPr="0022751E">
        <w:rPr>
          <w:sz w:val="24"/>
          <w:szCs w:val="24"/>
        </w:rPr>
        <w:t>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 п.).</w:t>
      </w:r>
    </w:p>
    <w:p w:rsidR="00EC137F" w:rsidRPr="0022751E" w:rsidRDefault="00EC137F" w:rsidP="00EC718E">
      <w:pPr>
        <w:pStyle w:val="a6"/>
        <w:spacing w:line="240" w:lineRule="auto"/>
        <w:rPr>
          <w:sz w:val="24"/>
          <w:szCs w:val="24"/>
          <w:lang w:eastAsia="ru-RU"/>
        </w:rPr>
      </w:pPr>
      <w:r w:rsidRPr="0022751E">
        <w:rPr>
          <w:sz w:val="24"/>
          <w:szCs w:val="24"/>
          <w:lang w:eastAsia="ru-RU"/>
        </w:rPr>
        <w:t>Вертикальная планировка территории должна производиться с учетом принятого принципа использования вечномерзлых грунтов в качестве основания сооружений и мерзлотно-грунтовых условий площадки строительства.</w:t>
      </w:r>
    </w:p>
    <w:p w:rsidR="00EC137F" w:rsidRPr="0022751E" w:rsidRDefault="00EC137F" w:rsidP="00EC718E">
      <w:pPr>
        <w:pStyle w:val="a6"/>
        <w:spacing w:line="240" w:lineRule="auto"/>
        <w:rPr>
          <w:sz w:val="24"/>
          <w:szCs w:val="24"/>
          <w:lang w:eastAsia="ru-RU"/>
        </w:rPr>
      </w:pPr>
      <w:r w:rsidRPr="0022751E">
        <w:rPr>
          <w:sz w:val="24"/>
          <w:szCs w:val="24"/>
          <w:lang w:eastAsia="ru-RU"/>
        </w:rPr>
        <w:t xml:space="preserve">При размещении объектов на </w:t>
      </w:r>
      <w:proofErr w:type="spellStart"/>
      <w:r w:rsidRPr="0022751E">
        <w:rPr>
          <w:sz w:val="24"/>
          <w:szCs w:val="24"/>
          <w:lang w:eastAsia="ru-RU"/>
        </w:rPr>
        <w:t>заторфованных</w:t>
      </w:r>
      <w:proofErr w:type="spellEnd"/>
      <w:r w:rsidRPr="0022751E">
        <w:rPr>
          <w:sz w:val="24"/>
          <w:szCs w:val="24"/>
          <w:lang w:eastAsia="ru-RU"/>
        </w:rPr>
        <w:t xml:space="preserve"> территориях должна быть выполнена </w:t>
      </w:r>
      <w:proofErr w:type="spellStart"/>
      <w:r w:rsidRPr="0022751E">
        <w:rPr>
          <w:sz w:val="24"/>
          <w:szCs w:val="24"/>
          <w:lang w:eastAsia="ru-RU"/>
        </w:rPr>
        <w:t>выторфовка</w:t>
      </w:r>
      <w:proofErr w:type="spellEnd"/>
      <w:r w:rsidRPr="0022751E">
        <w:rPr>
          <w:sz w:val="24"/>
          <w:szCs w:val="24"/>
          <w:lang w:eastAsia="ru-RU"/>
        </w:rPr>
        <w:t xml:space="preserve"> непосредственно под зданиями и сооружениями и в радиусе 50 м. Допускается радиус </w:t>
      </w:r>
      <w:proofErr w:type="spellStart"/>
      <w:r w:rsidRPr="0022751E">
        <w:rPr>
          <w:sz w:val="24"/>
          <w:szCs w:val="24"/>
          <w:lang w:eastAsia="ru-RU"/>
        </w:rPr>
        <w:t>выторфовки</w:t>
      </w:r>
      <w:proofErr w:type="spellEnd"/>
      <w:r w:rsidRPr="0022751E">
        <w:rPr>
          <w:sz w:val="24"/>
          <w:szCs w:val="24"/>
          <w:lang w:eastAsia="ru-RU"/>
        </w:rPr>
        <w:t xml:space="preserve"> сокращать в 2 раза при условии засыпки остальной территории в радиусе 50 м до зданий и сооружений слоем грунта не менее 0,5 м.</w:t>
      </w:r>
    </w:p>
    <w:p w:rsidR="00EC137F" w:rsidRPr="0022751E" w:rsidRDefault="00EC137F" w:rsidP="00EC718E">
      <w:pPr>
        <w:pStyle w:val="a6"/>
        <w:spacing w:line="240" w:lineRule="auto"/>
        <w:rPr>
          <w:sz w:val="24"/>
          <w:szCs w:val="24"/>
          <w:lang w:eastAsia="ru-RU"/>
        </w:rPr>
      </w:pPr>
      <w:r w:rsidRPr="0022751E">
        <w:rPr>
          <w:sz w:val="24"/>
          <w:szCs w:val="24"/>
          <w:lang w:eastAsia="ru-RU"/>
        </w:rPr>
        <w:t xml:space="preserve">На участках с вечномерзлыми грунтами вертикальную планировку местности следует производить преимущественно в подсыпках крупно-скелетным грунтом. Срезки грунта на участках, сложенных льдистыми грунтами, как правило, не допускаются, во избежание развития </w:t>
      </w:r>
      <w:proofErr w:type="spellStart"/>
      <w:r w:rsidRPr="0022751E">
        <w:rPr>
          <w:sz w:val="24"/>
          <w:szCs w:val="24"/>
          <w:lang w:eastAsia="ru-RU"/>
        </w:rPr>
        <w:t>термоэррозионных</w:t>
      </w:r>
      <w:proofErr w:type="spellEnd"/>
      <w:r w:rsidRPr="0022751E">
        <w:rPr>
          <w:sz w:val="24"/>
          <w:szCs w:val="24"/>
          <w:lang w:eastAsia="ru-RU"/>
        </w:rPr>
        <w:t xml:space="preserve"> процессов. </w:t>
      </w:r>
    </w:p>
    <w:p w:rsidR="00EC137F" w:rsidRPr="0022751E" w:rsidRDefault="00EC137F" w:rsidP="00EC718E">
      <w:pPr>
        <w:pStyle w:val="a6"/>
        <w:spacing w:line="240" w:lineRule="auto"/>
        <w:rPr>
          <w:sz w:val="24"/>
          <w:szCs w:val="24"/>
          <w:lang w:eastAsia="ru-RU"/>
        </w:rPr>
      </w:pPr>
      <w:r w:rsidRPr="0022751E">
        <w:rPr>
          <w:sz w:val="24"/>
          <w:szCs w:val="24"/>
          <w:lang w:eastAsia="ru-RU"/>
        </w:rPr>
        <w:t xml:space="preserve">Отсыпка может устраиваться сплошной на всем застраиваемом участке или локальной под отдельные здания и сооружения. Подсыпка не должна образовывать замкнутого контура, из которого затруднен сток </w:t>
      </w:r>
    </w:p>
    <w:p w:rsidR="00EC137F" w:rsidRPr="0022751E" w:rsidRDefault="00EC137F" w:rsidP="00EC718E">
      <w:pPr>
        <w:pStyle w:val="a6"/>
        <w:spacing w:line="240" w:lineRule="auto"/>
        <w:rPr>
          <w:sz w:val="24"/>
          <w:szCs w:val="24"/>
          <w:lang w:eastAsia="ru-RU"/>
        </w:rPr>
      </w:pPr>
      <w:r w:rsidRPr="0022751E">
        <w:rPr>
          <w:sz w:val="24"/>
          <w:szCs w:val="24"/>
          <w:lang w:eastAsia="ru-RU"/>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растительного покрова и существующих древесных насаждений, обеспечения отвода поверхностных вод со скоростями, исключающими возможность эрозии почвы, минимального объема земляных работ.</w:t>
      </w:r>
    </w:p>
    <w:p w:rsidR="00EC137F" w:rsidRPr="0022751E" w:rsidRDefault="00EC137F" w:rsidP="00EC718E">
      <w:pPr>
        <w:pStyle w:val="a6"/>
        <w:spacing w:line="240" w:lineRule="auto"/>
        <w:rPr>
          <w:sz w:val="24"/>
          <w:szCs w:val="24"/>
          <w:lang w:eastAsia="ru-RU"/>
        </w:rPr>
      </w:pPr>
      <w:r w:rsidRPr="0022751E">
        <w:rPr>
          <w:sz w:val="24"/>
          <w:szCs w:val="24"/>
          <w:lang w:eastAsia="ru-RU"/>
        </w:rPr>
        <w:t>При вертикальной планировке местности, решаемой в сплошной отсыпке, планировочные отметки поверхности должны назначаться с учетом их понижения в процессе оттаивания и уплотнения грунта.</w:t>
      </w:r>
    </w:p>
    <w:p w:rsidR="00EC137F" w:rsidRPr="0022751E" w:rsidRDefault="00EC137F" w:rsidP="00EC718E">
      <w:pPr>
        <w:pStyle w:val="a6"/>
        <w:spacing w:line="240" w:lineRule="auto"/>
        <w:rPr>
          <w:sz w:val="24"/>
          <w:szCs w:val="24"/>
          <w:lang w:eastAsia="ru-RU"/>
        </w:rPr>
      </w:pPr>
      <w:r w:rsidRPr="0022751E">
        <w:rPr>
          <w:sz w:val="24"/>
          <w:szCs w:val="24"/>
          <w:lang w:eastAsia="ru-RU"/>
        </w:rPr>
        <w:t xml:space="preserve">При разработке генеральных планов сельского поселения следует предусматривать инженерную защиту от опасных физико-геологических и криогенных процессов (образования бугров пучения, </w:t>
      </w:r>
      <w:proofErr w:type="spellStart"/>
      <w:r w:rsidRPr="0022751E">
        <w:rPr>
          <w:sz w:val="24"/>
          <w:szCs w:val="24"/>
          <w:lang w:eastAsia="ru-RU"/>
        </w:rPr>
        <w:t>термокарста</w:t>
      </w:r>
      <w:proofErr w:type="spellEnd"/>
      <w:r w:rsidRPr="0022751E">
        <w:rPr>
          <w:sz w:val="24"/>
          <w:szCs w:val="24"/>
          <w:lang w:eastAsia="ru-RU"/>
        </w:rPr>
        <w:t>, подтопления и затопления территории и др.) в соответствии с требованиями нормативных документов.</w:t>
      </w:r>
    </w:p>
    <w:p w:rsidR="00EC137F" w:rsidRPr="0022751E" w:rsidRDefault="00EC137F" w:rsidP="00EC718E">
      <w:pPr>
        <w:pStyle w:val="a6"/>
        <w:spacing w:line="240" w:lineRule="auto"/>
        <w:rPr>
          <w:sz w:val="24"/>
          <w:szCs w:val="24"/>
          <w:lang w:eastAsia="ru-RU"/>
        </w:rPr>
      </w:pPr>
      <w:r w:rsidRPr="0022751E">
        <w:rPr>
          <w:sz w:val="24"/>
          <w:szCs w:val="24"/>
          <w:lang w:eastAsia="ru-RU"/>
        </w:rPr>
        <w:t>Необходимость инженерной защиты определяется в соответствии с положениями Градостроительного кодекса РФ:</w:t>
      </w:r>
    </w:p>
    <w:p w:rsidR="00EC137F" w:rsidRPr="0022751E" w:rsidRDefault="00EC137F" w:rsidP="00EC718E">
      <w:pPr>
        <w:pStyle w:val="a1"/>
        <w:rPr>
          <w:sz w:val="24"/>
          <w:szCs w:val="24"/>
        </w:rPr>
      </w:pPr>
      <w:r w:rsidRPr="0022751E">
        <w:rPr>
          <w:sz w:val="24"/>
          <w:szCs w:val="24"/>
        </w:rPr>
        <w:t xml:space="preserve">для вновь застраиваемых и реконструируемых территорий – в проектах документов территориального планирования, документации по планировке </w:t>
      </w:r>
      <w:r w:rsidRPr="0022751E">
        <w:rPr>
          <w:sz w:val="24"/>
          <w:szCs w:val="24"/>
        </w:rPr>
        <w:lastRenderedPageBreak/>
        <w:t>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EC137F" w:rsidRPr="0022751E" w:rsidRDefault="00EC137F" w:rsidP="00EC718E">
      <w:pPr>
        <w:pStyle w:val="a1"/>
        <w:rPr>
          <w:sz w:val="24"/>
          <w:szCs w:val="24"/>
        </w:rPr>
      </w:pPr>
      <w:r w:rsidRPr="0022751E">
        <w:rPr>
          <w:sz w:val="24"/>
          <w:szCs w:val="24"/>
        </w:rPr>
        <w:t xml:space="preserve">для застроенных территорий – в проектной документации на осуществление строительства, реконструкции и </w:t>
      </w:r>
      <w:r w:rsidR="0079745C" w:rsidRPr="0022751E">
        <w:rPr>
          <w:sz w:val="24"/>
          <w:szCs w:val="24"/>
        </w:rPr>
        <w:t>капитального ремонта объекта с учетом существующих планировочных решений,</w:t>
      </w:r>
      <w:r w:rsidRPr="0022751E">
        <w:rPr>
          <w:sz w:val="24"/>
          <w:szCs w:val="24"/>
        </w:rPr>
        <w:t xml:space="preserve"> и требований заказчика.</w:t>
      </w:r>
    </w:p>
    <w:p w:rsidR="00EC137F" w:rsidRPr="0022751E" w:rsidRDefault="00EC137F" w:rsidP="00EC718E">
      <w:pPr>
        <w:pStyle w:val="a6"/>
        <w:spacing w:line="240" w:lineRule="auto"/>
        <w:rPr>
          <w:sz w:val="24"/>
          <w:szCs w:val="24"/>
          <w:lang w:eastAsia="ru-RU"/>
        </w:rPr>
      </w:pPr>
      <w:r w:rsidRPr="0022751E">
        <w:rPr>
          <w:sz w:val="24"/>
          <w:szCs w:val="24"/>
          <w:lang w:eastAsia="ru-RU"/>
        </w:rPr>
        <w:t>Рекультивацию и благоустройство территорий следует разрабатывать с учетом требований ГОСТ 17.5.3.04-83*.</w:t>
      </w:r>
    </w:p>
    <w:p w:rsidR="00BC1477" w:rsidRPr="0022751E" w:rsidRDefault="00BC1477" w:rsidP="00EC718E">
      <w:pPr>
        <w:pStyle w:val="1111"/>
      </w:pPr>
      <w:r w:rsidRPr="0022751E">
        <w:t>Сооружения и мероприятия для защиты от подтопления</w:t>
      </w:r>
    </w:p>
    <w:p w:rsidR="00BC1477" w:rsidRPr="0022751E" w:rsidRDefault="00BC1477" w:rsidP="00EC718E">
      <w:pPr>
        <w:pStyle w:val="a6"/>
        <w:spacing w:line="240" w:lineRule="auto"/>
        <w:rPr>
          <w:sz w:val="24"/>
          <w:szCs w:val="24"/>
          <w:lang w:eastAsia="ru-RU"/>
        </w:rPr>
      </w:pPr>
      <w:r w:rsidRPr="0022751E">
        <w:rPr>
          <w:sz w:val="24"/>
          <w:szCs w:val="24"/>
          <w:lang w:eastAsia="ru-RU"/>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и/или устранения отрицательных воздействий подтопления.</w:t>
      </w:r>
    </w:p>
    <w:p w:rsidR="00BC1477" w:rsidRPr="0022751E" w:rsidRDefault="00BC1477" w:rsidP="00EC718E">
      <w:pPr>
        <w:pStyle w:val="a6"/>
        <w:spacing w:line="240" w:lineRule="auto"/>
        <w:rPr>
          <w:sz w:val="24"/>
          <w:szCs w:val="24"/>
          <w:lang w:eastAsia="ru-RU"/>
        </w:rPr>
      </w:pPr>
      <w:r w:rsidRPr="0022751E">
        <w:rPr>
          <w:sz w:val="24"/>
          <w:szCs w:val="24"/>
          <w:lang w:eastAsia="ru-RU"/>
        </w:rPr>
        <w:t>Защита от подтопления должна включать:</w:t>
      </w:r>
    </w:p>
    <w:p w:rsidR="00BC1477" w:rsidRPr="0022751E" w:rsidRDefault="00BC1477" w:rsidP="00EC718E">
      <w:pPr>
        <w:pStyle w:val="a1"/>
        <w:rPr>
          <w:sz w:val="24"/>
          <w:szCs w:val="24"/>
        </w:rPr>
      </w:pPr>
      <w:r w:rsidRPr="0022751E">
        <w:rPr>
          <w:sz w:val="24"/>
          <w:szCs w:val="24"/>
        </w:rPr>
        <w:t>защиту инженерных объектов, зданий и сооружений от опасных явлений, связанных с пропуском талых и дождевых вод;</w:t>
      </w:r>
    </w:p>
    <w:p w:rsidR="00BC1477" w:rsidRPr="0022751E" w:rsidRDefault="00BC1477" w:rsidP="00EC718E">
      <w:pPr>
        <w:pStyle w:val="a1"/>
        <w:rPr>
          <w:sz w:val="24"/>
          <w:szCs w:val="24"/>
        </w:rPr>
      </w:pPr>
      <w:r w:rsidRPr="0022751E">
        <w:rPr>
          <w:sz w:val="24"/>
          <w:szCs w:val="24"/>
        </w:rPr>
        <w:t>защиту сельскохозяйственных земель и природных ландшафтов, сохранение природных комплексов заповедников и природных систем, имеющих особую научную или культурную ценность;</w:t>
      </w:r>
    </w:p>
    <w:p w:rsidR="00BC1477" w:rsidRPr="0022751E" w:rsidRDefault="00BC1477" w:rsidP="00EC718E">
      <w:pPr>
        <w:pStyle w:val="a1"/>
        <w:rPr>
          <w:sz w:val="24"/>
          <w:szCs w:val="24"/>
        </w:rPr>
      </w:pPr>
      <w:r w:rsidRPr="0022751E">
        <w:rPr>
          <w:sz w:val="24"/>
          <w:szCs w:val="24"/>
        </w:rPr>
        <w:t>водоотведение;</w:t>
      </w:r>
    </w:p>
    <w:p w:rsidR="00BC1477" w:rsidRPr="0022751E" w:rsidRDefault="00BC1477" w:rsidP="00EC718E">
      <w:pPr>
        <w:pStyle w:val="a1"/>
        <w:rPr>
          <w:sz w:val="24"/>
          <w:szCs w:val="24"/>
        </w:rPr>
      </w:pPr>
      <w:r w:rsidRPr="0022751E">
        <w:rPr>
          <w:sz w:val="24"/>
          <w:szCs w:val="24"/>
        </w:rPr>
        <w:t>утилизацию (при необходимости очистки) дренажных вод;</w:t>
      </w:r>
    </w:p>
    <w:p w:rsidR="00BC1477" w:rsidRPr="0022751E" w:rsidRDefault="00BC1477" w:rsidP="00EC718E">
      <w:pPr>
        <w:pStyle w:val="a1"/>
        <w:rPr>
          <w:sz w:val="24"/>
          <w:szCs w:val="24"/>
        </w:rPr>
      </w:pPr>
      <w:r w:rsidRPr="0022751E">
        <w:rPr>
          <w:sz w:val="24"/>
          <w:szCs w:val="24"/>
        </w:rPr>
        <w:t xml:space="preserve">систему мониторинга за режимом подземных и поверхностных вод, за расходами (утечками) и напорами в </w:t>
      </w:r>
      <w:proofErr w:type="spellStart"/>
      <w:r w:rsidRPr="0022751E">
        <w:rPr>
          <w:sz w:val="24"/>
          <w:szCs w:val="24"/>
        </w:rPr>
        <w:t>водонесущих</w:t>
      </w:r>
      <w:proofErr w:type="spellEnd"/>
      <w:r w:rsidRPr="0022751E">
        <w:rPr>
          <w:sz w:val="24"/>
          <w:szCs w:val="24"/>
        </w:rPr>
        <w:t xml:space="preserve"> коммуникациях, за деформациями оснований, зданий и сооружений, а также за работой сооружений инженерной защиты.</w:t>
      </w:r>
    </w:p>
    <w:p w:rsidR="00BC1477" w:rsidRPr="0022751E" w:rsidRDefault="00BC1477" w:rsidP="00EC718E">
      <w:pPr>
        <w:pStyle w:val="a6"/>
        <w:spacing w:line="240" w:lineRule="auto"/>
        <w:rPr>
          <w:sz w:val="24"/>
          <w:szCs w:val="24"/>
          <w:lang w:eastAsia="ru-RU"/>
        </w:rPr>
      </w:pPr>
      <w:r w:rsidRPr="0022751E">
        <w:rPr>
          <w:sz w:val="24"/>
          <w:szCs w:val="24"/>
          <w:lang w:eastAsia="ru-RU"/>
        </w:rPr>
        <w:t xml:space="preserve">В зависимости от характера подтопления (локальный – отдельные здания, сооружения и участки; </w:t>
      </w:r>
      <w:proofErr w:type="spellStart"/>
      <w:r w:rsidRPr="0022751E">
        <w:rPr>
          <w:sz w:val="24"/>
          <w:szCs w:val="24"/>
          <w:lang w:eastAsia="ru-RU"/>
        </w:rPr>
        <w:t>площадный</w:t>
      </w:r>
      <w:proofErr w:type="spellEnd"/>
      <w:r w:rsidRPr="0022751E">
        <w:rPr>
          <w:sz w:val="24"/>
          <w:szCs w:val="24"/>
          <w:lang w:eastAsia="ru-RU"/>
        </w:rPr>
        <w:t>) проектируются локальные и/или территориальные системы инженерной защиты.</w:t>
      </w:r>
    </w:p>
    <w:p w:rsidR="00BC1477" w:rsidRPr="0022751E" w:rsidRDefault="00BC1477" w:rsidP="00EC718E">
      <w:pPr>
        <w:pStyle w:val="a6"/>
        <w:spacing w:line="240" w:lineRule="auto"/>
        <w:rPr>
          <w:sz w:val="24"/>
          <w:szCs w:val="24"/>
          <w:lang w:eastAsia="ru-RU"/>
        </w:rPr>
      </w:pPr>
      <w:r w:rsidRPr="0022751E">
        <w:rPr>
          <w:sz w:val="24"/>
          <w:szCs w:val="24"/>
          <w:lang w:eastAsia="ru-RU"/>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BC1477" w:rsidRPr="0022751E" w:rsidRDefault="00BC1477" w:rsidP="00EC718E">
      <w:pPr>
        <w:pStyle w:val="a6"/>
        <w:spacing w:line="240" w:lineRule="auto"/>
        <w:rPr>
          <w:sz w:val="24"/>
          <w:szCs w:val="24"/>
          <w:lang w:eastAsia="ru-RU"/>
        </w:rPr>
      </w:pPr>
      <w:r w:rsidRPr="0022751E">
        <w:rPr>
          <w:sz w:val="24"/>
          <w:szCs w:val="24"/>
          <w:lang w:eastAsia="ru-RU"/>
        </w:rPr>
        <w:t xml:space="preserve">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дренажно-ливневую канализацию, регулирование режима водных объектов, улучшение микроклиматических, </w:t>
      </w:r>
      <w:proofErr w:type="spellStart"/>
      <w:r w:rsidRPr="0022751E">
        <w:rPr>
          <w:sz w:val="24"/>
          <w:szCs w:val="24"/>
          <w:lang w:eastAsia="ru-RU"/>
        </w:rPr>
        <w:t>агролесомелиоративных</w:t>
      </w:r>
      <w:proofErr w:type="spellEnd"/>
      <w:r w:rsidRPr="0022751E">
        <w:rPr>
          <w:sz w:val="24"/>
          <w:szCs w:val="24"/>
          <w:lang w:eastAsia="ru-RU"/>
        </w:rPr>
        <w:t xml:space="preserve"> и других условий.</w:t>
      </w:r>
    </w:p>
    <w:p w:rsidR="00BC1477" w:rsidRPr="0022751E" w:rsidRDefault="00BC1477" w:rsidP="00EC718E">
      <w:pPr>
        <w:pStyle w:val="a6"/>
        <w:spacing w:line="240" w:lineRule="auto"/>
        <w:rPr>
          <w:sz w:val="24"/>
          <w:szCs w:val="24"/>
          <w:lang w:eastAsia="ru-RU"/>
        </w:rPr>
      </w:pPr>
      <w:r w:rsidRPr="0022751E">
        <w:rPr>
          <w:sz w:val="24"/>
          <w:szCs w:val="24"/>
          <w:lang w:eastAsia="ru-RU"/>
        </w:rPr>
        <w:t>Дренажно-ливневая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BC1477" w:rsidRPr="0022751E" w:rsidRDefault="00BC1477" w:rsidP="00EC718E">
      <w:pPr>
        <w:pStyle w:val="a6"/>
        <w:spacing w:line="240" w:lineRule="auto"/>
        <w:rPr>
          <w:sz w:val="24"/>
          <w:szCs w:val="24"/>
          <w:lang w:eastAsia="ru-RU"/>
        </w:rPr>
      </w:pPr>
      <w:r w:rsidRPr="0022751E">
        <w:rPr>
          <w:sz w:val="24"/>
          <w:szCs w:val="24"/>
          <w:lang w:eastAsia="ru-RU"/>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 планом поселения, а также с документацией по планировке территорий.</w:t>
      </w:r>
    </w:p>
    <w:p w:rsidR="00BC1477" w:rsidRPr="0022751E" w:rsidRDefault="00BC1477" w:rsidP="00EC718E">
      <w:pPr>
        <w:pStyle w:val="a6"/>
        <w:spacing w:line="240" w:lineRule="auto"/>
        <w:rPr>
          <w:sz w:val="24"/>
          <w:szCs w:val="24"/>
          <w:lang w:eastAsia="ru-RU"/>
        </w:rPr>
      </w:pPr>
      <w:r w:rsidRPr="0022751E">
        <w:rPr>
          <w:sz w:val="24"/>
          <w:szCs w:val="24"/>
          <w:lang w:eastAsia="ru-RU"/>
        </w:rPr>
        <w:t>Допускается создание независимых систем (подсистем) дренажно-ливневой канализации в пределах отдельных территорий, выделяемых по геоморфологическим и гидрографическим признакам, в пределах которых поверхностный и грунтовый сток может решаться самостоятельно.</w:t>
      </w:r>
    </w:p>
    <w:p w:rsidR="00BC1477" w:rsidRPr="0022751E" w:rsidRDefault="00BC1477" w:rsidP="00EC718E">
      <w:pPr>
        <w:pStyle w:val="a6"/>
        <w:spacing w:line="240" w:lineRule="auto"/>
        <w:rPr>
          <w:sz w:val="24"/>
          <w:szCs w:val="24"/>
          <w:lang w:eastAsia="ru-RU"/>
        </w:rPr>
      </w:pPr>
      <w:r w:rsidRPr="0022751E">
        <w:rPr>
          <w:sz w:val="24"/>
          <w:szCs w:val="24"/>
          <w:lang w:eastAsia="ru-RU"/>
        </w:rPr>
        <w:t>Сооружения и мероприятия для защиты от подтопления проектируются в соответствии с требованиями СНиП 22-02-2003 и СНиП 2.06.15-85.</w:t>
      </w:r>
    </w:p>
    <w:p w:rsidR="00BC1477" w:rsidRPr="0022751E" w:rsidRDefault="00BC1477" w:rsidP="00EC718E">
      <w:pPr>
        <w:pStyle w:val="a6"/>
        <w:spacing w:line="240" w:lineRule="auto"/>
        <w:rPr>
          <w:sz w:val="24"/>
          <w:szCs w:val="24"/>
          <w:lang w:eastAsia="ru-RU"/>
        </w:rPr>
      </w:pPr>
      <w:r w:rsidRPr="0022751E">
        <w:rPr>
          <w:sz w:val="24"/>
          <w:szCs w:val="24"/>
          <w:lang w:eastAsia="ru-RU"/>
        </w:rPr>
        <w:lastRenderedPageBreak/>
        <w:t>Отвод поверхностных вод следует предусматривать открытыми водостоками с очисткой стока с наиболее загрязненных территорий (автобаз, резервуарных парков и т. д.).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канавы и лотки с надлежащим креплением и теплоизоляцией можно устраивать в грунте засыпки.</w:t>
      </w:r>
    </w:p>
    <w:p w:rsidR="00BC1477" w:rsidRPr="0022751E" w:rsidRDefault="00BC1477" w:rsidP="00EC718E">
      <w:pPr>
        <w:pStyle w:val="a6"/>
        <w:spacing w:line="240" w:lineRule="auto"/>
        <w:rPr>
          <w:sz w:val="24"/>
          <w:szCs w:val="24"/>
          <w:lang w:eastAsia="ru-RU"/>
        </w:rPr>
      </w:pPr>
      <w:r w:rsidRPr="0022751E">
        <w:rPr>
          <w:sz w:val="24"/>
          <w:szCs w:val="24"/>
          <w:lang w:eastAsia="ru-RU"/>
        </w:rPr>
        <w:t>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деградация мерзлоты, нарушение растительного слоя, необходимо производить инженерную и биологическую рекультивацию.</w:t>
      </w:r>
    </w:p>
    <w:p w:rsidR="00BC1477" w:rsidRPr="0022751E" w:rsidRDefault="00BC1477" w:rsidP="00EC718E">
      <w:pPr>
        <w:pStyle w:val="a6"/>
        <w:spacing w:line="240" w:lineRule="auto"/>
        <w:rPr>
          <w:sz w:val="24"/>
          <w:szCs w:val="24"/>
          <w:lang w:eastAsia="ru-RU"/>
        </w:rPr>
      </w:pPr>
      <w:r w:rsidRPr="0022751E">
        <w:rPr>
          <w:sz w:val="24"/>
          <w:szCs w:val="24"/>
          <w:lang w:eastAsia="ru-RU"/>
        </w:rPr>
        <w:t xml:space="preserve">При градостроительном освоении территорий, подверженных </w:t>
      </w:r>
      <w:proofErr w:type="spellStart"/>
      <w:r w:rsidRPr="0022751E">
        <w:rPr>
          <w:sz w:val="24"/>
          <w:szCs w:val="24"/>
          <w:lang w:eastAsia="ru-RU"/>
        </w:rPr>
        <w:t>оврагообразованию</w:t>
      </w:r>
      <w:proofErr w:type="spellEnd"/>
      <w:r w:rsidRPr="0022751E">
        <w:rPr>
          <w:sz w:val="24"/>
          <w:szCs w:val="24"/>
          <w:lang w:eastAsia="ru-RU"/>
        </w:rPr>
        <w:t>,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BC1477" w:rsidRPr="0022751E" w:rsidRDefault="00BC1477" w:rsidP="00EC718E">
      <w:pPr>
        <w:pStyle w:val="a6"/>
        <w:spacing w:line="240" w:lineRule="auto"/>
        <w:rPr>
          <w:sz w:val="24"/>
          <w:szCs w:val="24"/>
          <w:lang w:eastAsia="ru-RU"/>
        </w:rPr>
      </w:pPr>
      <w:r w:rsidRPr="0022751E">
        <w:rPr>
          <w:sz w:val="24"/>
          <w:szCs w:val="24"/>
          <w:lang w:eastAsia="ru-RU"/>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BC1477" w:rsidRPr="0022751E" w:rsidRDefault="00BC1477" w:rsidP="00EC718E">
      <w:pPr>
        <w:pStyle w:val="a6"/>
        <w:spacing w:line="240" w:lineRule="auto"/>
        <w:rPr>
          <w:sz w:val="24"/>
          <w:szCs w:val="24"/>
          <w:lang w:eastAsia="ru-RU"/>
        </w:rPr>
      </w:pPr>
      <w:r w:rsidRPr="0022751E">
        <w:rPr>
          <w:sz w:val="24"/>
          <w:szCs w:val="24"/>
          <w:lang w:eastAsia="ru-RU"/>
        </w:rPr>
        <w:t>Использование защищаемых подтопленных прибрежных территорий водоемов для рекреации следует рассматривать наравне с другими видами природопользования и создания водохозяйственных комплексов.</w:t>
      </w:r>
    </w:p>
    <w:p w:rsidR="00BC1477" w:rsidRPr="0022751E" w:rsidRDefault="00BC1477" w:rsidP="00EC718E">
      <w:pPr>
        <w:pStyle w:val="1111"/>
      </w:pPr>
      <w:r w:rsidRPr="0022751E">
        <w:t xml:space="preserve">Сооружения и </w:t>
      </w:r>
      <w:r w:rsidRPr="00C572D1">
        <w:t>мероприятия</w:t>
      </w:r>
      <w:r w:rsidRPr="0022751E">
        <w:t xml:space="preserve"> для защиты от затопления</w:t>
      </w:r>
    </w:p>
    <w:p w:rsidR="00BC1477" w:rsidRPr="0022751E" w:rsidRDefault="00BC1477" w:rsidP="00EC718E">
      <w:pPr>
        <w:pStyle w:val="a6"/>
        <w:spacing w:line="240" w:lineRule="auto"/>
        <w:rPr>
          <w:sz w:val="24"/>
          <w:szCs w:val="24"/>
          <w:lang w:eastAsia="ru-RU"/>
        </w:rPr>
      </w:pPr>
      <w:r w:rsidRPr="0022751E">
        <w:rPr>
          <w:sz w:val="24"/>
          <w:szCs w:val="24"/>
          <w:lang w:eastAsia="ru-RU"/>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BC1477" w:rsidRPr="0022751E" w:rsidRDefault="00BC1477" w:rsidP="00EC718E">
      <w:pPr>
        <w:pStyle w:val="a6"/>
        <w:spacing w:line="240" w:lineRule="auto"/>
        <w:rPr>
          <w:sz w:val="24"/>
          <w:szCs w:val="24"/>
          <w:lang w:eastAsia="ru-RU"/>
        </w:rPr>
      </w:pPr>
      <w:r w:rsidRPr="0022751E">
        <w:rPr>
          <w:sz w:val="24"/>
          <w:szCs w:val="24"/>
          <w:lang w:eastAsia="ru-RU"/>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BC1477" w:rsidRPr="0022751E" w:rsidRDefault="00BC1477" w:rsidP="00EC718E">
      <w:pPr>
        <w:pStyle w:val="a6"/>
        <w:spacing w:line="240" w:lineRule="auto"/>
        <w:rPr>
          <w:sz w:val="24"/>
          <w:szCs w:val="24"/>
          <w:lang w:eastAsia="ru-RU"/>
        </w:rPr>
      </w:pPr>
      <w:r w:rsidRPr="0022751E">
        <w:rPr>
          <w:sz w:val="24"/>
          <w:szCs w:val="24"/>
          <w:lang w:eastAsia="ru-RU"/>
        </w:rPr>
        <w:t>В качестве основных средств инженерной защиты от затопления следует предусматривать:</w:t>
      </w:r>
    </w:p>
    <w:p w:rsidR="00BC1477" w:rsidRPr="0022751E" w:rsidRDefault="00BC1477" w:rsidP="00EC718E">
      <w:pPr>
        <w:pStyle w:val="a1"/>
        <w:rPr>
          <w:sz w:val="24"/>
          <w:szCs w:val="24"/>
        </w:rPr>
      </w:pPr>
      <w:r w:rsidRPr="0022751E">
        <w:rPr>
          <w:sz w:val="24"/>
          <w:szCs w:val="24"/>
        </w:rPr>
        <w:t>обвалование территорий со стороны рек, водных объектов;</w:t>
      </w:r>
    </w:p>
    <w:p w:rsidR="00BC1477" w:rsidRPr="0022751E" w:rsidRDefault="00BC1477" w:rsidP="00EC718E">
      <w:pPr>
        <w:pStyle w:val="a1"/>
        <w:rPr>
          <w:sz w:val="24"/>
          <w:szCs w:val="24"/>
        </w:rPr>
      </w:pPr>
      <w:r w:rsidRPr="0022751E">
        <w:rPr>
          <w:sz w:val="24"/>
          <w:szCs w:val="24"/>
        </w:rPr>
        <w:t>искусственное повышение рельефа территории до незатопляемых планировочных отметок;</w:t>
      </w:r>
    </w:p>
    <w:p w:rsidR="00BC1477" w:rsidRPr="0022751E" w:rsidRDefault="00BC1477" w:rsidP="00EC718E">
      <w:pPr>
        <w:pStyle w:val="a1"/>
        <w:rPr>
          <w:sz w:val="24"/>
          <w:szCs w:val="24"/>
        </w:rPr>
      </w:pPr>
      <w:r w:rsidRPr="0022751E">
        <w:rPr>
          <w:sz w:val="24"/>
          <w:szCs w:val="24"/>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BC1477" w:rsidRPr="0022751E" w:rsidRDefault="00BC1477" w:rsidP="00EC718E">
      <w:pPr>
        <w:pStyle w:val="a1"/>
        <w:rPr>
          <w:sz w:val="24"/>
          <w:szCs w:val="24"/>
        </w:rPr>
      </w:pPr>
      <w:r w:rsidRPr="0022751E">
        <w:rPr>
          <w:sz w:val="24"/>
          <w:szCs w:val="24"/>
        </w:rPr>
        <w:t>сооружения инженерной защиты, в том числе: дамбы обвалования, дренажи, дренажные и водосбросные сети и другие.</w:t>
      </w:r>
    </w:p>
    <w:p w:rsidR="00BC1477" w:rsidRPr="0022751E" w:rsidRDefault="00BC1477" w:rsidP="00EC718E">
      <w:pPr>
        <w:pStyle w:val="a6"/>
        <w:spacing w:line="240" w:lineRule="auto"/>
        <w:rPr>
          <w:sz w:val="24"/>
          <w:szCs w:val="24"/>
          <w:lang w:eastAsia="ru-RU"/>
        </w:rPr>
      </w:pPr>
      <w:r w:rsidRPr="0022751E">
        <w:rPr>
          <w:sz w:val="24"/>
          <w:szCs w:val="24"/>
          <w:lang w:eastAsia="ru-RU"/>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(повышение водоотводящей и </w:t>
      </w:r>
      <w:r w:rsidRPr="0022751E">
        <w:rPr>
          <w:sz w:val="24"/>
          <w:szCs w:val="24"/>
          <w:lang w:eastAsia="ru-RU"/>
        </w:rPr>
        <w:lastRenderedPageBreak/>
        <w:t>дренирующей роли гидрографической сети путем расчистки и спрямления русел и стариц).</w:t>
      </w:r>
    </w:p>
    <w:p w:rsidR="00BC1477" w:rsidRPr="0022751E" w:rsidRDefault="00BC1477" w:rsidP="00EC718E">
      <w:pPr>
        <w:pStyle w:val="a6"/>
        <w:spacing w:line="240" w:lineRule="auto"/>
        <w:rPr>
          <w:sz w:val="24"/>
          <w:szCs w:val="24"/>
          <w:lang w:eastAsia="ru-RU"/>
        </w:rPr>
      </w:pPr>
      <w:r w:rsidRPr="0022751E">
        <w:rPr>
          <w:sz w:val="24"/>
          <w:szCs w:val="24"/>
          <w:lang w:eastAsia="ru-RU"/>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C1477" w:rsidRPr="0022751E" w:rsidRDefault="00BC1477" w:rsidP="00EC718E">
      <w:pPr>
        <w:pStyle w:val="a6"/>
        <w:spacing w:line="240" w:lineRule="auto"/>
        <w:rPr>
          <w:sz w:val="24"/>
          <w:szCs w:val="24"/>
          <w:lang w:eastAsia="ru-RU"/>
        </w:rPr>
      </w:pPr>
      <w:r w:rsidRPr="0022751E">
        <w:rPr>
          <w:sz w:val="24"/>
          <w:szCs w:val="24"/>
          <w:lang w:eastAsia="ru-RU"/>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C1477" w:rsidRPr="0022751E" w:rsidRDefault="00BC1477" w:rsidP="00EC718E">
      <w:pPr>
        <w:pStyle w:val="a6"/>
        <w:spacing w:line="240" w:lineRule="auto"/>
        <w:rPr>
          <w:sz w:val="24"/>
          <w:szCs w:val="24"/>
          <w:lang w:eastAsia="ru-RU"/>
        </w:rPr>
      </w:pPr>
      <w:r w:rsidRPr="0022751E">
        <w:rPr>
          <w:sz w:val="24"/>
          <w:szCs w:val="24"/>
          <w:lang w:eastAsia="ru-RU"/>
        </w:rPr>
        <w:t>При устройстве инженерной защиты от затопле</w:t>
      </w:r>
      <w:r w:rsidR="009C175B" w:rsidRPr="0022751E">
        <w:rPr>
          <w:sz w:val="24"/>
          <w:szCs w:val="24"/>
          <w:lang w:eastAsia="ru-RU"/>
        </w:rPr>
        <w:t>ния следует определять целесооб</w:t>
      </w:r>
      <w:r w:rsidRPr="0022751E">
        <w:rPr>
          <w:sz w:val="24"/>
          <w:szCs w:val="24"/>
          <w:lang w:eastAsia="ru-RU"/>
        </w:rPr>
        <w:t>разность и возможность одновременного использования соор</w:t>
      </w:r>
      <w:r w:rsidR="009C175B" w:rsidRPr="0022751E">
        <w:rPr>
          <w:sz w:val="24"/>
          <w:szCs w:val="24"/>
          <w:lang w:eastAsia="ru-RU"/>
        </w:rPr>
        <w:t>ужений и систем инженерной защи</w:t>
      </w:r>
      <w:r w:rsidRPr="0022751E">
        <w:rPr>
          <w:sz w:val="24"/>
          <w:szCs w:val="24"/>
          <w:lang w:eastAsia="ru-RU"/>
        </w:rPr>
        <w:t xml:space="preserve">ты в целях улучшения </w:t>
      </w:r>
      <w:proofErr w:type="spellStart"/>
      <w:r w:rsidRPr="0022751E">
        <w:rPr>
          <w:sz w:val="24"/>
          <w:szCs w:val="24"/>
          <w:lang w:eastAsia="ru-RU"/>
        </w:rPr>
        <w:t>водообеспечения</w:t>
      </w:r>
      <w:proofErr w:type="spellEnd"/>
      <w:r w:rsidRPr="0022751E">
        <w:rPr>
          <w:sz w:val="24"/>
          <w:szCs w:val="24"/>
          <w:lang w:eastAsia="ru-RU"/>
        </w:rPr>
        <w:t xml:space="preserve"> и водоснабжения, </w:t>
      </w:r>
      <w:r w:rsidR="009C175B" w:rsidRPr="0022751E">
        <w:rPr>
          <w:sz w:val="24"/>
          <w:szCs w:val="24"/>
          <w:lang w:eastAsia="ru-RU"/>
        </w:rPr>
        <w:t>эксплуатации промышленных и ком</w:t>
      </w:r>
      <w:r w:rsidRPr="0022751E">
        <w:rPr>
          <w:sz w:val="24"/>
          <w:szCs w:val="24"/>
          <w:lang w:eastAsia="ru-RU"/>
        </w:rPr>
        <w:t>мунальных объектов, а также в интересах энергетики, транспорта, добычи полезных ископаемых, сельского, рыбного и охотничьего хозяйств,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C1477" w:rsidRPr="0022751E" w:rsidRDefault="00BC1477" w:rsidP="00EC718E">
      <w:pPr>
        <w:pStyle w:val="a6"/>
        <w:spacing w:line="240" w:lineRule="auto"/>
        <w:rPr>
          <w:sz w:val="24"/>
          <w:szCs w:val="24"/>
          <w:lang w:eastAsia="ru-RU"/>
        </w:rPr>
      </w:pPr>
      <w:r w:rsidRPr="0022751E">
        <w:rPr>
          <w:sz w:val="24"/>
          <w:szCs w:val="24"/>
          <w:lang w:eastAsia="ru-RU"/>
        </w:rPr>
        <w:t>Сооружения и мероприятия для защиты от зат</w:t>
      </w:r>
      <w:r w:rsidR="009C175B" w:rsidRPr="0022751E">
        <w:rPr>
          <w:sz w:val="24"/>
          <w:szCs w:val="24"/>
          <w:lang w:eastAsia="ru-RU"/>
        </w:rPr>
        <w:t>опления проектируются в соответ</w:t>
      </w:r>
      <w:r w:rsidRPr="0022751E">
        <w:rPr>
          <w:sz w:val="24"/>
          <w:szCs w:val="24"/>
          <w:lang w:eastAsia="ru-RU"/>
        </w:rPr>
        <w:t>ствии с требованиями СНиП 22-02-2003 и СНиП 2.06.15-85.</w:t>
      </w:r>
    </w:p>
    <w:p w:rsidR="000D7B27" w:rsidRPr="0022751E" w:rsidRDefault="00520989" w:rsidP="00EC718E">
      <w:pPr>
        <w:pStyle w:val="1111"/>
      </w:pPr>
      <w:r>
        <w:t xml:space="preserve"> </w:t>
      </w:r>
      <w:r w:rsidR="000D7B27" w:rsidRPr="0022751E">
        <w:t xml:space="preserve">Мероприятия против </w:t>
      </w:r>
      <w:r w:rsidR="000D7B27" w:rsidRPr="00C572D1">
        <w:t>морозного</w:t>
      </w:r>
      <w:r w:rsidR="000D7B27" w:rsidRPr="0022751E">
        <w:t xml:space="preserve"> пучения грунтов</w:t>
      </w:r>
    </w:p>
    <w:p w:rsidR="000D7B27" w:rsidRPr="0022751E" w:rsidRDefault="000D7B27" w:rsidP="00EC718E">
      <w:pPr>
        <w:pStyle w:val="a6"/>
        <w:spacing w:line="240" w:lineRule="auto"/>
        <w:rPr>
          <w:sz w:val="24"/>
          <w:szCs w:val="24"/>
          <w:lang w:eastAsia="ru-RU"/>
        </w:rPr>
      </w:pPr>
      <w:r w:rsidRPr="0022751E">
        <w:rPr>
          <w:sz w:val="24"/>
          <w:szCs w:val="24"/>
          <w:lang w:eastAsia="ru-RU"/>
        </w:rPr>
        <w:t>Инженерная защита от морозного (криогенного) пучения грунтов необходима для слабо загруженных фундаментов малоэтажных зданий и сооружений, дорог и инженерных коммуникаций (трубопроводов, ЛЭП, линий связи и др.).</w:t>
      </w:r>
    </w:p>
    <w:p w:rsidR="000D7B27" w:rsidRPr="0022751E" w:rsidRDefault="000D7B27" w:rsidP="00EC718E">
      <w:pPr>
        <w:pStyle w:val="a6"/>
        <w:spacing w:line="240" w:lineRule="auto"/>
        <w:rPr>
          <w:sz w:val="24"/>
          <w:szCs w:val="24"/>
          <w:lang w:eastAsia="ru-RU"/>
        </w:rPr>
      </w:pPr>
      <w:proofErr w:type="spellStart"/>
      <w:r w:rsidRPr="0022751E">
        <w:rPr>
          <w:sz w:val="24"/>
          <w:szCs w:val="24"/>
          <w:lang w:eastAsia="ru-RU"/>
        </w:rPr>
        <w:t>Противопучинные</w:t>
      </w:r>
      <w:proofErr w:type="spellEnd"/>
      <w:r w:rsidRPr="0022751E">
        <w:rPr>
          <w:sz w:val="24"/>
          <w:szCs w:val="24"/>
          <w:lang w:eastAsia="ru-RU"/>
        </w:rPr>
        <w:t xml:space="preserve"> мероприятия подразделяют на следующие виды:</w:t>
      </w:r>
    </w:p>
    <w:p w:rsidR="000D7B27" w:rsidRPr="0022751E" w:rsidRDefault="000D7B27" w:rsidP="00EC718E">
      <w:pPr>
        <w:pStyle w:val="a1"/>
        <w:rPr>
          <w:sz w:val="24"/>
          <w:szCs w:val="24"/>
        </w:rPr>
      </w:pPr>
      <w:r w:rsidRPr="0022751E">
        <w:rPr>
          <w:sz w:val="24"/>
          <w:szCs w:val="24"/>
        </w:rPr>
        <w:t>инженерно-мелиоративные (</w:t>
      </w:r>
      <w:proofErr w:type="spellStart"/>
      <w:r w:rsidRPr="0022751E">
        <w:rPr>
          <w:sz w:val="24"/>
          <w:szCs w:val="24"/>
        </w:rPr>
        <w:t>тепломелиорация</w:t>
      </w:r>
      <w:proofErr w:type="spellEnd"/>
      <w:r w:rsidRPr="0022751E">
        <w:rPr>
          <w:sz w:val="24"/>
          <w:szCs w:val="24"/>
        </w:rPr>
        <w:t xml:space="preserve"> и гидромелиорация); </w:t>
      </w:r>
    </w:p>
    <w:p w:rsidR="000D7B27" w:rsidRPr="0022751E" w:rsidRDefault="000D7B27" w:rsidP="00EC718E">
      <w:pPr>
        <w:pStyle w:val="a1"/>
        <w:rPr>
          <w:sz w:val="24"/>
          <w:szCs w:val="24"/>
        </w:rPr>
      </w:pPr>
      <w:r w:rsidRPr="0022751E">
        <w:rPr>
          <w:sz w:val="24"/>
          <w:szCs w:val="24"/>
        </w:rPr>
        <w:t>конструктивные;</w:t>
      </w:r>
    </w:p>
    <w:p w:rsidR="000D7B27" w:rsidRPr="0022751E" w:rsidRDefault="000D7B27" w:rsidP="00EC718E">
      <w:pPr>
        <w:pStyle w:val="a1"/>
        <w:rPr>
          <w:sz w:val="24"/>
          <w:szCs w:val="24"/>
        </w:rPr>
      </w:pPr>
      <w:r w:rsidRPr="0022751E">
        <w:rPr>
          <w:sz w:val="24"/>
          <w:szCs w:val="24"/>
        </w:rPr>
        <w:t xml:space="preserve">физико-химические (засоление, </w:t>
      </w:r>
      <w:proofErr w:type="spellStart"/>
      <w:r w:rsidRPr="0022751E">
        <w:rPr>
          <w:sz w:val="24"/>
          <w:szCs w:val="24"/>
        </w:rPr>
        <w:t>гидрофобизация</w:t>
      </w:r>
      <w:proofErr w:type="spellEnd"/>
      <w:r w:rsidRPr="0022751E">
        <w:rPr>
          <w:sz w:val="24"/>
          <w:szCs w:val="24"/>
        </w:rPr>
        <w:t xml:space="preserve"> грунтов и др.);</w:t>
      </w:r>
    </w:p>
    <w:p w:rsidR="000D7B27" w:rsidRPr="0022751E" w:rsidRDefault="000D7B27" w:rsidP="00EC718E">
      <w:pPr>
        <w:pStyle w:val="a1"/>
        <w:rPr>
          <w:sz w:val="24"/>
          <w:szCs w:val="24"/>
        </w:rPr>
      </w:pPr>
      <w:r w:rsidRPr="0022751E">
        <w:rPr>
          <w:sz w:val="24"/>
          <w:szCs w:val="24"/>
        </w:rPr>
        <w:t>комбинированные.</w:t>
      </w:r>
    </w:p>
    <w:p w:rsidR="000D7B27" w:rsidRPr="0022751E" w:rsidRDefault="000D7B27" w:rsidP="00EC718E">
      <w:pPr>
        <w:pStyle w:val="a6"/>
        <w:spacing w:line="240" w:lineRule="auto"/>
        <w:rPr>
          <w:sz w:val="24"/>
          <w:szCs w:val="24"/>
          <w:lang w:eastAsia="ru-RU"/>
        </w:rPr>
      </w:pPr>
      <w:proofErr w:type="spellStart"/>
      <w:r w:rsidRPr="0022751E">
        <w:rPr>
          <w:sz w:val="24"/>
          <w:szCs w:val="24"/>
          <w:lang w:eastAsia="ru-RU"/>
        </w:rPr>
        <w:t>Тепломелиоративные</w:t>
      </w:r>
      <w:proofErr w:type="spellEnd"/>
      <w:r w:rsidRPr="0022751E">
        <w:rPr>
          <w:sz w:val="24"/>
          <w:szCs w:val="24"/>
          <w:lang w:eastAsia="ru-RU"/>
        </w:rPr>
        <w:t xml:space="preserve"> мероприятия предусматривают теплоизоляцию фундамента в пределах слоя сезонного оттаивания.</w:t>
      </w:r>
    </w:p>
    <w:p w:rsidR="000D7B27" w:rsidRPr="0022751E" w:rsidRDefault="000D7B27" w:rsidP="00EC718E">
      <w:pPr>
        <w:pStyle w:val="a6"/>
        <w:spacing w:line="240" w:lineRule="auto"/>
        <w:rPr>
          <w:sz w:val="24"/>
          <w:szCs w:val="24"/>
          <w:lang w:eastAsia="ru-RU"/>
        </w:rPr>
      </w:pPr>
      <w:r w:rsidRPr="0022751E">
        <w:rPr>
          <w:sz w:val="24"/>
          <w:szCs w:val="24"/>
          <w:lang w:eastAsia="ru-RU"/>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0D7B27" w:rsidRPr="0022751E" w:rsidRDefault="000D7B27" w:rsidP="00EC718E">
      <w:pPr>
        <w:pStyle w:val="a6"/>
        <w:spacing w:line="240" w:lineRule="auto"/>
        <w:rPr>
          <w:sz w:val="24"/>
          <w:szCs w:val="24"/>
          <w:lang w:eastAsia="ru-RU"/>
        </w:rPr>
      </w:pPr>
      <w:r w:rsidRPr="0022751E">
        <w:rPr>
          <w:sz w:val="24"/>
          <w:szCs w:val="24"/>
          <w:lang w:eastAsia="ru-RU"/>
        </w:rPr>
        <w:t xml:space="preserve">Конструктивные </w:t>
      </w:r>
      <w:proofErr w:type="spellStart"/>
      <w:r w:rsidRPr="0022751E">
        <w:rPr>
          <w:sz w:val="24"/>
          <w:szCs w:val="24"/>
          <w:lang w:eastAsia="ru-RU"/>
        </w:rPr>
        <w:t>противопучинные</w:t>
      </w:r>
      <w:proofErr w:type="spellEnd"/>
      <w:r w:rsidRPr="0022751E">
        <w:rPr>
          <w:sz w:val="24"/>
          <w:szCs w:val="24"/>
          <w:lang w:eastAsia="ru-RU"/>
        </w:rPr>
        <w:t xml:space="preserve"> мероприятия предусматривают повышение эффективности работы конструкций фундаментов и сооружений в </w:t>
      </w:r>
      <w:proofErr w:type="spellStart"/>
      <w:r w:rsidRPr="0022751E">
        <w:rPr>
          <w:sz w:val="24"/>
          <w:szCs w:val="24"/>
          <w:lang w:eastAsia="ru-RU"/>
        </w:rPr>
        <w:t>пучиноопасных</w:t>
      </w:r>
      <w:proofErr w:type="spellEnd"/>
      <w:r w:rsidRPr="0022751E">
        <w:rPr>
          <w:sz w:val="24"/>
          <w:szCs w:val="24"/>
          <w:lang w:eastAsia="ru-RU"/>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22751E">
        <w:rPr>
          <w:sz w:val="24"/>
          <w:szCs w:val="24"/>
          <w:lang w:eastAsia="ru-RU"/>
        </w:rPr>
        <w:t>пучинистых</w:t>
      </w:r>
      <w:proofErr w:type="spellEnd"/>
      <w:r w:rsidRPr="0022751E">
        <w:rPr>
          <w:sz w:val="24"/>
          <w:szCs w:val="24"/>
          <w:lang w:eastAsia="ru-RU"/>
        </w:rPr>
        <w:t xml:space="preserve"> грунтов.</w:t>
      </w:r>
    </w:p>
    <w:p w:rsidR="000D7B27" w:rsidRPr="0022751E" w:rsidRDefault="000D7B27" w:rsidP="00EC718E">
      <w:pPr>
        <w:pStyle w:val="a6"/>
        <w:spacing w:line="240" w:lineRule="auto"/>
        <w:rPr>
          <w:sz w:val="24"/>
          <w:szCs w:val="24"/>
          <w:lang w:eastAsia="ru-RU"/>
        </w:rPr>
      </w:pPr>
      <w:r w:rsidRPr="0022751E">
        <w:rPr>
          <w:sz w:val="24"/>
          <w:szCs w:val="24"/>
          <w:lang w:eastAsia="ru-RU"/>
        </w:rPr>
        <w:t xml:space="preserve">Физико-химические </w:t>
      </w:r>
      <w:proofErr w:type="spellStart"/>
      <w:r w:rsidRPr="0022751E">
        <w:rPr>
          <w:sz w:val="24"/>
          <w:szCs w:val="24"/>
          <w:lang w:eastAsia="ru-RU"/>
        </w:rPr>
        <w:t>противопучинные</w:t>
      </w:r>
      <w:proofErr w:type="spellEnd"/>
      <w:r w:rsidRPr="0022751E">
        <w:rPr>
          <w:sz w:val="24"/>
          <w:szCs w:val="24"/>
          <w:lang w:eastAsia="ru-RU"/>
        </w:rPr>
        <w:t xml:space="preserve"> мероприятия предусматривают специальную обработку грунта и/или защищаемых поверхностей вяжущими и стабилизирующими веществами. </w:t>
      </w:r>
    </w:p>
    <w:p w:rsidR="000D7B27" w:rsidRPr="0022751E" w:rsidRDefault="000D7B27" w:rsidP="00EC718E">
      <w:pPr>
        <w:pStyle w:val="a6"/>
        <w:spacing w:line="240" w:lineRule="auto"/>
        <w:rPr>
          <w:sz w:val="24"/>
          <w:szCs w:val="24"/>
          <w:lang w:eastAsia="ru-RU"/>
        </w:rPr>
      </w:pPr>
      <w:r w:rsidRPr="0022751E">
        <w:rPr>
          <w:sz w:val="24"/>
          <w:szCs w:val="24"/>
          <w:lang w:eastAsia="ru-RU"/>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0D7B27" w:rsidRPr="0022751E" w:rsidRDefault="000D7B27" w:rsidP="00EC718E">
      <w:pPr>
        <w:pStyle w:val="a6"/>
        <w:spacing w:line="240" w:lineRule="auto"/>
        <w:rPr>
          <w:sz w:val="24"/>
          <w:szCs w:val="24"/>
          <w:lang w:eastAsia="ru-RU"/>
        </w:rPr>
      </w:pPr>
      <w:r w:rsidRPr="0022751E">
        <w:rPr>
          <w:sz w:val="24"/>
          <w:szCs w:val="24"/>
          <w:lang w:eastAsia="ru-RU"/>
        </w:rPr>
        <w:t>Мероприятия для защиты от морозного пучения грунтов следует проектировать в соответствии с требованиями СНиП 22-02-2003, СНиП 33-01-2003 и СНиП 2.06.15-85.</w:t>
      </w:r>
    </w:p>
    <w:p w:rsidR="000D7B27" w:rsidRPr="0022751E" w:rsidRDefault="000D7B27" w:rsidP="00EC718E">
      <w:pPr>
        <w:pStyle w:val="111"/>
        <w:rPr>
          <w:lang w:eastAsia="ru-RU"/>
        </w:rPr>
      </w:pPr>
      <w:bookmarkStart w:id="107" w:name="_Toc482889835"/>
      <w:bookmarkStart w:id="108" w:name="_Toc507872457"/>
      <w:r w:rsidRPr="0022751E">
        <w:rPr>
          <w:lang w:eastAsia="ru-RU"/>
        </w:rPr>
        <w:lastRenderedPageBreak/>
        <w:t>Пожарная безопасность</w:t>
      </w:r>
      <w:bookmarkEnd w:id="107"/>
      <w:bookmarkEnd w:id="108"/>
    </w:p>
    <w:p w:rsidR="000D7B27" w:rsidRPr="0022751E" w:rsidRDefault="00F269F4" w:rsidP="00EC718E">
      <w:pPr>
        <w:pStyle w:val="1111"/>
      </w:pPr>
      <w:r w:rsidRPr="00C572D1">
        <w:t>Общие</w:t>
      </w:r>
      <w:r w:rsidRPr="0022751E">
        <w:t xml:space="preserve"> требования</w:t>
      </w:r>
    </w:p>
    <w:p w:rsidR="00F269F4" w:rsidRPr="0022751E" w:rsidRDefault="00F269F4" w:rsidP="00EC718E">
      <w:pPr>
        <w:pStyle w:val="a6"/>
        <w:spacing w:line="240" w:lineRule="auto"/>
        <w:rPr>
          <w:sz w:val="24"/>
          <w:szCs w:val="24"/>
          <w:lang w:eastAsia="ru-RU"/>
        </w:rPr>
      </w:pPr>
      <w:r w:rsidRPr="0022751E">
        <w:rPr>
          <w:sz w:val="24"/>
          <w:szCs w:val="24"/>
          <w:lang w:eastAsia="ru-RU"/>
        </w:rPr>
        <w:t xml:space="preserve">При разработке документов территориального планирования </w:t>
      </w:r>
      <w:r w:rsidR="00615BF5">
        <w:rPr>
          <w:sz w:val="24"/>
          <w:szCs w:val="24"/>
          <w:lang w:eastAsia="ru-RU"/>
        </w:rPr>
        <w:t xml:space="preserve">поселения </w:t>
      </w:r>
      <w:r w:rsidRPr="0022751E">
        <w:rPr>
          <w:sz w:val="24"/>
          <w:szCs w:val="24"/>
          <w:lang w:eastAsia="ru-RU"/>
        </w:rPr>
        <w:t>должны выполняться требования Федерального закона от 22.07.2008 г.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г. № 123-ФЗ «Технический регламент о требованиях пожарной безопасности».</w:t>
      </w:r>
    </w:p>
    <w:p w:rsidR="00F269F4" w:rsidRPr="0022751E" w:rsidRDefault="00F269F4" w:rsidP="00EC718E">
      <w:pPr>
        <w:pStyle w:val="a6"/>
        <w:spacing w:line="240" w:lineRule="auto"/>
        <w:rPr>
          <w:sz w:val="24"/>
          <w:szCs w:val="24"/>
          <w:lang w:eastAsia="ru-RU"/>
        </w:rPr>
      </w:pPr>
      <w:r w:rsidRPr="0022751E">
        <w:rPr>
          <w:sz w:val="24"/>
          <w:szCs w:val="24"/>
          <w:lang w:eastAsia="ru-RU"/>
        </w:rPr>
        <w:t>Согласование отступлений от требований пожарной безопасности проводится в соответствии с требованиями приказа МЧС России от 16.03.2007 г. №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F269F4" w:rsidRPr="0022751E" w:rsidRDefault="00F269F4" w:rsidP="00EC718E">
      <w:pPr>
        <w:pStyle w:val="a6"/>
        <w:spacing w:line="240" w:lineRule="auto"/>
        <w:rPr>
          <w:sz w:val="24"/>
          <w:szCs w:val="24"/>
          <w:lang w:eastAsia="ru-RU"/>
        </w:rPr>
      </w:pPr>
      <w:r w:rsidRPr="0022751E">
        <w:rPr>
          <w:sz w:val="24"/>
          <w:szCs w:val="24"/>
          <w:lang w:eastAsia="ru-RU"/>
        </w:rPr>
        <w:t xml:space="preserve">В соответствии с п. 2 ч. 6 ст. 42 </w:t>
      </w:r>
      <w:proofErr w:type="spellStart"/>
      <w:r w:rsidRPr="0022751E">
        <w:rPr>
          <w:sz w:val="24"/>
          <w:szCs w:val="24"/>
          <w:lang w:eastAsia="ru-RU"/>
        </w:rPr>
        <w:t>ГсК</w:t>
      </w:r>
      <w:proofErr w:type="spellEnd"/>
      <w:r w:rsidRPr="0022751E">
        <w:rPr>
          <w:sz w:val="24"/>
          <w:szCs w:val="24"/>
          <w:lang w:eastAsia="ru-RU"/>
        </w:rPr>
        <w:t xml:space="preserve"> РФ в материалах по обоснованию проекта планировки территории должны содержаться описание и обоснование положений, касающихся обеспечения пожарной безопасности.</w:t>
      </w:r>
    </w:p>
    <w:p w:rsidR="0084011B" w:rsidRPr="0022751E" w:rsidRDefault="0084011B" w:rsidP="00EC718E">
      <w:pPr>
        <w:pStyle w:val="a6"/>
        <w:spacing w:line="240" w:lineRule="auto"/>
        <w:rPr>
          <w:sz w:val="24"/>
          <w:szCs w:val="24"/>
        </w:rPr>
      </w:pPr>
      <w:r w:rsidRPr="0022751E">
        <w:rPr>
          <w:sz w:val="24"/>
          <w:szCs w:val="24"/>
        </w:rPr>
        <w:t>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84011B" w:rsidRPr="0022751E" w:rsidRDefault="0084011B" w:rsidP="00EC718E">
      <w:pPr>
        <w:pStyle w:val="a6"/>
        <w:spacing w:line="240" w:lineRule="auto"/>
        <w:rPr>
          <w:sz w:val="24"/>
          <w:szCs w:val="24"/>
        </w:rPr>
      </w:pPr>
      <w:r w:rsidRPr="0022751E">
        <w:rPr>
          <w:sz w:val="24"/>
          <w:szCs w:val="24"/>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F269F4" w:rsidRPr="0022751E" w:rsidRDefault="00F269F4" w:rsidP="00EC718E">
      <w:pPr>
        <w:pStyle w:val="a6"/>
        <w:spacing w:line="240" w:lineRule="auto"/>
        <w:rPr>
          <w:sz w:val="24"/>
          <w:szCs w:val="24"/>
          <w:lang w:eastAsia="ru-RU"/>
        </w:rPr>
      </w:pPr>
      <w:r w:rsidRPr="0022751E">
        <w:rPr>
          <w:sz w:val="24"/>
          <w:szCs w:val="24"/>
        </w:rPr>
        <w:t xml:space="preserve">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w:t>
      </w:r>
      <w:r w:rsidR="009C7842" w:rsidRPr="0022751E">
        <w:rPr>
          <w:sz w:val="24"/>
          <w:szCs w:val="24"/>
        </w:rPr>
        <w:t xml:space="preserve">сельских </w:t>
      </w:r>
      <w:r w:rsidRPr="0022751E">
        <w:rPr>
          <w:spacing w:val="-2"/>
          <w:sz w:val="24"/>
          <w:szCs w:val="24"/>
        </w:rPr>
        <w:t>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F269F4" w:rsidRPr="0022751E" w:rsidRDefault="00F269F4" w:rsidP="00EC718E">
      <w:pPr>
        <w:pStyle w:val="a6"/>
        <w:spacing w:line="240" w:lineRule="auto"/>
        <w:rPr>
          <w:sz w:val="24"/>
          <w:szCs w:val="24"/>
          <w:lang w:eastAsia="ru-RU"/>
        </w:rPr>
      </w:pPr>
      <w:r w:rsidRPr="0022751E">
        <w:rPr>
          <w:sz w:val="24"/>
          <w:szCs w:val="24"/>
          <w:lang w:eastAsia="ru-RU"/>
        </w:rPr>
        <w:t>Размещение пожарных депо следует осуществлять в соответствии с требованиями главы 17 Федерального закона от 22.07.2008 г. № 123-ФЗ «Технический регламент о требованиях пожарной безопасности».</w:t>
      </w:r>
    </w:p>
    <w:p w:rsidR="0084011B" w:rsidRPr="0022751E" w:rsidRDefault="00524530" w:rsidP="00EC718E">
      <w:pPr>
        <w:pStyle w:val="1111"/>
      </w:pPr>
      <w:r w:rsidRPr="0022751E">
        <w:t xml:space="preserve">Требования по </w:t>
      </w:r>
      <w:r w:rsidRPr="00C572D1">
        <w:t>размещению</w:t>
      </w:r>
      <w:r w:rsidRPr="0022751E">
        <w:t xml:space="preserve"> подразделения пожарной охраны в </w:t>
      </w:r>
      <w:r w:rsidR="00615BF5">
        <w:t>поселении</w:t>
      </w:r>
    </w:p>
    <w:p w:rsidR="00524530" w:rsidRPr="0022751E" w:rsidRDefault="00524530" w:rsidP="00EC718E">
      <w:pPr>
        <w:pStyle w:val="a6"/>
        <w:spacing w:line="240" w:lineRule="auto"/>
        <w:rPr>
          <w:sz w:val="24"/>
          <w:szCs w:val="24"/>
        </w:rPr>
      </w:pPr>
      <w:r w:rsidRPr="0022751E">
        <w:rPr>
          <w:sz w:val="24"/>
          <w:szCs w:val="24"/>
        </w:rPr>
        <w:t xml:space="preserve">Порядок и методика определения мест дислокации подразделения пожарной охраны на территории </w:t>
      </w:r>
      <w:r w:rsidR="00615BF5">
        <w:rPr>
          <w:sz w:val="24"/>
          <w:szCs w:val="24"/>
        </w:rPr>
        <w:t xml:space="preserve">поселения </w:t>
      </w:r>
      <w:r w:rsidRPr="0022751E">
        <w:rPr>
          <w:sz w:val="24"/>
          <w:szCs w:val="24"/>
        </w:rPr>
        <w:t>устанавливаются нормативными документами по пожарной безопасности.</w:t>
      </w:r>
    </w:p>
    <w:p w:rsidR="00524530" w:rsidRPr="0022751E" w:rsidRDefault="00524530" w:rsidP="00EC718E">
      <w:pPr>
        <w:pStyle w:val="a6"/>
        <w:spacing w:line="240" w:lineRule="auto"/>
        <w:rPr>
          <w:sz w:val="24"/>
          <w:szCs w:val="24"/>
          <w:lang w:eastAsia="ru-RU"/>
        </w:rPr>
      </w:pPr>
      <w:r w:rsidRPr="0022751E">
        <w:rPr>
          <w:sz w:val="24"/>
          <w:szCs w:val="24"/>
          <w:lang w:eastAsia="ru-RU"/>
        </w:rPr>
        <w:t xml:space="preserve">Подразделение пожарной охраны </w:t>
      </w:r>
      <w:r w:rsidR="00615BF5">
        <w:rPr>
          <w:sz w:val="24"/>
          <w:szCs w:val="24"/>
          <w:lang w:eastAsia="ru-RU"/>
        </w:rPr>
        <w:t>поселения</w:t>
      </w:r>
      <w:r w:rsidRPr="0022751E">
        <w:rPr>
          <w:sz w:val="24"/>
          <w:szCs w:val="24"/>
          <w:lang w:eastAsia="ru-RU"/>
        </w:rPr>
        <w:t xml:space="preserve"> должно размещаться в здании пожарного депо.</w:t>
      </w:r>
    </w:p>
    <w:p w:rsidR="00524530" w:rsidRPr="0022751E" w:rsidRDefault="00524530" w:rsidP="00EC718E">
      <w:pPr>
        <w:pStyle w:val="a6"/>
        <w:spacing w:line="240" w:lineRule="auto"/>
        <w:rPr>
          <w:sz w:val="24"/>
          <w:szCs w:val="24"/>
          <w:lang w:eastAsia="ru-RU"/>
        </w:rPr>
      </w:pPr>
      <w:r w:rsidRPr="0022751E">
        <w:rPr>
          <w:sz w:val="24"/>
          <w:szCs w:val="24"/>
          <w:lang w:eastAsia="ru-RU"/>
        </w:rPr>
        <w:t xml:space="preserve">Дислокация пожарного депо на </w:t>
      </w:r>
      <w:r w:rsidR="00615BF5" w:rsidRPr="0022751E">
        <w:rPr>
          <w:sz w:val="24"/>
          <w:szCs w:val="24"/>
          <w:lang w:eastAsia="ru-RU"/>
        </w:rPr>
        <w:t xml:space="preserve">территории </w:t>
      </w:r>
      <w:r w:rsidR="00615BF5">
        <w:rPr>
          <w:sz w:val="24"/>
          <w:szCs w:val="24"/>
          <w:lang w:eastAsia="ru-RU"/>
        </w:rPr>
        <w:t xml:space="preserve">поселения </w:t>
      </w:r>
      <w:r w:rsidRPr="0022751E">
        <w:rPr>
          <w:sz w:val="24"/>
          <w:szCs w:val="24"/>
          <w:lang w:eastAsia="ru-RU"/>
        </w:rPr>
        <w:t xml:space="preserve">определяется исходя из условия, что время прибытия пожарного расчета к месту вызова не должно превышать 20 минут. </w:t>
      </w:r>
    </w:p>
    <w:p w:rsidR="00524530" w:rsidRPr="0022751E" w:rsidRDefault="00524530" w:rsidP="00EC718E">
      <w:pPr>
        <w:pStyle w:val="a6"/>
        <w:spacing w:line="240" w:lineRule="auto"/>
        <w:rPr>
          <w:sz w:val="24"/>
          <w:szCs w:val="24"/>
          <w:lang w:eastAsia="ru-RU"/>
        </w:rPr>
      </w:pPr>
      <w:r w:rsidRPr="0022751E">
        <w:rPr>
          <w:sz w:val="24"/>
          <w:szCs w:val="24"/>
          <w:lang w:eastAsia="ru-RU"/>
        </w:rPr>
        <w:t xml:space="preserve">Территорию под размещение пожарного депо с учетом перспективы развития </w:t>
      </w:r>
      <w:r w:rsidR="002B17F6" w:rsidRPr="002B17F6">
        <w:rPr>
          <w:sz w:val="24"/>
          <w:szCs w:val="24"/>
          <w:lang w:eastAsia="ru-RU"/>
        </w:rPr>
        <w:t>поселения</w:t>
      </w:r>
      <w:r w:rsidRPr="0022751E">
        <w:rPr>
          <w:sz w:val="24"/>
          <w:szCs w:val="24"/>
          <w:lang w:eastAsia="ru-RU"/>
        </w:rPr>
        <w:t>, в размере, необходимой площади земельного участка, следует резервировать при разработке документов территориального планирования.</w:t>
      </w:r>
    </w:p>
    <w:p w:rsidR="00524530" w:rsidRPr="0022751E" w:rsidRDefault="00524530" w:rsidP="00EC718E">
      <w:pPr>
        <w:pStyle w:val="a6"/>
        <w:spacing w:line="240" w:lineRule="auto"/>
        <w:rPr>
          <w:sz w:val="24"/>
          <w:szCs w:val="24"/>
          <w:lang w:eastAsia="ru-RU"/>
        </w:rPr>
      </w:pPr>
      <w:r w:rsidRPr="0022751E">
        <w:rPr>
          <w:sz w:val="24"/>
          <w:szCs w:val="24"/>
          <w:lang w:eastAsia="ru-RU"/>
        </w:rPr>
        <w:lastRenderedPageBreak/>
        <w:t>Площадь земельных участков в зависимости от типа пожарного депо, состава зданий и сооружений, размещаемых на территории пожарного депо, площади зданий, сооружений и строений, определяется техническим заданием на проектирование.</w:t>
      </w:r>
    </w:p>
    <w:p w:rsidR="00524530" w:rsidRPr="0022751E" w:rsidRDefault="00524530" w:rsidP="00EC718E">
      <w:pPr>
        <w:pStyle w:val="a6"/>
        <w:spacing w:line="240" w:lineRule="auto"/>
        <w:rPr>
          <w:sz w:val="24"/>
          <w:szCs w:val="24"/>
          <w:lang w:eastAsia="ru-RU"/>
        </w:rPr>
      </w:pPr>
      <w:r w:rsidRPr="0022751E">
        <w:rPr>
          <w:sz w:val="24"/>
          <w:szCs w:val="24"/>
          <w:lang w:eastAsia="ru-RU"/>
        </w:rPr>
        <w:t>Пожарное депо должно размещаться на земельном участке, имеющем выезды на магистральные улицы или дороги общегородского значения. Территория пожарного депо должна иметь два въезда (выезда).</w:t>
      </w:r>
    </w:p>
    <w:p w:rsidR="00524530" w:rsidRPr="0022751E" w:rsidRDefault="00524530" w:rsidP="00EC718E">
      <w:pPr>
        <w:pStyle w:val="a6"/>
        <w:spacing w:line="240" w:lineRule="auto"/>
        <w:rPr>
          <w:sz w:val="24"/>
          <w:szCs w:val="24"/>
          <w:lang w:eastAsia="ru-RU"/>
        </w:rPr>
      </w:pPr>
      <w:r w:rsidRPr="0022751E">
        <w:rPr>
          <w:sz w:val="24"/>
          <w:szCs w:val="24"/>
          <w:lang w:eastAsia="ru-RU"/>
        </w:rPr>
        <w:t>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524530" w:rsidRPr="0022751E" w:rsidRDefault="00524530" w:rsidP="00EC718E">
      <w:pPr>
        <w:pStyle w:val="a6"/>
        <w:spacing w:line="240" w:lineRule="auto"/>
        <w:rPr>
          <w:sz w:val="24"/>
          <w:szCs w:val="24"/>
          <w:lang w:eastAsia="ru-RU"/>
        </w:rPr>
      </w:pPr>
      <w:r w:rsidRPr="0022751E">
        <w:rPr>
          <w:sz w:val="24"/>
          <w:szCs w:val="24"/>
          <w:lang w:eastAsia="ru-RU"/>
        </w:rPr>
        <w:t>Пожарное депо необходимо располагать на участке с отступом от красной линии до фронта выезда пожарных автомобилей не менее чем на 10 метров.</w:t>
      </w:r>
    </w:p>
    <w:p w:rsidR="00524530" w:rsidRPr="0022751E" w:rsidRDefault="00524530" w:rsidP="00EC718E">
      <w:pPr>
        <w:pStyle w:val="a6"/>
        <w:spacing w:line="240" w:lineRule="auto"/>
        <w:rPr>
          <w:sz w:val="24"/>
          <w:szCs w:val="24"/>
          <w:lang w:eastAsia="ru-RU"/>
        </w:rPr>
      </w:pPr>
      <w:r w:rsidRPr="0022751E">
        <w:rPr>
          <w:sz w:val="24"/>
          <w:szCs w:val="24"/>
          <w:lang w:eastAsia="ru-RU"/>
        </w:rPr>
        <w:t>Дороги и площадки на территории пожарного депо должны иметь твердое покрытие.</w:t>
      </w:r>
    </w:p>
    <w:p w:rsidR="00524530" w:rsidRPr="0022751E" w:rsidRDefault="00524530" w:rsidP="00EC718E">
      <w:pPr>
        <w:pStyle w:val="a6"/>
        <w:spacing w:line="240" w:lineRule="auto"/>
        <w:rPr>
          <w:sz w:val="24"/>
          <w:szCs w:val="24"/>
          <w:lang w:eastAsia="ru-RU"/>
        </w:rPr>
      </w:pPr>
      <w:r w:rsidRPr="0022751E">
        <w:rPr>
          <w:sz w:val="24"/>
          <w:szCs w:val="24"/>
          <w:lang w:eastAsia="ru-RU"/>
        </w:rPr>
        <w:t>Проезжая часть улицы и тротуар напротив выездной площадки пожарного депо должны быть оборудованы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w:t>
      </w:r>
    </w:p>
    <w:p w:rsidR="00524530" w:rsidRPr="0022751E" w:rsidRDefault="00524530" w:rsidP="00EC718E">
      <w:pPr>
        <w:pStyle w:val="1111"/>
      </w:pPr>
      <w:r w:rsidRPr="00C572D1">
        <w:t>Противопожарное</w:t>
      </w:r>
      <w:r w:rsidRPr="0022751E">
        <w:t xml:space="preserve"> водоснабжение </w:t>
      </w:r>
      <w:r w:rsidR="00615BF5">
        <w:t>поселения</w:t>
      </w:r>
    </w:p>
    <w:p w:rsidR="00524530" w:rsidRPr="0022751E" w:rsidRDefault="00524530" w:rsidP="00EC718E">
      <w:pPr>
        <w:pStyle w:val="52"/>
        <w:spacing w:before="120"/>
        <w:ind w:left="709" w:firstLine="0"/>
        <w:rPr>
          <w:sz w:val="24"/>
          <w:szCs w:val="24"/>
        </w:rPr>
      </w:pPr>
      <w:r w:rsidRPr="0022751E">
        <w:rPr>
          <w:rStyle w:val="a7"/>
          <w:sz w:val="24"/>
          <w:szCs w:val="24"/>
        </w:rPr>
        <w:t xml:space="preserve">К источникам наружного противопожарного водоснабжения </w:t>
      </w:r>
      <w:r w:rsidR="00615BF5">
        <w:rPr>
          <w:rStyle w:val="a7"/>
          <w:sz w:val="24"/>
          <w:szCs w:val="24"/>
        </w:rPr>
        <w:t xml:space="preserve">поселения </w:t>
      </w:r>
      <w:r w:rsidRPr="0022751E">
        <w:rPr>
          <w:rStyle w:val="a7"/>
          <w:sz w:val="24"/>
          <w:szCs w:val="24"/>
        </w:rPr>
        <w:t>относятся</w:t>
      </w:r>
      <w:r w:rsidRPr="0022751E">
        <w:rPr>
          <w:sz w:val="24"/>
          <w:szCs w:val="24"/>
        </w:rPr>
        <w:t>:</w:t>
      </w:r>
    </w:p>
    <w:p w:rsidR="00524530" w:rsidRPr="0022751E" w:rsidRDefault="00524530" w:rsidP="00EC718E">
      <w:pPr>
        <w:pStyle w:val="a1"/>
        <w:rPr>
          <w:sz w:val="24"/>
          <w:szCs w:val="24"/>
        </w:rPr>
      </w:pPr>
      <w:r w:rsidRPr="0022751E">
        <w:rPr>
          <w:sz w:val="24"/>
          <w:szCs w:val="24"/>
        </w:rPr>
        <w:t>противопожарные резервуары;</w:t>
      </w:r>
    </w:p>
    <w:p w:rsidR="00524530" w:rsidRPr="0022751E" w:rsidRDefault="00524530" w:rsidP="00EC718E">
      <w:pPr>
        <w:pStyle w:val="a1"/>
        <w:rPr>
          <w:sz w:val="24"/>
          <w:szCs w:val="24"/>
        </w:rPr>
      </w:pPr>
      <w:r w:rsidRPr="0022751E">
        <w:rPr>
          <w:sz w:val="24"/>
          <w:szCs w:val="24"/>
        </w:rPr>
        <w:t>существующие естественные водоемы.</w:t>
      </w:r>
    </w:p>
    <w:p w:rsidR="00524530" w:rsidRPr="0022751E" w:rsidRDefault="00524530" w:rsidP="00EC718E">
      <w:pPr>
        <w:pStyle w:val="a6"/>
        <w:spacing w:line="240" w:lineRule="auto"/>
        <w:rPr>
          <w:sz w:val="24"/>
          <w:szCs w:val="24"/>
        </w:rPr>
      </w:pPr>
      <w:r w:rsidRPr="0022751E">
        <w:rPr>
          <w:sz w:val="24"/>
          <w:szCs w:val="24"/>
        </w:rPr>
        <w:t>К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524530" w:rsidRPr="0022751E" w:rsidRDefault="00524530" w:rsidP="00EC718E">
      <w:pPr>
        <w:pStyle w:val="a6"/>
        <w:spacing w:line="240" w:lineRule="auto"/>
        <w:rPr>
          <w:sz w:val="24"/>
          <w:szCs w:val="24"/>
        </w:rPr>
      </w:pPr>
      <w:r w:rsidRPr="0022751E">
        <w:rPr>
          <w:sz w:val="24"/>
          <w:szCs w:val="24"/>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524530" w:rsidRPr="0022751E" w:rsidRDefault="00524530" w:rsidP="00EC718E">
      <w:pPr>
        <w:pStyle w:val="a6"/>
        <w:spacing w:line="240" w:lineRule="auto"/>
        <w:rPr>
          <w:sz w:val="24"/>
          <w:szCs w:val="24"/>
        </w:rPr>
      </w:pPr>
      <w:r w:rsidRPr="0022751E">
        <w:rPr>
          <w:sz w:val="24"/>
          <w:szCs w:val="24"/>
        </w:rPr>
        <w:t>Противопожарные расстояния от зданий и сооружений до складов горючих</w:t>
      </w:r>
      <w:r w:rsidR="0079745C">
        <w:rPr>
          <w:sz w:val="24"/>
          <w:szCs w:val="24"/>
        </w:rPr>
        <w:t xml:space="preserve"> жидкостей приведены в таблице 1.12</w:t>
      </w:r>
      <w:r w:rsidRPr="0022751E">
        <w:rPr>
          <w:sz w:val="24"/>
          <w:szCs w:val="24"/>
        </w:rPr>
        <w:t>.3.3-1.</w:t>
      </w:r>
    </w:p>
    <w:p w:rsidR="00524530" w:rsidRPr="0022751E" w:rsidRDefault="00524530" w:rsidP="0079745C">
      <w:pPr>
        <w:pStyle w:val="11111"/>
        <w:spacing w:before="0" w:after="0"/>
        <w:rPr>
          <w:sz w:val="24"/>
          <w:szCs w:val="24"/>
        </w:rPr>
      </w:pPr>
      <w:r w:rsidRPr="0022751E">
        <w:rPr>
          <w:sz w:val="24"/>
          <w:szCs w:val="24"/>
        </w:rPr>
        <w:t>Противопожарные расстояния от зданий и сооружений до складов горючих жидкостей</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985"/>
        <w:gridCol w:w="1985"/>
        <w:gridCol w:w="1807"/>
      </w:tblGrid>
      <w:tr w:rsidR="00524530" w:rsidRPr="000E6099" w:rsidTr="00B872CE">
        <w:tc>
          <w:tcPr>
            <w:tcW w:w="1982" w:type="pct"/>
            <w:vMerge w:val="restar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Вместимость склада, м3</w:t>
            </w:r>
          </w:p>
        </w:tc>
        <w:tc>
          <w:tcPr>
            <w:tcW w:w="3018" w:type="pct"/>
            <w:gridSpan w:val="3"/>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Противопожарные расстояния при степени огнестойкости зданий и сооружений, метры</w:t>
            </w:r>
          </w:p>
        </w:tc>
      </w:tr>
      <w:tr w:rsidR="00524530" w:rsidRPr="000E6099" w:rsidTr="00B872CE">
        <w:tc>
          <w:tcPr>
            <w:tcW w:w="1982" w:type="pct"/>
            <w:vMerge/>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p>
        </w:tc>
        <w:tc>
          <w:tcPr>
            <w:tcW w:w="1037"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I, II</w:t>
            </w:r>
          </w:p>
        </w:tc>
        <w:tc>
          <w:tcPr>
            <w:tcW w:w="1037"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III</w:t>
            </w:r>
          </w:p>
        </w:tc>
        <w:tc>
          <w:tcPr>
            <w:tcW w:w="944"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IV, V</w:t>
            </w:r>
          </w:p>
        </w:tc>
      </w:tr>
      <w:tr w:rsidR="00524530" w:rsidRPr="000E6099" w:rsidTr="00B872CE">
        <w:tc>
          <w:tcPr>
            <w:tcW w:w="198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Не более 100</w:t>
            </w:r>
          </w:p>
        </w:tc>
        <w:tc>
          <w:tcPr>
            <w:tcW w:w="1037"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20</w:t>
            </w:r>
          </w:p>
        </w:tc>
        <w:tc>
          <w:tcPr>
            <w:tcW w:w="1037"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25</w:t>
            </w:r>
          </w:p>
        </w:tc>
        <w:tc>
          <w:tcPr>
            <w:tcW w:w="944"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30</w:t>
            </w:r>
          </w:p>
        </w:tc>
      </w:tr>
      <w:tr w:rsidR="00524530" w:rsidRPr="000E6099" w:rsidTr="00B872CE">
        <w:tc>
          <w:tcPr>
            <w:tcW w:w="198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Более 100, но не более 800</w:t>
            </w:r>
          </w:p>
        </w:tc>
        <w:tc>
          <w:tcPr>
            <w:tcW w:w="1037"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30</w:t>
            </w:r>
          </w:p>
        </w:tc>
        <w:tc>
          <w:tcPr>
            <w:tcW w:w="1037"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35</w:t>
            </w:r>
          </w:p>
        </w:tc>
        <w:tc>
          <w:tcPr>
            <w:tcW w:w="944"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40</w:t>
            </w:r>
          </w:p>
        </w:tc>
      </w:tr>
      <w:tr w:rsidR="00524530" w:rsidRPr="000E6099" w:rsidTr="00B872CE">
        <w:tc>
          <w:tcPr>
            <w:tcW w:w="198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Более 800, но не более 2000</w:t>
            </w:r>
          </w:p>
        </w:tc>
        <w:tc>
          <w:tcPr>
            <w:tcW w:w="1037"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40</w:t>
            </w:r>
          </w:p>
        </w:tc>
        <w:tc>
          <w:tcPr>
            <w:tcW w:w="1037"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45</w:t>
            </w:r>
          </w:p>
        </w:tc>
        <w:tc>
          <w:tcPr>
            <w:tcW w:w="944"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50</w:t>
            </w:r>
          </w:p>
        </w:tc>
      </w:tr>
    </w:tbl>
    <w:p w:rsidR="00524530" w:rsidRDefault="00524530" w:rsidP="00EC718E">
      <w:pPr>
        <w:pStyle w:val="a6"/>
        <w:spacing w:after="0" w:line="240" w:lineRule="auto"/>
        <w:rPr>
          <w:sz w:val="24"/>
          <w:szCs w:val="24"/>
        </w:rPr>
      </w:pPr>
      <w:r w:rsidRPr="0022751E">
        <w:rPr>
          <w:sz w:val="24"/>
          <w:szCs w:val="24"/>
        </w:rPr>
        <w:t>Противопожарные расстояния от автозаправочных станций бензина и дизельного топлива до граничащих с ним</w:t>
      </w:r>
      <w:r w:rsidR="0079745C">
        <w:rPr>
          <w:sz w:val="24"/>
          <w:szCs w:val="24"/>
        </w:rPr>
        <w:t>и объектов приведены в таблице 1.12</w:t>
      </w:r>
      <w:r w:rsidRPr="0022751E">
        <w:rPr>
          <w:sz w:val="24"/>
          <w:szCs w:val="24"/>
        </w:rPr>
        <w:t>.3.3-2.</w:t>
      </w:r>
    </w:p>
    <w:p w:rsidR="00524530" w:rsidRDefault="00524530" w:rsidP="00615BF5">
      <w:pPr>
        <w:pStyle w:val="11111"/>
        <w:spacing w:before="0"/>
        <w:rPr>
          <w:sz w:val="24"/>
          <w:szCs w:val="24"/>
        </w:rPr>
      </w:pPr>
      <w:r w:rsidRPr="0022751E">
        <w:rPr>
          <w:sz w:val="24"/>
          <w:szCs w:val="24"/>
        </w:rPr>
        <w:t>Противопожарные расстояния от автозаправочных станций бензина и дизельного топлива до граничащих с ними объектов</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49"/>
        <w:gridCol w:w="2033"/>
        <w:gridCol w:w="1744"/>
        <w:gridCol w:w="1845"/>
      </w:tblGrid>
      <w:tr w:rsidR="00524530" w:rsidRPr="000E6099" w:rsidTr="00615BF5">
        <w:trPr>
          <w:trHeight w:val="733"/>
          <w:tblHeader/>
        </w:trPr>
        <w:tc>
          <w:tcPr>
            <w:tcW w:w="2063" w:type="pct"/>
            <w:vMerge w:val="restar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Наименования объектов, до которых определяются противопожарные расстояния</w:t>
            </w:r>
          </w:p>
          <w:p w:rsidR="00524530" w:rsidRPr="000E6099" w:rsidRDefault="00524530" w:rsidP="0079745C">
            <w:pPr>
              <w:pStyle w:val="af2"/>
              <w:spacing w:before="0" w:after="0"/>
            </w:pPr>
          </w:p>
        </w:tc>
        <w:tc>
          <w:tcPr>
            <w:tcW w:w="1062" w:type="pct"/>
            <w:vMerge w:val="restar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Противопожарные расстояния от АЗС с подземными резервуарами, метры</w:t>
            </w:r>
          </w:p>
        </w:tc>
        <w:tc>
          <w:tcPr>
            <w:tcW w:w="1875" w:type="pct"/>
            <w:gridSpan w:val="2"/>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Противопожарные расстояния от автозаправочных станций с наземными резервуарами, метры</w:t>
            </w:r>
          </w:p>
        </w:tc>
      </w:tr>
      <w:tr w:rsidR="00524530" w:rsidRPr="000E6099" w:rsidTr="00615BF5">
        <w:trPr>
          <w:trHeight w:val="617"/>
          <w:tblHeader/>
        </w:trPr>
        <w:tc>
          <w:tcPr>
            <w:tcW w:w="2063" w:type="pct"/>
            <w:vMerge/>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p>
        </w:tc>
        <w:tc>
          <w:tcPr>
            <w:tcW w:w="1062" w:type="pct"/>
            <w:vMerge/>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p>
        </w:tc>
        <w:tc>
          <w:tcPr>
            <w:tcW w:w="911"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общей вместимостью более 20 м³</w:t>
            </w:r>
          </w:p>
        </w:tc>
        <w:tc>
          <w:tcPr>
            <w:tcW w:w="965"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общей вместимостью не более 20 м³</w:t>
            </w:r>
          </w:p>
        </w:tc>
      </w:tr>
      <w:tr w:rsidR="00524530" w:rsidRPr="000E6099" w:rsidTr="00615BF5">
        <w:tc>
          <w:tcPr>
            <w:tcW w:w="2063"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Производственные, складские и административно-бытовые здания и сооружения промышленных организаций</w:t>
            </w:r>
          </w:p>
        </w:tc>
        <w:tc>
          <w:tcPr>
            <w:tcW w:w="1062" w:type="pct"/>
            <w:tcBorders>
              <w:top w:val="single" w:sz="4" w:space="0" w:color="auto"/>
              <w:left w:val="single" w:sz="4" w:space="0" w:color="auto"/>
              <w:bottom w:val="single" w:sz="4" w:space="0" w:color="auto"/>
              <w:right w:val="single" w:sz="4" w:space="0" w:color="auto"/>
            </w:tcBorders>
            <w:vAlign w:val="center"/>
          </w:tcPr>
          <w:p w:rsidR="00524530" w:rsidRPr="000E6099" w:rsidRDefault="00524530" w:rsidP="0079745C">
            <w:pPr>
              <w:pStyle w:val="af2"/>
              <w:spacing w:before="0" w:after="0"/>
            </w:pPr>
            <w:r w:rsidRPr="000E6099">
              <w:t>15</w:t>
            </w:r>
          </w:p>
        </w:tc>
        <w:tc>
          <w:tcPr>
            <w:tcW w:w="911" w:type="pct"/>
            <w:tcBorders>
              <w:top w:val="single" w:sz="4" w:space="0" w:color="auto"/>
              <w:left w:val="single" w:sz="4" w:space="0" w:color="auto"/>
              <w:bottom w:val="single" w:sz="4" w:space="0" w:color="auto"/>
              <w:right w:val="single" w:sz="4" w:space="0" w:color="auto"/>
            </w:tcBorders>
            <w:vAlign w:val="center"/>
          </w:tcPr>
          <w:p w:rsidR="00524530" w:rsidRPr="000E6099" w:rsidRDefault="00524530" w:rsidP="0079745C">
            <w:pPr>
              <w:pStyle w:val="af2"/>
              <w:spacing w:before="0" w:after="0"/>
            </w:pPr>
            <w:r w:rsidRPr="000E6099">
              <w:t>25</w:t>
            </w:r>
          </w:p>
        </w:tc>
        <w:tc>
          <w:tcPr>
            <w:tcW w:w="965" w:type="pct"/>
            <w:tcBorders>
              <w:top w:val="single" w:sz="4" w:space="0" w:color="auto"/>
              <w:left w:val="single" w:sz="4" w:space="0" w:color="auto"/>
              <w:bottom w:val="single" w:sz="4" w:space="0" w:color="auto"/>
              <w:right w:val="single" w:sz="4" w:space="0" w:color="auto"/>
            </w:tcBorders>
            <w:vAlign w:val="center"/>
          </w:tcPr>
          <w:p w:rsidR="00524530" w:rsidRPr="000E6099" w:rsidRDefault="00524530" w:rsidP="0079745C">
            <w:pPr>
              <w:pStyle w:val="af2"/>
              <w:spacing w:before="0" w:after="0"/>
            </w:pPr>
            <w:r w:rsidRPr="000E6099">
              <w:t>25</w:t>
            </w:r>
          </w:p>
        </w:tc>
      </w:tr>
      <w:tr w:rsidR="00524530" w:rsidRPr="000E6099" w:rsidTr="00615BF5">
        <w:tc>
          <w:tcPr>
            <w:tcW w:w="2063"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lastRenderedPageBreak/>
              <w:t>Лесничества с лесными насаждениями:</w:t>
            </w:r>
          </w:p>
          <w:p w:rsidR="00524530" w:rsidRPr="000E6099" w:rsidRDefault="00524530" w:rsidP="0079745C">
            <w:pPr>
              <w:pStyle w:val="af2"/>
              <w:spacing w:before="0" w:after="0"/>
            </w:pPr>
            <w:r w:rsidRPr="000E6099">
              <w:t>- хвойных и смешанных пород</w:t>
            </w:r>
          </w:p>
          <w:p w:rsidR="00524530" w:rsidRPr="000E6099" w:rsidRDefault="00524530" w:rsidP="0079745C">
            <w:pPr>
              <w:pStyle w:val="af2"/>
              <w:spacing w:before="0" w:after="0"/>
            </w:pPr>
            <w:r w:rsidRPr="000E6099">
              <w:t>- лиственных пород</w:t>
            </w:r>
          </w:p>
        </w:tc>
        <w:tc>
          <w:tcPr>
            <w:tcW w:w="106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p>
          <w:p w:rsidR="00524530" w:rsidRPr="000E6099" w:rsidRDefault="00524530" w:rsidP="0079745C">
            <w:pPr>
              <w:pStyle w:val="af2"/>
              <w:spacing w:before="0" w:after="0"/>
            </w:pPr>
            <w:r w:rsidRPr="000E6099">
              <w:t>25</w:t>
            </w:r>
          </w:p>
          <w:p w:rsidR="00524530" w:rsidRPr="000E6099" w:rsidRDefault="00524530" w:rsidP="0079745C">
            <w:pPr>
              <w:pStyle w:val="af2"/>
              <w:spacing w:before="0" w:after="0"/>
            </w:pPr>
            <w:r w:rsidRPr="000E6099">
              <w:t>10</w:t>
            </w:r>
          </w:p>
        </w:tc>
        <w:tc>
          <w:tcPr>
            <w:tcW w:w="911"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p>
          <w:p w:rsidR="00524530" w:rsidRPr="000E6099" w:rsidRDefault="00524530" w:rsidP="0079745C">
            <w:pPr>
              <w:pStyle w:val="af2"/>
              <w:spacing w:before="0" w:after="0"/>
            </w:pPr>
            <w:r w:rsidRPr="000E6099">
              <w:t>40</w:t>
            </w:r>
          </w:p>
          <w:p w:rsidR="00524530" w:rsidRPr="000E6099" w:rsidRDefault="00524530" w:rsidP="0079745C">
            <w:pPr>
              <w:pStyle w:val="af2"/>
              <w:spacing w:before="0" w:after="0"/>
            </w:pPr>
            <w:r w:rsidRPr="000E6099">
              <w:t>15</w:t>
            </w:r>
          </w:p>
        </w:tc>
        <w:tc>
          <w:tcPr>
            <w:tcW w:w="965"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p>
          <w:p w:rsidR="00524530" w:rsidRPr="000E6099" w:rsidRDefault="00524530" w:rsidP="0079745C">
            <w:pPr>
              <w:pStyle w:val="af2"/>
              <w:spacing w:before="0" w:after="0"/>
            </w:pPr>
            <w:r w:rsidRPr="000E6099">
              <w:t>30</w:t>
            </w:r>
          </w:p>
          <w:p w:rsidR="00524530" w:rsidRPr="000E6099" w:rsidRDefault="00524530" w:rsidP="0079745C">
            <w:pPr>
              <w:pStyle w:val="af2"/>
              <w:spacing w:before="0" w:after="0"/>
            </w:pPr>
            <w:r w:rsidRPr="000E6099">
              <w:t>12</w:t>
            </w:r>
          </w:p>
        </w:tc>
      </w:tr>
      <w:tr w:rsidR="00524530" w:rsidRPr="000E6099" w:rsidTr="00615BF5">
        <w:tc>
          <w:tcPr>
            <w:tcW w:w="2063"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Жилые и общественные здания</w:t>
            </w:r>
          </w:p>
        </w:tc>
        <w:tc>
          <w:tcPr>
            <w:tcW w:w="106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25</w:t>
            </w:r>
          </w:p>
        </w:tc>
        <w:tc>
          <w:tcPr>
            <w:tcW w:w="911"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50</w:t>
            </w:r>
          </w:p>
        </w:tc>
        <w:tc>
          <w:tcPr>
            <w:tcW w:w="965"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40</w:t>
            </w:r>
          </w:p>
        </w:tc>
      </w:tr>
      <w:tr w:rsidR="00524530" w:rsidRPr="000E6099" w:rsidTr="00615BF5">
        <w:tc>
          <w:tcPr>
            <w:tcW w:w="2063"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Места массового пребывания людей</w:t>
            </w:r>
          </w:p>
        </w:tc>
        <w:tc>
          <w:tcPr>
            <w:tcW w:w="106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25</w:t>
            </w:r>
          </w:p>
        </w:tc>
        <w:tc>
          <w:tcPr>
            <w:tcW w:w="911"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50</w:t>
            </w:r>
          </w:p>
        </w:tc>
        <w:tc>
          <w:tcPr>
            <w:tcW w:w="965"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50</w:t>
            </w:r>
          </w:p>
        </w:tc>
      </w:tr>
      <w:tr w:rsidR="00524530" w:rsidRPr="000E6099" w:rsidTr="00615BF5">
        <w:tc>
          <w:tcPr>
            <w:tcW w:w="2063"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Индивидуальные гаражи и открытые стоянки для автомобилей</w:t>
            </w:r>
          </w:p>
        </w:tc>
        <w:tc>
          <w:tcPr>
            <w:tcW w:w="106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18</w:t>
            </w:r>
          </w:p>
        </w:tc>
        <w:tc>
          <w:tcPr>
            <w:tcW w:w="911"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30</w:t>
            </w:r>
          </w:p>
        </w:tc>
        <w:tc>
          <w:tcPr>
            <w:tcW w:w="965"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20</w:t>
            </w:r>
          </w:p>
        </w:tc>
      </w:tr>
      <w:tr w:rsidR="00524530" w:rsidRPr="000E6099" w:rsidTr="00615BF5">
        <w:tc>
          <w:tcPr>
            <w:tcW w:w="2063"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Торговые киоски</w:t>
            </w:r>
          </w:p>
        </w:tc>
        <w:tc>
          <w:tcPr>
            <w:tcW w:w="106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20</w:t>
            </w:r>
          </w:p>
        </w:tc>
        <w:tc>
          <w:tcPr>
            <w:tcW w:w="911"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25</w:t>
            </w:r>
          </w:p>
        </w:tc>
        <w:tc>
          <w:tcPr>
            <w:tcW w:w="965"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25</w:t>
            </w:r>
          </w:p>
        </w:tc>
      </w:tr>
      <w:tr w:rsidR="00524530" w:rsidRPr="000E6099" w:rsidTr="00615BF5">
        <w:tc>
          <w:tcPr>
            <w:tcW w:w="2063"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Автомобильные дороги общей сети (край проезжей части):</w:t>
            </w:r>
          </w:p>
          <w:p w:rsidR="00524530" w:rsidRPr="000E6099" w:rsidRDefault="00524530" w:rsidP="0079745C">
            <w:pPr>
              <w:pStyle w:val="af2"/>
              <w:spacing w:before="0" w:after="0"/>
            </w:pPr>
            <w:r w:rsidRPr="000E6099">
              <w:t>- I, II и III категорий</w:t>
            </w:r>
          </w:p>
          <w:p w:rsidR="00524530" w:rsidRPr="000E6099" w:rsidRDefault="00524530" w:rsidP="0079745C">
            <w:pPr>
              <w:pStyle w:val="af2"/>
              <w:spacing w:before="0" w:after="0"/>
            </w:pPr>
            <w:r w:rsidRPr="000E6099">
              <w:t>- IV и V категорий</w:t>
            </w:r>
          </w:p>
        </w:tc>
        <w:tc>
          <w:tcPr>
            <w:tcW w:w="106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p>
          <w:p w:rsidR="00524530" w:rsidRPr="000E6099" w:rsidRDefault="00524530" w:rsidP="0079745C">
            <w:pPr>
              <w:pStyle w:val="af2"/>
              <w:spacing w:before="0" w:after="0"/>
            </w:pPr>
          </w:p>
          <w:p w:rsidR="00524530" w:rsidRPr="000E6099" w:rsidRDefault="00524530" w:rsidP="0079745C">
            <w:pPr>
              <w:pStyle w:val="af2"/>
              <w:spacing w:before="0" w:after="0"/>
            </w:pPr>
            <w:r w:rsidRPr="000E6099">
              <w:t>12</w:t>
            </w:r>
          </w:p>
          <w:p w:rsidR="00524530" w:rsidRPr="000E6099" w:rsidRDefault="00524530" w:rsidP="0079745C">
            <w:pPr>
              <w:pStyle w:val="af2"/>
              <w:spacing w:before="0" w:after="0"/>
            </w:pPr>
            <w:r w:rsidRPr="000E6099">
              <w:t>9</w:t>
            </w:r>
          </w:p>
        </w:tc>
        <w:tc>
          <w:tcPr>
            <w:tcW w:w="911"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p>
          <w:p w:rsidR="00524530" w:rsidRPr="000E6099" w:rsidRDefault="00524530" w:rsidP="0079745C">
            <w:pPr>
              <w:pStyle w:val="af2"/>
              <w:spacing w:before="0" w:after="0"/>
            </w:pPr>
          </w:p>
          <w:p w:rsidR="00524530" w:rsidRPr="000E6099" w:rsidRDefault="00524530" w:rsidP="0079745C">
            <w:pPr>
              <w:pStyle w:val="af2"/>
              <w:spacing w:before="0" w:after="0"/>
            </w:pPr>
            <w:r w:rsidRPr="000E6099">
              <w:t>20</w:t>
            </w:r>
          </w:p>
          <w:p w:rsidR="00524530" w:rsidRPr="000E6099" w:rsidRDefault="00524530" w:rsidP="0079745C">
            <w:pPr>
              <w:pStyle w:val="af2"/>
              <w:spacing w:before="0" w:after="0"/>
            </w:pPr>
            <w:r w:rsidRPr="000E6099">
              <w:t>12</w:t>
            </w:r>
          </w:p>
        </w:tc>
        <w:tc>
          <w:tcPr>
            <w:tcW w:w="965"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p>
          <w:p w:rsidR="00524530" w:rsidRPr="000E6099" w:rsidRDefault="00524530" w:rsidP="0079745C">
            <w:pPr>
              <w:pStyle w:val="af2"/>
              <w:spacing w:before="0" w:after="0"/>
            </w:pPr>
          </w:p>
          <w:p w:rsidR="00524530" w:rsidRPr="000E6099" w:rsidRDefault="00524530" w:rsidP="0079745C">
            <w:pPr>
              <w:pStyle w:val="af2"/>
              <w:spacing w:before="0" w:after="0"/>
            </w:pPr>
            <w:r w:rsidRPr="000E6099">
              <w:t>15</w:t>
            </w:r>
          </w:p>
          <w:p w:rsidR="00524530" w:rsidRPr="000E6099" w:rsidRDefault="00524530" w:rsidP="0079745C">
            <w:pPr>
              <w:pStyle w:val="af2"/>
              <w:spacing w:before="0" w:after="0"/>
            </w:pPr>
            <w:r w:rsidRPr="000E6099">
              <w:t>9</w:t>
            </w:r>
          </w:p>
        </w:tc>
      </w:tr>
      <w:tr w:rsidR="00524530" w:rsidRPr="000E6099" w:rsidTr="00615BF5">
        <w:tc>
          <w:tcPr>
            <w:tcW w:w="2063"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Очистные канализационные сооружения и насосные станции, не относящиеся к автозаправочным станциям</w:t>
            </w:r>
            <w:r w:rsidRPr="000E6099">
              <w:tab/>
            </w:r>
          </w:p>
        </w:tc>
        <w:tc>
          <w:tcPr>
            <w:tcW w:w="106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15</w:t>
            </w:r>
          </w:p>
        </w:tc>
        <w:tc>
          <w:tcPr>
            <w:tcW w:w="911"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30</w:t>
            </w:r>
          </w:p>
        </w:tc>
        <w:tc>
          <w:tcPr>
            <w:tcW w:w="965"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25</w:t>
            </w:r>
          </w:p>
        </w:tc>
      </w:tr>
      <w:tr w:rsidR="00524530" w:rsidRPr="000E6099" w:rsidTr="00615BF5">
        <w:tc>
          <w:tcPr>
            <w:tcW w:w="2063"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Технологические установки категорий АН, БН, ГН, здания и сооружения с наличием радиоактивных и вредных веществ I и II классов опасности</w:t>
            </w:r>
            <w:r w:rsidRPr="000E6099">
              <w:tab/>
            </w:r>
          </w:p>
        </w:tc>
        <w:tc>
          <w:tcPr>
            <w:tcW w:w="106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w:t>
            </w:r>
          </w:p>
        </w:tc>
        <w:tc>
          <w:tcPr>
            <w:tcW w:w="911"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100</w:t>
            </w:r>
          </w:p>
        </w:tc>
        <w:tc>
          <w:tcPr>
            <w:tcW w:w="965"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w:t>
            </w:r>
          </w:p>
        </w:tc>
      </w:tr>
      <w:tr w:rsidR="00524530" w:rsidRPr="000E6099" w:rsidTr="00615BF5">
        <w:tc>
          <w:tcPr>
            <w:tcW w:w="2063"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Склады лесных материалов, торфа, волокнистых горючих веществ, сена, соломы, а также участки открытого залегания торфа</w:t>
            </w:r>
          </w:p>
        </w:tc>
        <w:tc>
          <w:tcPr>
            <w:tcW w:w="1062"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20</w:t>
            </w:r>
          </w:p>
        </w:tc>
        <w:tc>
          <w:tcPr>
            <w:tcW w:w="911"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40</w:t>
            </w:r>
          </w:p>
        </w:tc>
        <w:tc>
          <w:tcPr>
            <w:tcW w:w="965" w:type="pct"/>
            <w:tcBorders>
              <w:top w:val="single" w:sz="4" w:space="0" w:color="auto"/>
              <w:left w:val="single" w:sz="4" w:space="0" w:color="auto"/>
              <w:bottom w:val="single" w:sz="4" w:space="0" w:color="auto"/>
              <w:right w:val="single" w:sz="4" w:space="0" w:color="auto"/>
            </w:tcBorders>
          </w:tcPr>
          <w:p w:rsidR="00524530" w:rsidRPr="000E6099" w:rsidRDefault="00524530" w:rsidP="0079745C">
            <w:pPr>
              <w:pStyle w:val="af2"/>
              <w:spacing w:before="0" w:after="0"/>
            </w:pPr>
            <w:r w:rsidRPr="000E6099">
              <w:t>30</w:t>
            </w:r>
          </w:p>
        </w:tc>
      </w:tr>
    </w:tbl>
    <w:p w:rsidR="00C34405" w:rsidRDefault="00C34405">
      <w:pPr>
        <w:snapToGrid/>
        <w:spacing w:before="0" w:after="0" w:line="240" w:lineRule="auto"/>
        <w:ind w:firstLine="0"/>
        <w:contextualSpacing w:val="0"/>
        <w:jc w:val="left"/>
        <w:rPr>
          <w:rFonts w:eastAsiaTheme="majorEastAsia" w:cs="Times New Roman"/>
          <w:b/>
          <w:bCs/>
          <w:szCs w:val="26"/>
        </w:rPr>
      </w:pPr>
      <w:bookmarkStart w:id="109" w:name="_Toc482889836"/>
    </w:p>
    <w:p w:rsidR="009A00AE" w:rsidRPr="0022751E" w:rsidRDefault="009A00AE" w:rsidP="00EC718E">
      <w:pPr>
        <w:pStyle w:val="11"/>
      </w:pPr>
      <w:bookmarkStart w:id="110" w:name="_Toc507872458"/>
      <w:r w:rsidRPr="0022751E">
        <w:t xml:space="preserve">Обеспечение доступности жилых объектов, объектов социальной инфраструктуры для </w:t>
      </w:r>
      <w:r w:rsidR="0079745C" w:rsidRPr="0022751E">
        <w:t>маломобильных</w:t>
      </w:r>
      <w:r w:rsidRPr="0022751E">
        <w:t xml:space="preserve"> групп населения</w:t>
      </w:r>
      <w:bookmarkEnd w:id="109"/>
      <w:bookmarkEnd w:id="110"/>
    </w:p>
    <w:p w:rsidR="006A5B1C" w:rsidRPr="0022751E" w:rsidRDefault="006A5B1C" w:rsidP="00EC718E">
      <w:pPr>
        <w:pStyle w:val="a6"/>
        <w:spacing w:line="240" w:lineRule="auto"/>
        <w:rPr>
          <w:sz w:val="24"/>
          <w:szCs w:val="24"/>
          <w:lang w:eastAsia="ru-RU"/>
        </w:rPr>
      </w:pPr>
      <w:r w:rsidRPr="0022751E">
        <w:rPr>
          <w:sz w:val="24"/>
          <w:szCs w:val="24"/>
          <w:lang w:eastAsia="ru-RU"/>
        </w:rPr>
        <w:t xml:space="preserve">При планировке и застройке сельских поселений необходимо обеспечивать доступность жилых объектов, объектов социальной инфраструктуры для </w:t>
      </w:r>
      <w:r w:rsidR="005A162E" w:rsidRPr="0022751E">
        <w:rPr>
          <w:sz w:val="24"/>
          <w:szCs w:val="24"/>
          <w:lang w:eastAsia="ru-RU"/>
        </w:rPr>
        <w:t>мало</w:t>
      </w:r>
      <w:r w:rsidRPr="0022751E">
        <w:rPr>
          <w:sz w:val="24"/>
          <w:szCs w:val="24"/>
          <w:lang w:eastAsia="ru-RU"/>
        </w:rPr>
        <w:t>мобильных групп населения.</w:t>
      </w:r>
    </w:p>
    <w:p w:rsidR="006A5B1C" w:rsidRPr="0022751E" w:rsidRDefault="006A5B1C" w:rsidP="00EC718E">
      <w:pPr>
        <w:pStyle w:val="a6"/>
        <w:spacing w:line="240" w:lineRule="auto"/>
        <w:rPr>
          <w:sz w:val="24"/>
          <w:szCs w:val="24"/>
          <w:lang w:eastAsia="ru-RU"/>
        </w:rPr>
      </w:pPr>
      <w:r w:rsidRPr="0022751E">
        <w:rPr>
          <w:sz w:val="24"/>
          <w:szCs w:val="24"/>
          <w:lang w:eastAsia="ru-RU"/>
        </w:rPr>
        <w:t>При проектировании и реконструкции общественных, жилых и промышленных зданий следует предусматривать для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6A5B1C" w:rsidRPr="0022751E" w:rsidRDefault="006A5B1C" w:rsidP="00EC718E">
      <w:pPr>
        <w:pStyle w:val="a6"/>
        <w:spacing w:line="240" w:lineRule="auto"/>
        <w:rPr>
          <w:sz w:val="24"/>
          <w:szCs w:val="24"/>
          <w:lang w:eastAsia="ru-RU"/>
        </w:rPr>
      </w:pPr>
      <w:r w:rsidRPr="0022751E">
        <w:rPr>
          <w:sz w:val="24"/>
          <w:szCs w:val="24"/>
          <w:lang w:eastAsia="ru-RU"/>
        </w:rPr>
        <w:t>Перечень объектов, доступных для маломобильных групп населения, расчетное число и категория инвалидов, а также группа мобильности групп населения устанавливаю</w:t>
      </w:r>
      <w:r w:rsidR="005A162E" w:rsidRPr="0022751E">
        <w:rPr>
          <w:sz w:val="24"/>
          <w:szCs w:val="24"/>
          <w:lang w:eastAsia="ru-RU"/>
        </w:rPr>
        <w:t>тся заданием на проектирование.</w:t>
      </w:r>
    </w:p>
    <w:p w:rsidR="006A5B1C" w:rsidRPr="0022751E" w:rsidRDefault="006A5B1C" w:rsidP="00EC718E">
      <w:pPr>
        <w:pStyle w:val="a6"/>
        <w:spacing w:line="240" w:lineRule="auto"/>
        <w:rPr>
          <w:sz w:val="24"/>
          <w:szCs w:val="24"/>
          <w:lang w:eastAsia="ru-RU"/>
        </w:rPr>
      </w:pPr>
      <w:r w:rsidRPr="0022751E">
        <w:rPr>
          <w:sz w:val="24"/>
          <w:szCs w:val="24"/>
          <w:lang w:eastAsia="ru-RU"/>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6A5B1C" w:rsidRPr="0022751E" w:rsidRDefault="006A5B1C" w:rsidP="00EC718E">
      <w:pPr>
        <w:pStyle w:val="a6"/>
        <w:spacing w:line="240" w:lineRule="auto"/>
        <w:rPr>
          <w:sz w:val="24"/>
          <w:szCs w:val="24"/>
          <w:lang w:eastAsia="ru-RU"/>
        </w:rPr>
      </w:pPr>
      <w:r w:rsidRPr="0022751E">
        <w:rPr>
          <w:sz w:val="24"/>
          <w:szCs w:val="24"/>
          <w:lang w:eastAsia="ru-RU"/>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т. д.); объекты и учреждения образования,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физкультурно-оздоровительные, </w:t>
      </w:r>
      <w:r w:rsidRPr="0022751E">
        <w:rPr>
          <w:sz w:val="24"/>
          <w:szCs w:val="24"/>
          <w:lang w:eastAsia="ru-RU"/>
        </w:rPr>
        <w:lastRenderedPageBreak/>
        <w:t>спортивные здания и сооружения, места отдыха, находящиеся на их территории объекты и сооружения оздоровительного и рекреационного назначения, пешеходные дорожки; объекты и сооружения транспортного обслуживания населения, связи и информации: автовокзалы, другие объекты автомобильного транспорта, обслуживающие население; станции и остановки всех видов общественного пассажирского транспорта; почтово-телеграфные, производственные объекты, объекты малого бизнеса и другие места приложения труда; тротуары, переходы дорог и улиц; прилегающие к вышеперечисленным зданиям и сооружениям территории и площади.</w:t>
      </w:r>
    </w:p>
    <w:p w:rsidR="006A5B1C" w:rsidRPr="0022751E" w:rsidRDefault="006A5B1C" w:rsidP="00EC718E">
      <w:pPr>
        <w:pStyle w:val="a6"/>
        <w:spacing w:line="240" w:lineRule="auto"/>
        <w:rPr>
          <w:sz w:val="24"/>
          <w:szCs w:val="24"/>
          <w:lang w:eastAsia="ru-RU"/>
        </w:rPr>
      </w:pPr>
      <w:r w:rsidRPr="0022751E">
        <w:rPr>
          <w:sz w:val="24"/>
          <w:szCs w:val="24"/>
          <w:lang w:eastAsia="ru-RU"/>
        </w:rPr>
        <w:t>Проектные решения объектов, доступных для маломобильных групп населения, должны обеспечивать:</w:t>
      </w:r>
    </w:p>
    <w:p w:rsidR="006A5B1C" w:rsidRPr="0022751E" w:rsidRDefault="006A5B1C" w:rsidP="00EC718E">
      <w:pPr>
        <w:pStyle w:val="a1"/>
        <w:rPr>
          <w:sz w:val="24"/>
          <w:szCs w:val="24"/>
        </w:rPr>
      </w:pPr>
      <w:r w:rsidRPr="0022751E">
        <w:rPr>
          <w:sz w:val="24"/>
          <w:szCs w:val="24"/>
        </w:rPr>
        <w:t>досягаемость мест целевого посещения и беспрепятственность перемещения внутри зданий и сооружений;</w:t>
      </w:r>
    </w:p>
    <w:p w:rsidR="006A5B1C" w:rsidRPr="0022751E" w:rsidRDefault="006A5B1C" w:rsidP="00EC718E">
      <w:pPr>
        <w:pStyle w:val="a1"/>
        <w:rPr>
          <w:sz w:val="24"/>
          <w:szCs w:val="24"/>
        </w:rPr>
      </w:pPr>
      <w:r w:rsidRPr="0022751E">
        <w:rPr>
          <w:sz w:val="24"/>
          <w:szCs w:val="24"/>
        </w:rPr>
        <w:t>безопасность путей движения (в том числе эвакуационных), а также мест проживания, обслуживания и приложения труда;</w:t>
      </w:r>
    </w:p>
    <w:p w:rsidR="006A5B1C" w:rsidRPr="0022751E" w:rsidRDefault="006A5B1C" w:rsidP="00EC718E">
      <w:pPr>
        <w:pStyle w:val="a1"/>
        <w:rPr>
          <w:sz w:val="24"/>
          <w:szCs w:val="24"/>
        </w:rPr>
      </w:pPr>
      <w:r w:rsidRPr="0022751E">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6A5B1C" w:rsidRPr="0022751E" w:rsidRDefault="006A5B1C" w:rsidP="00EC718E">
      <w:pPr>
        <w:pStyle w:val="a1"/>
        <w:rPr>
          <w:sz w:val="24"/>
          <w:szCs w:val="24"/>
        </w:rPr>
      </w:pPr>
      <w:r w:rsidRPr="0022751E">
        <w:rPr>
          <w:sz w:val="24"/>
          <w:szCs w:val="24"/>
        </w:rPr>
        <w:t>удобство и комфорт среды жизнедеятельности.</w:t>
      </w:r>
    </w:p>
    <w:p w:rsidR="006A5B1C" w:rsidRPr="0022751E" w:rsidRDefault="006A5B1C" w:rsidP="00EC718E">
      <w:pPr>
        <w:pStyle w:val="a6"/>
        <w:spacing w:line="240" w:lineRule="auto"/>
        <w:rPr>
          <w:sz w:val="24"/>
          <w:szCs w:val="24"/>
          <w:lang w:eastAsia="ru-RU"/>
        </w:rPr>
      </w:pPr>
      <w:r w:rsidRPr="0022751E">
        <w:rPr>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6A5B1C" w:rsidRPr="0022751E" w:rsidRDefault="006A5B1C" w:rsidP="00EC718E">
      <w:pPr>
        <w:pStyle w:val="a6"/>
        <w:spacing w:line="240" w:lineRule="auto"/>
        <w:rPr>
          <w:sz w:val="24"/>
          <w:szCs w:val="24"/>
          <w:lang w:eastAsia="ru-RU"/>
        </w:rPr>
      </w:pPr>
      <w:r w:rsidRPr="0022751E">
        <w:rPr>
          <w:sz w:val="24"/>
          <w:szCs w:val="24"/>
          <w:lang w:eastAsia="ru-RU"/>
        </w:rPr>
        <w:t>Объекты социальной инфраструктуры должны</w:t>
      </w:r>
      <w:r w:rsidR="003A7379" w:rsidRPr="0022751E">
        <w:rPr>
          <w:sz w:val="24"/>
          <w:szCs w:val="24"/>
          <w:lang w:eastAsia="ru-RU"/>
        </w:rPr>
        <w:t xml:space="preserve"> оснащаться следующими специаль</w:t>
      </w:r>
      <w:r w:rsidRPr="0022751E">
        <w:rPr>
          <w:sz w:val="24"/>
          <w:szCs w:val="24"/>
          <w:lang w:eastAsia="ru-RU"/>
        </w:rPr>
        <w:t>ными приспособлениями и оборудованием:</w:t>
      </w:r>
    </w:p>
    <w:p w:rsidR="006A5B1C" w:rsidRPr="0022751E" w:rsidRDefault="006A5B1C" w:rsidP="00EC718E">
      <w:pPr>
        <w:pStyle w:val="a1"/>
        <w:rPr>
          <w:sz w:val="24"/>
          <w:szCs w:val="24"/>
        </w:rPr>
      </w:pPr>
      <w:r w:rsidRPr="0022751E">
        <w:rPr>
          <w:sz w:val="24"/>
          <w:szCs w:val="24"/>
        </w:rPr>
        <w:t>визуальной и звуковой информацией, включая специа</w:t>
      </w:r>
      <w:r w:rsidR="003A7379" w:rsidRPr="0022751E">
        <w:rPr>
          <w:sz w:val="24"/>
          <w:szCs w:val="24"/>
        </w:rPr>
        <w:t>льные знаки у строящихся, ремон</w:t>
      </w:r>
      <w:r w:rsidRPr="0022751E">
        <w:rPr>
          <w:sz w:val="24"/>
          <w:szCs w:val="24"/>
        </w:rPr>
        <w:t>тируемых объектов и звуковую сигнализацию у светофоров;</w:t>
      </w:r>
    </w:p>
    <w:p w:rsidR="006A5B1C" w:rsidRPr="0022751E" w:rsidRDefault="006A5B1C" w:rsidP="00EC718E">
      <w:pPr>
        <w:pStyle w:val="a1"/>
        <w:rPr>
          <w:sz w:val="24"/>
          <w:szCs w:val="24"/>
        </w:rPr>
      </w:pPr>
      <w:r w:rsidRPr="0022751E">
        <w:rPr>
          <w:sz w:val="24"/>
          <w:szCs w:val="24"/>
        </w:rPr>
        <w:t>телефонами-автоматами или иными средствами связи, доступными для инвалидов;</w:t>
      </w:r>
    </w:p>
    <w:p w:rsidR="006A5B1C" w:rsidRPr="0022751E" w:rsidRDefault="006A5B1C" w:rsidP="00EC718E">
      <w:pPr>
        <w:pStyle w:val="a1"/>
        <w:rPr>
          <w:sz w:val="24"/>
          <w:szCs w:val="24"/>
        </w:rPr>
      </w:pPr>
      <w:r w:rsidRPr="0022751E">
        <w:rPr>
          <w:sz w:val="24"/>
          <w:szCs w:val="24"/>
        </w:rPr>
        <w:t>санитарно-гигиеническими помещениями;</w:t>
      </w:r>
    </w:p>
    <w:p w:rsidR="006A5B1C" w:rsidRPr="0022751E" w:rsidRDefault="006A5B1C" w:rsidP="00EC718E">
      <w:pPr>
        <w:pStyle w:val="a1"/>
        <w:rPr>
          <w:sz w:val="24"/>
          <w:szCs w:val="24"/>
        </w:rPr>
      </w:pPr>
      <w:r w:rsidRPr="0022751E">
        <w:rPr>
          <w:sz w:val="24"/>
          <w:szCs w:val="24"/>
        </w:rPr>
        <w:t>пандусами и поручнями у лестниц при входах в здания;</w:t>
      </w:r>
    </w:p>
    <w:p w:rsidR="006A5B1C" w:rsidRPr="0022751E" w:rsidRDefault="006A5B1C" w:rsidP="00EC718E">
      <w:pPr>
        <w:pStyle w:val="a1"/>
        <w:rPr>
          <w:sz w:val="24"/>
          <w:szCs w:val="24"/>
        </w:rPr>
      </w:pPr>
      <w:r w:rsidRPr="0022751E">
        <w:rPr>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6A5B1C" w:rsidRPr="0022751E" w:rsidRDefault="006A5B1C" w:rsidP="00EC718E">
      <w:pPr>
        <w:pStyle w:val="a1"/>
        <w:rPr>
          <w:sz w:val="24"/>
          <w:szCs w:val="24"/>
        </w:rPr>
      </w:pPr>
      <w:r w:rsidRPr="0022751E">
        <w:rPr>
          <w:sz w:val="24"/>
          <w:szCs w:val="24"/>
        </w:rPr>
        <w:t>специальными указателями маршрутов движения инвалидов по территории автовокзалов (автостанций), рекреационных зон;</w:t>
      </w:r>
    </w:p>
    <w:p w:rsidR="006A5B1C" w:rsidRPr="0022751E" w:rsidRDefault="006A5B1C" w:rsidP="00EC718E">
      <w:pPr>
        <w:pStyle w:val="a1"/>
        <w:rPr>
          <w:sz w:val="24"/>
          <w:szCs w:val="24"/>
        </w:rPr>
      </w:pPr>
      <w:r w:rsidRPr="0022751E">
        <w:rPr>
          <w:sz w:val="24"/>
          <w:szCs w:val="24"/>
        </w:rPr>
        <w:t>пандусами и поручнями у лестниц привокзальных пло</w:t>
      </w:r>
      <w:r w:rsidR="003A7379" w:rsidRPr="0022751E">
        <w:rPr>
          <w:sz w:val="24"/>
          <w:szCs w:val="24"/>
        </w:rPr>
        <w:t>щадей, платформ, остановок марш</w:t>
      </w:r>
      <w:r w:rsidRPr="0022751E">
        <w:rPr>
          <w:sz w:val="24"/>
          <w:szCs w:val="24"/>
        </w:rPr>
        <w:t>рутных транспортных средств и мест посадки и высадки пассажиров;</w:t>
      </w:r>
    </w:p>
    <w:p w:rsidR="006A5B1C" w:rsidRPr="0022751E" w:rsidRDefault="006A5B1C" w:rsidP="00EC718E">
      <w:pPr>
        <w:pStyle w:val="a1"/>
        <w:rPr>
          <w:sz w:val="24"/>
          <w:szCs w:val="24"/>
        </w:rPr>
      </w:pPr>
      <w:r w:rsidRPr="0022751E">
        <w:rPr>
          <w:sz w:val="24"/>
          <w:szCs w:val="24"/>
        </w:rPr>
        <w:t>пандусами при входах в здания, пандусами или подъемными устройствами у лестниц на лифтовых площадках, а также при входах в наземные переходы улиц, дорог и магистралей.</w:t>
      </w:r>
    </w:p>
    <w:p w:rsidR="006A5B1C" w:rsidRPr="0022751E" w:rsidRDefault="006A5B1C" w:rsidP="00EC718E">
      <w:pPr>
        <w:pStyle w:val="a6"/>
        <w:spacing w:line="240" w:lineRule="auto"/>
        <w:rPr>
          <w:sz w:val="24"/>
          <w:szCs w:val="24"/>
          <w:lang w:eastAsia="ru-RU"/>
        </w:rPr>
      </w:pPr>
      <w:r w:rsidRPr="0022751E">
        <w:rPr>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6A5B1C" w:rsidRPr="0022751E" w:rsidRDefault="006A5B1C" w:rsidP="00EC718E">
      <w:pPr>
        <w:pStyle w:val="a6"/>
        <w:spacing w:line="240" w:lineRule="auto"/>
        <w:rPr>
          <w:sz w:val="24"/>
          <w:szCs w:val="24"/>
          <w:lang w:eastAsia="ru-RU"/>
        </w:rPr>
      </w:pPr>
      <w:r w:rsidRPr="0022751E">
        <w:rPr>
          <w:sz w:val="24"/>
          <w:szCs w:val="24"/>
          <w:lang w:eastAsia="ru-RU"/>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r w:rsidRPr="0022751E">
        <w:rPr>
          <w:sz w:val="24"/>
          <w:szCs w:val="24"/>
          <w:lang w:eastAsia="ru-RU"/>
        </w:rPr>
        <w:lastRenderedPageBreak/>
        <w:t>маломобильных лиц в здания. Эти пути должны стыковаться с внешними по отношению к участку коммуникациями и остановками общественного транспорта.</w:t>
      </w:r>
    </w:p>
    <w:p w:rsidR="006A5B1C" w:rsidRPr="0022751E" w:rsidRDefault="006A5B1C" w:rsidP="00EC718E">
      <w:pPr>
        <w:pStyle w:val="a6"/>
        <w:spacing w:line="240" w:lineRule="auto"/>
        <w:rPr>
          <w:sz w:val="24"/>
          <w:szCs w:val="24"/>
          <w:lang w:eastAsia="ru-RU"/>
        </w:rPr>
      </w:pPr>
      <w:r w:rsidRPr="0022751E">
        <w:rPr>
          <w:sz w:val="24"/>
          <w:szCs w:val="24"/>
          <w:lang w:eastAsia="ru-RU"/>
        </w:rPr>
        <w:t>Ограждения участков должны обеспечивать возмо</w:t>
      </w:r>
      <w:r w:rsidR="003A7379" w:rsidRPr="0022751E">
        <w:rPr>
          <w:sz w:val="24"/>
          <w:szCs w:val="24"/>
          <w:lang w:eastAsia="ru-RU"/>
        </w:rPr>
        <w:t>жность опорного движения маломо</w:t>
      </w:r>
      <w:r w:rsidRPr="0022751E">
        <w:rPr>
          <w:sz w:val="24"/>
          <w:szCs w:val="24"/>
          <w:lang w:eastAsia="ru-RU"/>
        </w:rPr>
        <w:t>бильных групп населения через проходы и вдоль них.</w:t>
      </w:r>
    </w:p>
    <w:p w:rsidR="006A5B1C" w:rsidRPr="0022751E" w:rsidRDefault="006A5B1C" w:rsidP="00EC718E">
      <w:pPr>
        <w:pStyle w:val="a6"/>
        <w:spacing w:line="240" w:lineRule="auto"/>
        <w:rPr>
          <w:sz w:val="24"/>
          <w:szCs w:val="24"/>
          <w:lang w:eastAsia="ru-RU"/>
        </w:rPr>
      </w:pPr>
      <w:r w:rsidRPr="0022751E">
        <w:rPr>
          <w:sz w:val="24"/>
          <w:szCs w:val="24"/>
          <w:lang w:eastAsia="ru-RU"/>
        </w:rPr>
        <w:t>Транспортные проезды и пешеходные дороги на пути к об</w:t>
      </w:r>
      <w:r w:rsidR="003A7379" w:rsidRPr="0022751E">
        <w:rPr>
          <w:sz w:val="24"/>
          <w:szCs w:val="24"/>
          <w:lang w:eastAsia="ru-RU"/>
        </w:rPr>
        <w:t>ъектам, посещаемым инва</w:t>
      </w:r>
      <w:r w:rsidRPr="0022751E">
        <w:rPr>
          <w:sz w:val="24"/>
          <w:szCs w:val="24"/>
          <w:lang w:eastAsia="ru-RU"/>
        </w:rPr>
        <w:t>лидами, допускается совмещать при соблюдении требований к параметрам путей движения.</w:t>
      </w:r>
    </w:p>
    <w:p w:rsidR="006A5B1C" w:rsidRPr="0022751E" w:rsidRDefault="006A5B1C" w:rsidP="00EC718E">
      <w:pPr>
        <w:pStyle w:val="a6"/>
        <w:spacing w:line="240" w:lineRule="auto"/>
        <w:rPr>
          <w:sz w:val="24"/>
          <w:szCs w:val="24"/>
          <w:lang w:eastAsia="ru-RU"/>
        </w:rPr>
      </w:pPr>
      <w:r w:rsidRPr="0022751E">
        <w:rPr>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6A5B1C" w:rsidRPr="0022751E" w:rsidRDefault="006A5B1C" w:rsidP="00EC718E">
      <w:pPr>
        <w:pStyle w:val="a6"/>
        <w:spacing w:line="240" w:lineRule="auto"/>
        <w:rPr>
          <w:sz w:val="24"/>
          <w:szCs w:val="24"/>
          <w:lang w:eastAsia="ru-RU"/>
        </w:rPr>
      </w:pPr>
      <w:r w:rsidRPr="0022751E">
        <w:rPr>
          <w:sz w:val="24"/>
          <w:szCs w:val="24"/>
          <w:lang w:eastAsia="ru-RU"/>
        </w:rPr>
        <w:t>В условиях сложившейся застройки при невозможно</w:t>
      </w:r>
      <w:r w:rsidR="003A7379" w:rsidRPr="0022751E">
        <w:rPr>
          <w:sz w:val="24"/>
          <w:szCs w:val="24"/>
          <w:lang w:eastAsia="ru-RU"/>
        </w:rPr>
        <w:t>сти достижения нормативных пара</w:t>
      </w:r>
      <w:r w:rsidRPr="0022751E">
        <w:rPr>
          <w:sz w:val="24"/>
          <w:szCs w:val="24"/>
          <w:lang w:eastAsia="ru-RU"/>
        </w:rPr>
        <w:t>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6A5B1C" w:rsidRPr="0022751E" w:rsidRDefault="006A5B1C" w:rsidP="00EC718E">
      <w:pPr>
        <w:pStyle w:val="a6"/>
        <w:spacing w:line="240" w:lineRule="auto"/>
        <w:rPr>
          <w:sz w:val="24"/>
          <w:szCs w:val="24"/>
          <w:lang w:eastAsia="ru-RU"/>
        </w:rPr>
      </w:pPr>
      <w:r w:rsidRPr="0022751E">
        <w:rPr>
          <w:sz w:val="24"/>
          <w:szCs w:val="24"/>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w:t>
      </w:r>
    </w:p>
    <w:p w:rsidR="006A5B1C" w:rsidRPr="0022751E" w:rsidRDefault="006A5B1C" w:rsidP="00EC718E">
      <w:pPr>
        <w:pStyle w:val="a6"/>
        <w:spacing w:line="240" w:lineRule="auto"/>
        <w:rPr>
          <w:sz w:val="24"/>
          <w:szCs w:val="24"/>
          <w:lang w:eastAsia="ru-RU"/>
        </w:rPr>
      </w:pPr>
      <w:r w:rsidRPr="0022751E">
        <w:rPr>
          <w:sz w:val="24"/>
          <w:szCs w:val="24"/>
          <w:lang w:eastAsia="ru-RU"/>
        </w:rPr>
        <w:t>Уклоны пути движения для проезда инвалидов на креслах-колясках не должны превышать:</w:t>
      </w:r>
    </w:p>
    <w:p w:rsidR="006A5B1C" w:rsidRPr="0022751E" w:rsidRDefault="006A5B1C" w:rsidP="00EC718E">
      <w:pPr>
        <w:pStyle w:val="a1"/>
        <w:rPr>
          <w:sz w:val="24"/>
          <w:szCs w:val="24"/>
        </w:rPr>
      </w:pPr>
      <w:r w:rsidRPr="0022751E">
        <w:rPr>
          <w:sz w:val="24"/>
          <w:szCs w:val="24"/>
        </w:rPr>
        <w:t>продольный – 5 %;</w:t>
      </w:r>
    </w:p>
    <w:p w:rsidR="006A5B1C" w:rsidRPr="0022751E" w:rsidRDefault="006A5B1C" w:rsidP="00EC718E">
      <w:pPr>
        <w:pStyle w:val="a1"/>
        <w:rPr>
          <w:sz w:val="24"/>
          <w:szCs w:val="24"/>
        </w:rPr>
      </w:pPr>
      <w:r w:rsidRPr="0022751E">
        <w:rPr>
          <w:sz w:val="24"/>
          <w:szCs w:val="24"/>
        </w:rPr>
        <w:t>поперечный – 1-2 %.</w:t>
      </w:r>
    </w:p>
    <w:p w:rsidR="006A5B1C" w:rsidRPr="0022751E" w:rsidRDefault="006A5B1C" w:rsidP="00EC718E">
      <w:pPr>
        <w:pStyle w:val="a6"/>
        <w:spacing w:line="240" w:lineRule="auto"/>
        <w:rPr>
          <w:sz w:val="24"/>
          <w:szCs w:val="24"/>
          <w:lang w:eastAsia="ru-RU"/>
        </w:rPr>
      </w:pPr>
      <w:r w:rsidRPr="0022751E">
        <w:rPr>
          <w:sz w:val="24"/>
          <w:szCs w:val="24"/>
          <w:lang w:eastAsia="ru-RU"/>
        </w:rPr>
        <w:t>При устройстве съездов с тротуара около здания и в зат</w:t>
      </w:r>
      <w:r w:rsidR="003A7379" w:rsidRPr="0022751E">
        <w:rPr>
          <w:sz w:val="24"/>
          <w:szCs w:val="24"/>
          <w:lang w:eastAsia="ru-RU"/>
        </w:rPr>
        <w:t>есненных местах допускается уве</w:t>
      </w:r>
      <w:r w:rsidRPr="0022751E">
        <w:rPr>
          <w:sz w:val="24"/>
          <w:szCs w:val="24"/>
          <w:lang w:eastAsia="ru-RU"/>
        </w:rPr>
        <w:t>личивать продольный уклон до 10 % на протяжении не более 10 м.</w:t>
      </w:r>
    </w:p>
    <w:p w:rsidR="006A5B1C" w:rsidRPr="0022751E" w:rsidRDefault="006A5B1C" w:rsidP="00EC718E">
      <w:pPr>
        <w:pStyle w:val="a6"/>
        <w:spacing w:line="240" w:lineRule="auto"/>
        <w:rPr>
          <w:sz w:val="24"/>
          <w:szCs w:val="24"/>
          <w:lang w:eastAsia="ru-RU"/>
        </w:rPr>
      </w:pPr>
      <w:r w:rsidRPr="0022751E">
        <w:rPr>
          <w:sz w:val="24"/>
          <w:szCs w:val="24"/>
          <w:lang w:eastAsia="ru-RU"/>
        </w:rPr>
        <w:t>Высоту бордюров по краям пешеходных путей следует принимать не менее 0,05 м.</w:t>
      </w:r>
    </w:p>
    <w:p w:rsidR="006A5B1C" w:rsidRPr="0022751E" w:rsidRDefault="006A5B1C" w:rsidP="00EC718E">
      <w:pPr>
        <w:pStyle w:val="a6"/>
        <w:spacing w:line="240" w:lineRule="auto"/>
        <w:rPr>
          <w:sz w:val="24"/>
          <w:szCs w:val="24"/>
          <w:lang w:eastAsia="ru-RU"/>
        </w:rPr>
      </w:pPr>
      <w:r w:rsidRPr="0022751E">
        <w:rPr>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6A5B1C" w:rsidRPr="0022751E" w:rsidRDefault="006A5B1C" w:rsidP="00EC718E">
      <w:pPr>
        <w:pStyle w:val="a6"/>
        <w:spacing w:line="240" w:lineRule="auto"/>
        <w:rPr>
          <w:sz w:val="24"/>
          <w:szCs w:val="24"/>
          <w:lang w:eastAsia="ru-RU"/>
        </w:rPr>
      </w:pPr>
      <w:r w:rsidRPr="0022751E">
        <w:rPr>
          <w:sz w:val="24"/>
          <w:szCs w:val="24"/>
          <w:lang w:eastAsia="ru-RU"/>
        </w:rPr>
        <w:t>Тактильные средства, выполняющие предупред</w:t>
      </w:r>
      <w:r w:rsidR="003A7379" w:rsidRPr="0022751E">
        <w:rPr>
          <w:sz w:val="24"/>
          <w:szCs w:val="24"/>
          <w:lang w:eastAsia="ru-RU"/>
        </w:rPr>
        <w:t>ительную функцию на покрытии пе</w:t>
      </w:r>
      <w:r w:rsidRPr="0022751E">
        <w:rPr>
          <w:sz w:val="24"/>
          <w:szCs w:val="24"/>
          <w:lang w:eastAsia="ru-RU"/>
        </w:rPr>
        <w:t>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6A5B1C" w:rsidRPr="0022751E" w:rsidRDefault="006A5B1C" w:rsidP="00EC718E">
      <w:pPr>
        <w:pStyle w:val="a6"/>
        <w:spacing w:line="240" w:lineRule="auto"/>
        <w:rPr>
          <w:sz w:val="24"/>
          <w:szCs w:val="24"/>
          <w:lang w:eastAsia="ru-RU"/>
        </w:rPr>
      </w:pPr>
      <w:r w:rsidRPr="0022751E">
        <w:rPr>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6A5B1C" w:rsidRPr="0022751E" w:rsidRDefault="006A5B1C" w:rsidP="00EC718E">
      <w:pPr>
        <w:pStyle w:val="a6"/>
        <w:spacing w:line="240" w:lineRule="auto"/>
        <w:rPr>
          <w:sz w:val="24"/>
          <w:szCs w:val="24"/>
          <w:lang w:eastAsia="ru-RU"/>
        </w:rPr>
      </w:pPr>
      <w:r w:rsidRPr="0022751E">
        <w:rPr>
          <w:sz w:val="24"/>
          <w:szCs w:val="24"/>
          <w:lang w:eastAsia="ru-RU"/>
        </w:rPr>
        <w:t xml:space="preserve">Для открытых лестниц на перепадах рельефа рекомендуется принимать ширину </w:t>
      </w:r>
      <w:proofErr w:type="spellStart"/>
      <w:r w:rsidRPr="0022751E">
        <w:rPr>
          <w:sz w:val="24"/>
          <w:szCs w:val="24"/>
          <w:lang w:eastAsia="ru-RU"/>
        </w:rPr>
        <w:t>проступей</w:t>
      </w:r>
      <w:proofErr w:type="spellEnd"/>
      <w:r w:rsidRPr="0022751E">
        <w:rPr>
          <w:sz w:val="24"/>
          <w:szCs w:val="24"/>
          <w:lang w:eastAsia="ru-RU"/>
        </w:rPr>
        <w:t xml:space="preserve"> не менее 0,4 м, высоту подъемов ступеней – не более 0,12 м. Все ступени наружных лестниц в пределах одного марша должны быть одинаковыми п</w:t>
      </w:r>
      <w:r w:rsidR="00073894" w:rsidRPr="0022751E">
        <w:rPr>
          <w:sz w:val="24"/>
          <w:szCs w:val="24"/>
          <w:lang w:eastAsia="ru-RU"/>
        </w:rPr>
        <w:t>о форме в плане, по размерам ши</w:t>
      </w:r>
      <w:r w:rsidRPr="0022751E">
        <w:rPr>
          <w:sz w:val="24"/>
          <w:szCs w:val="24"/>
          <w:lang w:eastAsia="ru-RU"/>
        </w:rPr>
        <w:t>рины проступи и высоты подъема ступеней. Поперечный уклон наружных ступеней должен быть в пределах 1-2 %.</w:t>
      </w:r>
    </w:p>
    <w:p w:rsidR="006A5B1C" w:rsidRPr="0022751E" w:rsidRDefault="006A5B1C" w:rsidP="00EC718E">
      <w:pPr>
        <w:pStyle w:val="a6"/>
        <w:spacing w:line="240" w:lineRule="auto"/>
        <w:rPr>
          <w:sz w:val="24"/>
          <w:szCs w:val="24"/>
          <w:lang w:eastAsia="ru-RU"/>
        </w:rPr>
      </w:pPr>
      <w:r w:rsidRPr="0022751E">
        <w:rPr>
          <w:sz w:val="24"/>
          <w:szCs w:val="24"/>
          <w:lang w:eastAsia="ru-RU"/>
        </w:rPr>
        <w:t>Лестницы должны дублироваться пандусами, а при необходимости – другими средствами подъема.</w:t>
      </w:r>
    </w:p>
    <w:p w:rsidR="006A5B1C" w:rsidRPr="0022751E" w:rsidRDefault="006A5B1C" w:rsidP="00EC718E">
      <w:pPr>
        <w:pStyle w:val="a6"/>
        <w:spacing w:line="240" w:lineRule="auto"/>
        <w:rPr>
          <w:sz w:val="24"/>
          <w:szCs w:val="24"/>
          <w:lang w:eastAsia="ru-RU"/>
        </w:rPr>
      </w:pPr>
      <w:r w:rsidRPr="0022751E">
        <w:rPr>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w:t>
      </w:r>
      <w:r w:rsidR="00073894" w:rsidRPr="0022751E">
        <w:rPr>
          <w:sz w:val="24"/>
          <w:szCs w:val="24"/>
          <w:lang w:eastAsia="ru-RU"/>
        </w:rPr>
        <w:t>ичении высту</w:t>
      </w:r>
      <w:r w:rsidRPr="0022751E">
        <w:rPr>
          <w:sz w:val="24"/>
          <w:szCs w:val="24"/>
          <w:lang w:eastAsia="ru-RU"/>
        </w:rPr>
        <w:t>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 п.</w:t>
      </w:r>
    </w:p>
    <w:p w:rsidR="006A5B1C" w:rsidRPr="0022751E" w:rsidRDefault="006A5B1C" w:rsidP="00EC718E">
      <w:pPr>
        <w:pStyle w:val="a6"/>
        <w:spacing w:line="240" w:lineRule="auto"/>
        <w:rPr>
          <w:sz w:val="24"/>
          <w:szCs w:val="24"/>
          <w:lang w:eastAsia="ru-RU"/>
        </w:rPr>
      </w:pPr>
      <w:r w:rsidRPr="0022751E">
        <w:rPr>
          <w:sz w:val="24"/>
          <w:szCs w:val="24"/>
          <w:lang w:eastAsia="ru-RU"/>
        </w:rPr>
        <w:lastRenderedPageBreak/>
        <w:t>Устройства и оборудование (почтовые ящики, укрытия таксофонов, информационн</w:t>
      </w:r>
      <w:r w:rsidR="00073894" w:rsidRPr="0022751E">
        <w:rPr>
          <w:sz w:val="24"/>
          <w:szCs w:val="24"/>
          <w:lang w:eastAsia="ru-RU"/>
        </w:rPr>
        <w:t>ые щи</w:t>
      </w:r>
      <w:r w:rsidRPr="0022751E">
        <w:rPr>
          <w:sz w:val="24"/>
          <w:szCs w:val="24"/>
          <w:lang w:eastAsia="ru-RU"/>
        </w:rPr>
        <w:t>ты и т.п.), размещаемые на стенах зданий, сооружений или на отдельных конструкциях, а также выступающие элементы и части зданий и сооружений не д</w:t>
      </w:r>
      <w:r w:rsidR="00073894" w:rsidRPr="0022751E">
        <w:rPr>
          <w:sz w:val="24"/>
          <w:szCs w:val="24"/>
          <w:lang w:eastAsia="ru-RU"/>
        </w:rPr>
        <w:t>олжны сокращать нормируемое про</w:t>
      </w:r>
      <w:r w:rsidRPr="0022751E">
        <w:rPr>
          <w:sz w:val="24"/>
          <w:szCs w:val="24"/>
          <w:lang w:eastAsia="ru-RU"/>
        </w:rPr>
        <w:t>странство для прохода, а также проезда и маневрирования кресла-коляски.</w:t>
      </w:r>
    </w:p>
    <w:p w:rsidR="006A5B1C" w:rsidRPr="0022751E" w:rsidRDefault="006A5B1C" w:rsidP="00EC718E">
      <w:pPr>
        <w:pStyle w:val="a6"/>
        <w:spacing w:line="240" w:lineRule="auto"/>
        <w:rPr>
          <w:sz w:val="24"/>
          <w:szCs w:val="24"/>
          <w:lang w:eastAsia="ru-RU"/>
        </w:rPr>
      </w:pPr>
      <w:r w:rsidRPr="0022751E">
        <w:rPr>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6A5B1C" w:rsidRPr="0022751E" w:rsidRDefault="006A5B1C" w:rsidP="00EC718E">
      <w:pPr>
        <w:pStyle w:val="a6"/>
        <w:spacing w:line="240" w:lineRule="auto"/>
        <w:rPr>
          <w:sz w:val="24"/>
          <w:szCs w:val="24"/>
          <w:lang w:eastAsia="ru-RU"/>
        </w:rPr>
      </w:pPr>
      <w:r w:rsidRPr="0022751E">
        <w:rPr>
          <w:sz w:val="24"/>
          <w:szCs w:val="24"/>
          <w:lang w:eastAsia="ru-RU"/>
        </w:rPr>
        <w:t>На открытых автостоянках около объектов социа</w:t>
      </w:r>
      <w:r w:rsidR="00073894" w:rsidRPr="0022751E">
        <w:rPr>
          <w:sz w:val="24"/>
          <w:szCs w:val="24"/>
          <w:lang w:eastAsia="ru-RU"/>
        </w:rPr>
        <w:t>льной инфраструктуры на расстоя</w:t>
      </w:r>
      <w:r w:rsidRPr="0022751E">
        <w:rPr>
          <w:sz w:val="24"/>
          <w:szCs w:val="24"/>
          <w:lang w:eastAsia="ru-RU"/>
        </w:rPr>
        <w:t xml:space="preserve">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6A5B1C" w:rsidRPr="0022751E" w:rsidRDefault="006A5B1C" w:rsidP="00EC718E">
      <w:pPr>
        <w:pStyle w:val="a6"/>
        <w:spacing w:line="240" w:lineRule="auto"/>
        <w:rPr>
          <w:sz w:val="24"/>
          <w:szCs w:val="24"/>
          <w:lang w:eastAsia="ru-RU"/>
        </w:rPr>
      </w:pPr>
      <w:r w:rsidRPr="0022751E">
        <w:rPr>
          <w:sz w:val="24"/>
          <w:szCs w:val="24"/>
          <w:lang w:eastAsia="ru-RU"/>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6A5B1C" w:rsidRPr="0022751E" w:rsidRDefault="006A5B1C" w:rsidP="00EC718E">
      <w:pPr>
        <w:pStyle w:val="a6"/>
        <w:spacing w:line="240" w:lineRule="auto"/>
        <w:rPr>
          <w:sz w:val="24"/>
          <w:szCs w:val="24"/>
          <w:lang w:eastAsia="ru-RU"/>
        </w:rPr>
      </w:pPr>
      <w:r w:rsidRPr="0022751E">
        <w:rPr>
          <w:sz w:val="24"/>
          <w:szCs w:val="24"/>
          <w:lang w:eastAsia="ru-RU"/>
        </w:rPr>
        <w:t>Места парковки оснащаются знаками, применяемыми в международной практике.</w:t>
      </w:r>
    </w:p>
    <w:p w:rsidR="006A5B1C" w:rsidRPr="0022751E" w:rsidRDefault="006A5B1C" w:rsidP="00EC718E">
      <w:pPr>
        <w:pStyle w:val="a6"/>
        <w:spacing w:line="240" w:lineRule="auto"/>
        <w:rPr>
          <w:sz w:val="24"/>
          <w:szCs w:val="24"/>
          <w:lang w:eastAsia="ru-RU"/>
        </w:rPr>
      </w:pPr>
      <w:r w:rsidRPr="0022751E">
        <w:rPr>
          <w:sz w:val="24"/>
          <w:szCs w:val="24"/>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6A5B1C" w:rsidRPr="0022751E" w:rsidRDefault="006A5B1C" w:rsidP="00EC718E">
      <w:pPr>
        <w:pStyle w:val="a6"/>
        <w:spacing w:line="240" w:lineRule="auto"/>
        <w:rPr>
          <w:sz w:val="24"/>
          <w:szCs w:val="24"/>
          <w:lang w:eastAsia="ru-RU"/>
        </w:rPr>
      </w:pPr>
      <w:r w:rsidRPr="0022751E">
        <w:rPr>
          <w:sz w:val="24"/>
          <w:szCs w:val="24"/>
          <w:lang w:eastAsia="ru-RU"/>
        </w:rPr>
        <w:t xml:space="preserve">Площадки и места отдыха следует размещать смежно вне габаритов путей движения мест отдыха и ожидания. </w:t>
      </w:r>
    </w:p>
    <w:p w:rsidR="006A5B1C" w:rsidRPr="0022751E" w:rsidRDefault="006A5B1C" w:rsidP="00EC718E">
      <w:pPr>
        <w:pStyle w:val="a6"/>
        <w:spacing w:line="240" w:lineRule="auto"/>
        <w:rPr>
          <w:sz w:val="24"/>
          <w:szCs w:val="24"/>
          <w:lang w:eastAsia="ru-RU"/>
        </w:rPr>
      </w:pPr>
      <w:r w:rsidRPr="0022751E">
        <w:rPr>
          <w:sz w:val="24"/>
          <w:szCs w:val="24"/>
          <w:lang w:eastAsia="ru-RU"/>
        </w:rPr>
        <w:t>Площадки и места отдыха должны быть оборудованы устройствами для защиты от осадков и постороннего шума (для мест тихого отдыха); информационными указателями.</w:t>
      </w:r>
    </w:p>
    <w:p w:rsidR="006A5B1C" w:rsidRPr="0022751E" w:rsidRDefault="006A5B1C" w:rsidP="00EC718E">
      <w:pPr>
        <w:pStyle w:val="a6"/>
        <w:spacing w:line="240" w:lineRule="auto"/>
        <w:rPr>
          <w:sz w:val="24"/>
          <w:szCs w:val="24"/>
          <w:lang w:eastAsia="ru-RU"/>
        </w:rPr>
      </w:pPr>
      <w:r w:rsidRPr="0022751E">
        <w:rPr>
          <w:sz w:val="24"/>
          <w:szCs w:val="24"/>
          <w:lang w:eastAsia="ru-RU"/>
        </w:rPr>
        <w:t xml:space="preserve">Для озеленения участков объектов, посещаемых инвалидами и маломобильными группами населения, следует применять </w:t>
      </w:r>
      <w:proofErr w:type="spellStart"/>
      <w:r w:rsidRPr="0022751E">
        <w:rPr>
          <w:sz w:val="24"/>
          <w:szCs w:val="24"/>
          <w:lang w:eastAsia="ru-RU"/>
        </w:rPr>
        <w:t>нетравмирующие</w:t>
      </w:r>
      <w:proofErr w:type="spellEnd"/>
      <w:r w:rsidRPr="0022751E">
        <w:rPr>
          <w:sz w:val="24"/>
          <w:szCs w:val="24"/>
          <w:lang w:eastAsia="ru-RU"/>
        </w:rPr>
        <w:t xml:space="preserve"> древесно-кустарниковые породы.</w:t>
      </w:r>
    </w:p>
    <w:p w:rsidR="006A5B1C" w:rsidRPr="0022751E" w:rsidRDefault="006A5B1C" w:rsidP="00EC718E">
      <w:pPr>
        <w:pStyle w:val="a6"/>
        <w:spacing w:line="240" w:lineRule="auto"/>
        <w:rPr>
          <w:sz w:val="24"/>
          <w:szCs w:val="24"/>
          <w:lang w:eastAsia="ru-RU"/>
        </w:rPr>
      </w:pPr>
      <w:r w:rsidRPr="0022751E">
        <w:rPr>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6A5B1C" w:rsidRPr="0022751E" w:rsidRDefault="006A5B1C" w:rsidP="00EC718E">
      <w:pPr>
        <w:pStyle w:val="a6"/>
        <w:spacing w:line="240" w:lineRule="auto"/>
        <w:rPr>
          <w:sz w:val="24"/>
          <w:szCs w:val="24"/>
          <w:lang w:eastAsia="ru-RU"/>
        </w:rPr>
      </w:pPr>
      <w:r w:rsidRPr="0022751E">
        <w:rPr>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872CE" w:rsidRPr="0022751E" w:rsidRDefault="006A5B1C" w:rsidP="00EC718E">
      <w:pPr>
        <w:pStyle w:val="a6"/>
        <w:spacing w:line="240" w:lineRule="auto"/>
        <w:rPr>
          <w:sz w:val="24"/>
          <w:szCs w:val="24"/>
          <w:lang w:eastAsia="ru-RU"/>
        </w:rPr>
      </w:pPr>
      <w:r w:rsidRPr="0022751E">
        <w:rPr>
          <w:sz w:val="24"/>
          <w:szCs w:val="24"/>
          <w:lang w:eastAsia="ru-RU"/>
        </w:rPr>
        <w:t>В целях безопасности элементы озеленения не должны з</w:t>
      </w:r>
      <w:r w:rsidR="007A2BE1" w:rsidRPr="0022751E">
        <w:rPr>
          <w:sz w:val="24"/>
          <w:szCs w:val="24"/>
          <w:lang w:eastAsia="ru-RU"/>
        </w:rPr>
        <w:t>акрывать обзор для оценки ситуа</w:t>
      </w:r>
      <w:r w:rsidRPr="0022751E">
        <w:rPr>
          <w:sz w:val="24"/>
          <w:szCs w:val="24"/>
          <w:lang w:eastAsia="ru-RU"/>
        </w:rPr>
        <w:t>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B872CE" w:rsidRPr="0022751E" w:rsidRDefault="00B872CE" w:rsidP="0007515C">
      <w:pPr>
        <w:snapToGrid/>
        <w:spacing w:before="0" w:after="0" w:line="360" w:lineRule="auto"/>
        <w:ind w:firstLine="0"/>
        <w:contextualSpacing w:val="0"/>
        <w:jc w:val="left"/>
        <w:rPr>
          <w:rFonts w:eastAsiaTheme="minorHAnsi" w:cs="Times New Roman"/>
          <w:iCs/>
          <w:sz w:val="24"/>
          <w:szCs w:val="24"/>
          <w:lang w:eastAsia="ru-RU"/>
        </w:rPr>
      </w:pPr>
      <w:r w:rsidRPr="0022751E">
        <w:rPr>
          <w:sz w:val="24"/>
          <w:szCs w:val="24"/>
          <w:lang w:eastAsia="ru-RU"/>
        </w:rPr>
        <w:br w:type="page"/>
      </w:r>
    </w:p>
    <w:p w:rsidR="008974B5" w:rsidRPr="0022751E" w:rsidRDefault="008974B5" w:rsidP="00EC718E">
      <w:pPr>
        <w:spacing w:line="240" w:lineRule="auto"/>
        <w:jc w:val="right"/>
        <w:rPr>
          <w:b/>
          <w:sz w:val="24"/>
          <w:szCs w:val="24"/>
        </w:rPr>
      </w:pPr>
      <w:bookmarkStart w:id="111" w:name="_Toc398802211"/>
      <w:bookmarkStart w:id="112" w:name="_Toc353795880"/>
      <w:r w:rsidRPr="0022751E">
        <w:rPr>
          <w:b/>
          <w:sz w:val="24"/>
          <w:szCs w:val="24"/>
        </w:rPr>
        <w:lastRenderedPageBreak/>
        <w:t xml:space="preserve">Приложение </w:t>
      </w:r>
      <w:bookmarkEnd w:id="111"/>
      <w:r w:rsidRPr="0022751E">
        <w:rPr>
          <w:b/>
          <w:sz w:val="24"/>
          <w:szCs w:val="24"/>
        </w:rPr>
        <w:t>№1</w:t>
      </w:r>
    </w:p>
    <w:p w:rsidR="008974B5" w:rsidRPr="0022751E" w:rsidRDefault="008974B5" w:rsidP="00EC718E">
      <w:pPr>
        <w:keepNext/>
        <w:keepLines/>
        <w:snapToGrid/>
        <w:spacing w:before="120" w:after="120" w:line="240" w:lineRule="auto"/>
        <w:rPr>
          <w:rFonts w:eastAsiaTheme="minorHAnsi" w:cs="Times New Roman"/>
          <w:b/>
          <w:iCs/>
          <w:sz w:val="24"/>
          <w:szCs w:val="24"/>
        </w:rPr>
      </w:pPr>
      <w:r w:rsidRPr="0022751E">
        <w:rPr>
          <w:rFonts w:eastAsiaTheme="minorHAnsi" w:cs="Times New Roman"/>
          <w:b/>
          <w:iCs/>
          <w:sz w:val="24"/>
          <w:szCs w:val="24"/>
        </w:rPr>
        <w:t>Термины</w:t>
      </w:r>
      <w:bookmarkEnd w:id="112"/>
      <w:r w:rsidRPr="0022751E">
        <w:rPr>
          <w:rFonts w:eastAsiaTheme="minorHAnsi" w:cs="Times New Roman"/>
          <w:b/>
          <w:iCs/>
          <w:sz w:val="24"/>
          <w:szCs w:val="24"/>
        </w:rPr>
        <w:t xml:space="preserve"> и определения</w:t>
      </w:r>
    </w:p>
    <w:p w:rsidR="005B7700" w:rsidRPr="0022751E" w:rsidRDefault="005B7700" w:rsidP="00EC718E">
      <w:pPr>
        <w:pStyle w:val="a6"/>
        <w:spacing w:line="240" w:lineRule="auto"/>
        <w:rPr>
          <w:sz w:val="24"/>
          <w:szCs w:val="24"/>
        </w:rPr>
      </w:pPr>
      <w:r w:rsidRPr="0022751E">
        <w:rPr>
          <w:b/>
          <w:sz w:val="24"/>
          <w:szCs w:val="24"/>
        </w:rPr>
        <w:t>Береговая полоса</w:t>
      </w:r>
      <w:r w:rsidRPr="0022751E">
        <w:rPr>
          <w:sz w:val="24"/>
          <w:szCs w:val="24"/>
        </w:rPr>
        <w:t xml:space="preserve"> - полоса земли вдоль береговой линии водного объекта общего пользования, которая предназначена для общего пользования.</w:t>
      </w:r>
    </w:p>
    <w:p w:rsidR="005B7700" w:rsidRPr="0022751E" w:rsidRDefault="005B7700" w:rsidP="00EC718E">
      <w:pPr>
        <w:pStyle w:val="a6"/>
        <w:spacing w:line="240" w:lineRule="auto"/>
        <w:rPr>
          <w:sz w:val="24"/>
          <w:szCs w:val="24"/>
        </w:rPr>
      </w:pPr>
      <w:proofErr w:type="spellStart"/>
      <w:r w:rsidRPr="0022751E">
        <w:rPr>
          <w:b/>
          <w:sz w:val="24"/>
          <w:szCs w:val="24"/>
        </w:rPr>
        <w:t>Водоохранная</w:t>
      </w:r>
      <w:proofErr w:type="spellEnd"/>
      <w:r w:rsidRPr="0022751E">
        <w:rPr>
          <w:b/>
          <w:sz w:val="24"/>
          <w:szCs w:val="24"/>
        </w:rPr>
        <w:t xml:space="preserve"> зона</w:t>
      </w:r>
      <w:r w:rsidRPr="0022751E">
        <w:rPr>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B7700" w:rsidRPr="0022751E" w:rsidRDefault="005B7700" w:rsidP="00EC718E">
      <w:pPr>
        <w:pStyle w:val="a6"/>
        <w:spacing w:line="240" w:lineRule="auto"/>
        <w:rPr>
          <w:sz w:val="24"/>
          <w:szCs w:val="24"/>
        </w:rPr>
      </w:pPr>
      <w:r w:rsidRPr="0022751E">
        <w:rPr>
          <w:b/>
          <w:sz w:val="24"/>
          <w:szCs w:val="24"/>
        </w:rPr>
        <w:t>Газон</w:t>
      </w:r>
      <w:r w:rsidRPr="0022751E">
        <w:rPr>
          <w:sz w:val="24"/>
          <w:szCs w:val="24"/>
        </w:rPr>
        <w:t xml:space="preserve"> - элемент благоустройства, представляющий собой участок земли с естественным или искусственно созданным травяным покровом.</w:t>
      </w:r>
    </w:p>
    <w:p w:rsidR="005B7700" w:rsidRPr="0022751E" w:rsidRDefault="005B7700" w:rsidP="00EC718E">
      <w:pPr>
        <w:pStyle w:val="a6"/>
        <w:spacing w:line="240" w:lineRule="auto"/>
        <w:rPr>
          <w:sz w:val="24"/>
          <w:szCs w:val="24"/>
        </w:rPr>
      </w:pPr>
      <w:r w:rsidRPr="0022751E">
        <w:rPr>
          <w:b/>
          <w:sz w:val="24"/>
          <w:szCs w:val="24"/>
        </w:rPr>
        <w:t>Генеральный план</w:t>
      </w:r>
      <w:r w:rsidRPr="0022751E">
        <w:rPr>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5B7700" w:rsidRPr="0022751E" w:rsidRDefault="005B7700" w:rsidP="00EC718E">
      <w:pPr>
        <w:pStyle w:val="a6"/>
        <w:spacing w:line="240" w:lineRule="auto"/>
        <w:rPr>
          <w:sz w:val="24"/>
          <w:szCs w:val="24"/>
        </w:rPr>
      </w:pPr>
      <w:r w:rsidRPr="0022751E">
        <w:rPr>
          <w:b/>
          <w:sz w:val="24"/>
          <w:szCs w:val="24"/>
        </w:rPr>
        <w:t>Градостроительная деятельность</w:t>
      </w:r>
      <w:r w:rsidRPr="0022751E">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B7700" w:rsidRPr="0022751E" w:rsidRDefault="005B7700" w:rsidP="00EC718E">
      <w:pPr>
        <w:pStyle w:val="a6"/>
        <w:spacing w:line="240" w:lineRule="auto"/>
        <w:rPr>
          <w:sz w:val="24"/>
          <w:szCs w:val="24"/>
        </w:rPr>
      </w:pPr>
      <w:r w:rsidRPr="0022751E">
        <w:rPr>
          <w:b/>
          <w:sz w:val="24"/>
          <w:szCs w:val="24"/>
        </w:rPr>
        <w:t>Градостроительная ценность территории</w:t>
      </w:r>
      <w:r w:rsidRPr="0022751E">
        <w:rPr>
          <w:sz w:val="24"/>
          <w:szCs w:val="24"/>
        </w:rPr>
        <w:t xml:space="preserve"> - мера способности территории удовлетворять определенные общественные требования к ее состоянию и использованию.</w:t>
      </w:r>
    </w:p>
    <w:p w:rsidR="005B7700" w:rsidRPr="0022751E" w:rsidRDefault="005B7700" w:rsidP="00EC718E">
      <w:pPr>
        <w:pStyle w:val="a6"/>
        <w:spacing w:line="240" w:lineRule="auto"/>
        <w:rPr>
          <w:sz w:val="24"/>
          <w:szCs w:val="24"/>
        </w:rPr>
      </w:pPr>
      <w:r w:rsidRPr="0022751E">
        <w:rPr>
          <w:b/>
          <w:sz w:val="24"/>
          <w:szCs w:val="24"/>
        </w:rPr>
        <w:t>Градостроительное зонирование</w:t>
      </w:r>
      <w:r w:rsidRPr="0022751E">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5B7700" w:rsidRPr="0022751E" w:rsidRDefault="005B7700" w:rsidP="00EC718E">
      <w:pPr>
        <w:pStyle w:val="a6"/>
        <w:spacing w:line="240" w:lineRule="auto"/>
        <w:rPr>
          <w:sz w:val="24"/>
          <w:szCs w:val="24"/>
        </w:rPr>
      </w:pPr>
      <w:r w:rsidRPr="0022751E">
        <w:rPr>
          <w:b/>
          <w:sz w:val="24"/>
          <w:szCs w:val="24"/>
        </w:rPr>
        <w:t>Градостроительное проектирование</w:t>
      </w:r>
      <w:r w:rsidRPr="0022751E">
        <w:rPr>
          <w:sz w:val="24"/>
          <w:szCs w:val="24"/>
        </w:rPr>
        <w:t xml:space="preserve">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5B7700" w:rsidRPr="0022751E" w:rsidRDefault="005B7700" w:rsidP="00EC718E">
      <w:pPr>
        <w:pStyle w:val="a6"/>
        <w:spacing w:line="240" w:lineRule="auto"/>
        <w:rPr>
          <w:sz w:val="24"/>
          <w:szCs w:val="24"/>
        </w:rPr>
      </w:pPr>
      <w:r w:rsidRPr="0022751E">
        <w:rPr>
          <w:b/>
          <w:sz w:val="24"/>
          <w:szCs w:val="24"/>
        </w:rPr>
        <w:t>Гражданская оборона</w:t>
      </w:r>
      <w:r w:rsidRPr="0022751E">
        <w:rPr>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5B7700" w:rsidRPr="0022751E" w:rsidRDefault="005B7700" w:rsidP="00EC718E">
      <w:pPr>
        <w:pStyle w:val="a6"/>
        <w:spacing w:line="240" w:lineRule="auto"/>
        <w:rPr>
          <w:sz w:val="24"/>
          <w:szCs w:val="24"/>
        </w:rPr>
      </w:pPr>
      <w:r w:rsidRPr="0022751E">
        <w:rPr>
          <w:b/>
          <w:sz w:val="24"/>
          <w:szCs w:val="24"/>
        </w:rPr>
        <w:t>Граница населенного пункта</w:t>
      </w:r>
      <w:r w:rsidRPr="0022751E">
        <w:rPr>
          <w:sz w:val="24"/>
          <w:szCs w:val="24"/>
        </w:rPr>
        <w:t xml:space="preserve"> - внешние границы земель населенного пункта, отделяющие эти земли от земель иных категорий.</w:t>
      </w:r>
    </w:p>
    <w:p w:rsidR="005B7700" w:rsidRPr="0022751E" w:rsidRDefault="005B7700" w:rsidP="00EC718E">
      <w:pPr>
        <w:pStyle w:val="a6"/>
        <w:spacing w:line="240" w:lineRule="auto"/>
        <w:rPr>
          <w:sz w:val="24"/>
          <w:szCs w:val="24"/>
        </w:rPr>
      </w:pPr>
      <w:r w:rsidRPr="0022751E">
        <w:rPr>
          <w:b/>
          <w:sz w:val="24"/>
          <w:szCs w:val="24"/>
        </w:rPr>
        <w:t>Дорога</w:t>
      </w:r>
      <w:r w:rsidRPr="0022751E">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5B7700" w:rsidRPr="0022751E" w:rsidRDefault="005B7700" w:rsidP="00EC718E">
      <w:pPr>
        <w:pStyle w:val="a6"/>
        <w:spacing w:line="240" w:lineRule="auto"/>
        <w:rPr>
          <w:sz w:val="24"/>
          <w:szCs w:val="24"/>
        </w:rPr>
      </w:pPr>
      <w:r w:rsidRPr="0022751E">
        <w:rPr>
          <w:b/>
          <w:sz w:val="24"/>
          <w:szCs w:val="24"/>
        </w:rPr>
        <w:t>Дорога автомобильная</w:t>
      </w:r>
      <w:r w:rsidRPr="0022751E">
        <w:rPr>
          <w:sz w:val="24"/>
          <w:szCs w:val="24"/>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B7700" w:rsidRPr="0022751E" w:rsidRDefault="005B7700" w:rsidP="00EC718E">
      <w:pPr>
        <w:pStyle w:val="a6"/>
        <w:spacing w:line="240" w:lineRule="auto"/>
        <w:rPr>
          <w:sz w:val="24"/>
          <w:szCs w:val="24"/>
        </w:rPr>
      </w:pPr>
      <w:r w:rsidRPr="0022751E">
        <w:rPr>
          <w:b/>
          <w:sz w:val="24"/>
          <w:szCs w:val="24"/>
        </w:rPr>
        <w:t>Жилой район</w:t>
      </w:r>
      <w:r w:rsidRPr="0022751E">
        <w:rPr>
          <w:sz w:val="24"/>
          <w:szCs w:val="24"/>
        </w:rPr>
        <w:t xml:space="preserve"> - структурный элемент селитебной территории.</w:t>
      </w:r>
    </w:p>
    <w:p w:rsidR="005B7700" w:rsidRPr="0022751E" w:rsidRDefault="005B7700" w:rsidP="00EC718E">
      <w:pPr>
        <w:pStyle w:val="a6"/>
        <w:spacing w:line="240" w:lineRule="auto"/>
        <w:rPr>
          <w:sz w:val="24"/>
          <w:szCs w:val="24"/>
        </w:rPr>
      </w:pPr>
      <w:r w:rsidRPr="0022751E">
        <w:rPr>
          <w:b/>
          <w:sz w:val="24"/>
          <w:szCs w:val="24"/>
        </w:rPr>
        <w:t>Защита населения</w:t>
      </w:r>
      <w:r w:rsidRPr="0022751E">
        <w:rPr>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w:t>
      </w:r>
      <w:r w:rsidRPr="0022751E">
        <w:rPr>
          <w:sz w:val="24"/>
          <w:szCs w:val="24"/>
        </w:rPr>
        <w:lastRenderedPageBreak/>
        <w:t>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5B7700" w:rsidRPr="0022751E" w:rsidRDefault="005B7700" w:rsidP="00EC718E">
      <w:pPr>
        <w:pStyle w:val="a6"/>
        <w:spacing w:line="240" w:lineRule="auto"/>
        <w:rPr>
          <w:sz w:val="24"/>
          <w:szCs w:val="24"/>
        </w:rPr>
      </w:pPr>
      <w:r w:rsidRPr="0022751E">
        <w:rPr>
          <w:b/>
          <w:sz w:val="24"/>
          <w:szCs w:val="24"/>
        </w:rPr>
        <w:t>Земельный участок</w:t>
      </w:r>
      <w:r w:rsidRPr="0022751E">
        <w:rPr>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5B7700" w:rsidRPr="0022751E" w:rsidRDefault="005B7700" w:rsidP="00EC718E">
      <w:pPr>
        <w:pStyle w:val="a6"/>
        <w:spacing w:line="240" w:lineRule="auto"/>
        <w:rPr>
          <w:sz w:val="24"/>
          <w:szCs w:val="24"/>
        </w:rPr>
      </w:pPr>
      <w:r w:rsidRPr="0022751E">
        <w:rPr>
          <w:b/>
          <w:sz w:val="24"/>
          <w:szCs w:val="24"/>
        </w:rPr>
        <w:t>Зона (район) застройки</w:t>
      </w:r>
      <w:r w:rsidRPr="0022751E">
        <w:rPr>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5B7700" w:rsidRPr="0022751E" w:rsidRDefault="005B7700" w:rsidP="00EC718E">
      <w:pPr>
        <w:pStyle w:val="a6"/>
        <w:spacing w:line="240" w:lineRule="auto"/>
        <w:rPr>
          <w:sz w:val="24"/>
          <w:szCs w:val="24"/>
        </w:rPr>
      </w:pPr>
      <w:r w:rsidRPr="0022751E">
        <w:rPr>
          <w:b/>
          <w:sz w:val="24"/>
          <w:szCs w:val="24"/>
        </w:rPr>
        <w:t>Зоны с особыми условиями использования территорий</w:t>
      </w:r>
      <w:r w:rsidRPr="0022751E">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22751E">
        <w:rPr>
          <w:sz w:val="24"/>
          <w:szCs w:val="24"/>
        </w:rPr>
        <w:t>водоохранные</w:t>
      </w:r>
      <w:proofErr w:type="spellEnd"/>
      <w:r w:rsidRPr="0022751E">
        <w:rPr>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B7700" w:rsidRPr="0022751E" w:rsidRDefault="005B7700" w:rsidP="00EC718E">
      <w:pPr>
        <w:pStyle w:val="a6"/>
        <w:spacing w:line="240" w:lineRule="auto"/>
        <w:rPr>
          <w:sz w:val="24"/>
          <w:szCs w:val="24"/>
        </w:rPr>
      </w:pPr>
      <w:r w:rsidRPr="0022751E">
        <w:rPr>
          <w:b/>
          <w:sz w:val="24"/>
          <w:szCs w:val="24"/>
        </w:rPr>
        <w:t xml:space="preserve">Инженерно-технические мероприятия гражданской обороны и предупреждения чрезвычайных ситуаций (ИТМ ГОЧС) </w:t>
      </w:r>
      <w:r w:rsidRPr="0022751E">
        <w:rPr>
          <w:sz w:val="24"/>
          <w:szCs w:val="24"/>
        </w:rPr>
        <w:t>-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5B7700" w:rsidRPr="0022751E" w:rsidRDefault="005B7700" w:rsidP="00EC718E">
      <w:pPr>
        <w:pStyle w:val="a6"/>
        <w:spacing w:line="240" w:lineRule="auto"/>
        <w:rPr>
          <w:sz w:val="24"/>
          <w:szCs w:val="24"/>
        </w:rPr>
      </w:pPr>
      <w:r w:rsidRPr="0022751E">
        <w:rPr>
          <w:b/>
          <w:sz w:val="24"/>
          <w:szCs w:val="24"/>
        </w:rPr>
        <w:t>Маломобильные группы населения</w:t>
      </w:r>
      <w:r w:rsidRPr="0022751E">
        <w:rPr>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5B7700" w:rsidRPr="0022751E" w:rsidRDefault="005B7700" w:rsidP="00EC718E">
      <w:pPr>
        <w:pStyle w:val="a6"/>
        <w:spacing w:line="240" w:lineRule="auto"/>
        <w:rPr>
          <w:sz w:val="24"/>
          <w:szCs w:val="24"/>
        </w:rPr>
      </w:pPr>
      <w:r w:rsidRPr="0022751E">
        <w:rPr>
          <w:b/>
          <w:sz w:val="24"/>
          <w:szCs w:val="24"/>
        </w:rPr>
        <w:t>Маломобильные лица</w:t>
      </w:r>
      <w:r w:rsidRPr="0022751E">
        <w:rPr>
          <w:sz w:val="24"/>
          <w:szCs w:val="24"/>
        </w:rPr>
        <w:t xml:space="preserve">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5B7700" w:rsidRPr="0022751E" w:rsidRDefault="005B7700" w:rsidP="00EC718E">
      <w:pPr>
        <w:pStyle w:val="a6"/>
        <w:spacing w:line="240" w:lineRule="auto"/>
        <w:rPr>
          <w:sz w:val="24"/>
          <w:szCs w:val="24"/>
        </w:rPr>
      </w:pPr>
      <w:r w:rsidRPr="0022751E">
        <w:rPr>
          <w:b/>
          <w:sz w:val="24"/>
          <w:szCs w:val="24"/>
        </w:rPr>
        <w:t>Межселенная территория</w:t>
      </w:r>
      <w:r w:rsidRPr="0022751E">
        <w:rPr>
          <w:sz w:val="24"/>
          <w:szCs w:val="24"/>
        </w:rPr>
        <w:t xml:space="preserve"> - территория, находящаяся вне границ поселений.</w:t>
      </w:r>
    </w:p>
    <w:p w:rsidR="005B7700" w:rsidRPr="0022751E" w:rsidRDefault="005B7700" w:rsidP="00EC718E">
      <w:pPr>
        <w:pStyle w:val="a6"/>
        <w:spacing w:line="240" w:lineRule="auto"/>
        <w:rPr>
          <w:sz w:val="24"/>
          <w:szCs w:val="24"/>
        </w:rPr>
      </w:pPr>
      <w:r w:rsidRPr="0022751E">
        <w:rPr>
          <w:b/>
          <w:sz w:val="24"/>
          <w:szCs w:val="24"/>
        </w:rPr>
        <w:t>Микрорайон (квартал)</w:t>
      </w:r>
      <w:r w:rsidRPr="0022751E">
        <w:rPr>
          <w:sz w:val="24"/>
          <w:szCs w:val="24"/>
        </w:rPr>
        <w:t xml:space="preserve"> - структурный элемент жилой застройки.</w:t>
      </w:r>
    </w:p>
    <w:p w:rsidR="005B7700" w:rsidRPr="0022751E" w:rsidRDefault="005B7700" w:rsidP="00EC718E">
      <w:pPr>
        <w:pStyle w:val="a6"/>
        <w:spacing w:line="240" w:lineRule="auto"/>
        <w:rPr>
          <w:sz w:val="24"/>
          <w:szCs w:val="24"/>
        </w:rPr>
      </w:pPr>
      <w:r w:rsidRPr="0022751E">
        <w:rPr>
          <w:b/>
          <w:sz w:val="24"/>
          <w:szCs w:val="24"/>
        </w:rPr>
        <w:t xml:space="preserve">Муниципальное деление </w:t>
      </w:r>
      <w:r w:rsidRPr="0022751E">
        <w:rPr>
          <w:sz w:val="24"/>
          <w:szCs w:val="24"/>
        </w:rPr>
        <w:t xml:space="preserve">- разделение территории субъекта Российской Федерации на муниципальные образования в соответствии с требованиями </w:t>
      </w:r>
      <w:hyperlink r:id="rId14" w:history="1">
        <w:r w:rsidRPr="00FE2AE1">
          <w:rPr>
            <w:rStyle w:val="afff5"/>
            <w:color w:val="auto"/>
            <w:sz w:val="24"/>
            <w:szCs w:val="24"/>
            <w:u w:val="none"/>
          </w:rPr>
          <w:t>Федерального закона</w:t>
        </w:r>
      </w:hyperlink>
      <w:r w:rsidRPr="0022751E">
        <w:rPr>
          <w:sz w:val="24"/>
          <w:szCs w:val="24"/>
        </w:rPr>
        <w:t xml:space="preserve"> от 06.10.2003 N 131-ФЗ "Об общих принципах организации местного самоуправления в Российской Федерации.</w:t>
      </w:r>
    </w:p>
    <w:p w:rsidR="005B7700" w:rsidRPr="0022751E" w:rsidRDefault="005B7700" w:rsidP="00EC718E">
      <w:pPr>
        <w:pStyle w:val="a6"/>
        <w:spacing w:line="240" w:lineRule="auto"/>
        <w:rPr>
          <w:sz w:val="24"/>
          <w:szCs w:val="24"/>
        </w:rPr>
      </w:pPr>
      <w:r w:rsidRPr="0022751E">
        <w:rPr>
          <w:b/>
          <w:sz w:val="24"/>
          <w:szCs w:val="24"/>
        </w:rPr>
        <w:t xml:space="preserve">Муниципальное образование </w:t>
      </w:r>
      <w:r w:rsidRPr="0022751E">
        <w:rPr>
          <w:sz w:val="24"/>
          <w:szCs w:val="24"/>
        </w:rPr>
        <w:t>- муниципальный район, городское или сельское поселение, городской округ.</w:t>
      </w:r>
    </w:p>
    <w:p w:rsidR="005B7700" w:rsidRPr="0022751E" w:rsidRDefault="005B7700" w:rsidP="00EC718E">
      <w:pPr>
        <w:pStyle w:val="a6"/>
        <w:spacing w:line="240" w:lineRule="auto"/>
        <w:rPr>
          <w:sz w:val="24"/>
          <w:szCs w:val="24"/>
        </w:rPr>
      </w:pPr>
      <w:r w:rsidRPr="0022751E">
        <w:rPr>
          <w:b/>
          <w:sz w:val="24"/>
          <w:szCs w:val="24"/>
        </w:rPr>
        <w:t>Муниципальный район</w:t>
      </w:r>
      <w:r w:rsidRPr="0022751E">
        <w:rPr>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22751E">
        <w:rPr>
          <w:sz w:val="24"/>
          <w:szCs w:val="24"/>
        </w:rPr>
        <w:t>межпоселенческого</w:t>
      </w:r>
      <w:proofErr w:type="spellEnd"/>
      <w:r w:rsidRPr="0022751E">
        <w:rPr>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B7700" w:rsidRPr="0022751E" w:rsidRDefault="005B7700" w:rsidP="00EC718E">
      <w:pPr>
        <w:pStyle w:val="a6"/>
        <w:spacing w:line="240" w:lineRule="auto"/>
        <w:rPr>
          <w:sz w:val="24"/>
          <w:szCs w:val="24"/>
        </w:rPr>
      </w:pPr>
      <w:r w:rsidRPr="0022751E">
        <w:rPr>
          <w:b/>
          <w:sz w:val="24"/>
          <w:szCs w:val="24"/>
        </w:rPr>
        <w:t>Населенный пункт</w:t>
      </w:r>
      <w:r w:rsidRPr="0022751E">
        <w:rPr>
          <w:sz w:val="24"/>
          <w:szCs w:val="24"/>
        </w:rPr>
        <w:t xml:space="preserve">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5B7700" w:rsidRPr="0022751E" w:rsidRDefault="005B7700" w:rsidP="00EC718E">
      <w:pPr>
        <w:pStyle w:val="a6"/>
        <w:spacing w:line="240" w:lineRule="auto"/>
        <w:rPr>
          <w:sz w:val="24"/>
          <w:szCs w:val="24"/>
        </w:rPr>
      </w:pPr>
      <w:r w:rsidRPr="0022751E">
        <w:rPr>
          <w:b/>
          <w:sz w:val="24"/>
          <w:szCs w:val="24"/>
        </w:rPr>
        <w:t>Общественные территории</w:t>
      </w:r>
      <w:r w:rsidRPr="0022751E">
        <w:rPr>
          <w:sz w:val="24"/>
          <w:szCs w:val="24"/>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5B7700" w:rsidRPr="0022751E" w:rsidRDefault="005B7700" w:rsidP="00EC718E">
      <w:pPr>
        <w:pStyle w:val="a6"/>
        <w:spacing w:line="240" w:lineRule="auto"/>
        <w:rPr>
          <w:sz w:val="24"/>
          <w:szCs w:val="24"/>
        </w:rPr>
      </w:pPr>
      <w:r w:rsidRPr="0022751E">
        <w:rPr>
          <w:b/>
          <w:sz w:val="24"/>
          <w:szCs w:val="24"/>
        </w:rPr>
        <w:t>Объекты капитального строительства</w:t>
      </w:r>
      <w:r w:rsidRPr="0022751E">
        <w:rPr>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B7700" w:rsidRPr="0022751E" w:rsidRDefault="005B7700" w:rsidP="00EC718E">
      <w:pPr>
        <w:pStyle w:val="a6"/>
        <w:spacing w:line="240" w:lineRule="auto"/>
        <w:rPr>
          <w:sz w:val="24"/>
          <w:szCs w:val="24"/>
        </w:rPr>
      </w:pPr>
      <w:r w:rsidRPr="0022751E">
        <w:rPr>
          <w:b/>
          <w:sz w:val="24"/>
          <w:szCs w:val="24"/>
        </w:rPr>
        <w:lastRenderedPageBreak/>
        <w:t>Озелененные территории</w:t>
      </w:r>
      <w:r w:rsidRPr="0022751E">
        <w:rPr>
          <w:sz w:val="24"/>
          <w:szCs w:val="24"/>
        </w:rPr>
        <w:t xml:space="preserve"> - часть территории городского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5B7700" w:rsidRPr="0022751E" w:rsidRDefault="005B7700" w:rsidP="00EC718E">
      <w:pPr>
        <w:pStyle w:val="a6"/>
        <w:spacing w:line="240" w:lineRule="auto"/>
        <w:rPr>
          <w:sz w:val="24"/>
          <w:szCs w:val="24"/>
        </w:rPr>
      </w:pPr>
      <w:r w:rsidRPr="0022751E">
        <w:rPr>
          <w:b/>
          <w:sz w:val="24"/>
          <w:szCs w:val="24"/>
        </w:rPr>
        <w:t>Охранная зона</w:t>
      </w:r>
      <w:r w:rsidRPr="0022751E">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5B7700" w:rsidRPr="0022751E" w:rsidRDefault="005B7700" w:rsidP="00EC718E">
      <w:pPr>
        <w:pStyle w:val="a6"/>
        <w:spacing w:line="240" w:lineRule="auto"/>
        <w:rPr>
          <w:sz w:val="24"/>
          <w:szCs w:val="24"/>
        </w:rPr>
      </w:pPr>
      <w:r w:rsidRPr="0022751E">
        <w:rPr>
          <w:b/>
          <w:sz w:val="24"/>
          <w:szCs w:val="24"/>
        </w:rPr>
        <w:t>Парк</w:t>
      </w:r>
      <w:r w:rsidRPr="0022751E">
        <w:rPr>
          <w:sz w:val="24"/>
          <w:szCs w:val="24"/>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5B7700" w:rsidRPr="0022751E" w:rsidRDefault="005B7700" w:rsidP="00EC718E">
      <w:pPr>
        <w:pStyle w:val="a6"/>
        <w:spacing w:line="240" w:lineRule="auto"/>
        <w:rPr>
          <w:sz w:val="24"/>
          <w:szCs w:val="24"/>
        </w:rPr>
      </w:pPr>
      <w:r w:rsidRPr="0022751E">
        <w:rPr>
          <w:b/>
          <w:sz w:val="24"/>
          <w:szCs w:val="24"/>
        </w:rPr>
        <w:t>Пешеходная зона</w:t>
      </w:r>
      <w:r w:rsidRPr="0022751E">
        <w:rPr>
          <w:sz w:val="24"/>
          <w:szCs w:val="24"/>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5B7700" w:rsidRPr="0022751E" w:rsidRDefault="005B7700" w:rsidP="00EC718E">
      <w:pPr>
        <w:pStyle w:val="a6"/>
        <w:spacing w:line="240" w:lineRule="auto"/>
        <w:rPr>
          <w:sz w:val="24"/>
          <w:szCs w:val="24"/>
        </w:rPr>
      </w:pPr>
      <w:r w:rsidRPr="0022751E">
        <w:rPr>
          <w:b/>
          <w:sz w:val="24"/>
          <w:szCs w:val="24"/>
        </w:rPr>
        <w:t>Плотность застройки</w:t>
      </w:r>
      <w:r w:rsidRPr="0022751E">
        <w:rPr>
          <w:sz w:val="24"/>
          <w:szCs w:val="24"/>
        </w:rPr>
        <w:t xml:space="preserve">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5B7700" w:rsidRPr="0022751E" w:rsidRDefault="005B7700" w:rsidP="00EC718E">
      <w:pPr>
        <w:pStyle w:val="a6"/>
        <w:spacing w:line="240" w:lineRule="auto"/>
        <w:rPr>
          <w:sz w:val="24"/>
          <w:szCs w:val="24"/>
        </w:rPr>
      </w:pPr>
      <w:r w:rsidRPr="0022751E">
        <w:rPr>
          <w:b/>
          <w:sz w:val="24"/>
          <w:szCs w:val="24"/>
        </w:rPr>
        <w:t>Полоса отвода автомобильной дороги</w:t>
      </w:r>
      <w:r w:rsidRPr="0022751E">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B7700" w:rsidRPr="0022751E" w:rsidRDefault="005B7700" w:rsidP="00EC718E">
      <w:pPr>
        <w:pStyle w:val="a6"/>
        <w:spacing w:line="240" w:lineRule="auto"/>
        <w:rPr>
          <w:sz w:val="24"/>
          <w:szCs w:val="24"/>
        </w:rPr>
      </w:pPr>
      <w:r w:rsidRPr="0022751E">
        <w:rPr>
          <w:b/>
          <w:sz w:val="24"/>
          <w:szCs w:val="24"/>
        </w:rPr>
        <w:t>Поселение</w:t>
      </w:r>
      <w:r w:rsidRPr="0022751E">
        <w:rPr>
          <w:sz w:val="24"/>
          <w:szCs w:val="24"/>
        </w:rPr>
        <w:t xml:space="preserve"> - городское или сельское поселение.</w:t>
      </w:r>
    </w:p>
    <w:p w:rsidR="005B7700" w:rsidRPr="0022751E" w:rsidRDefault="005B7700" w:rsidP="00EC718E">
      <w:pPr>
        <w:pStyle w:val="a6"/>
        <w:spacing w:line="240" w:lineRule="auto"/>
        <w:rPr>
          <w:sz w:val="24"/>
          <w:szCs w:val="24"/>
        </w:rPr>
      </w:pPr>
      <w:r w:rsidRPr="0022751E">
        <w:rPr>
          <w:b/>
          <w:sz w:val="24"/>
          <w:szCs w:val="24"/>
        </w:rPr>
        <w:t>Правила землепользования и застройки</w:t>
      </w:r>
      <w:r w:rsidRPr="0022751E">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B7700" w:rsidRPr="0022751E" w:rsidRDefault="005B7700" w:rsidP="00EC718E">
      <w:pPr>
        <w:pStyle w:val="a6"/>
        <w:spacing w:line="240" w:lineRule="auto"/>
        <w:rPr>
          <w:sz w:val="24"/>
          <w:szCs w:val="24"/>
        </w:rPr>
      </w:pPr>
      <w:r w:rsidRPr="0022751E">
        <w:rPr>
          <w:b/>
          <w:sz w:val="24"/>
          <w:szCs w:val="24"/>
        </w:rPr>
        <w:t>Придорожные полосы автомобильной дороги</w:t>
      </w:r>
      <w:r w:rsidRPr="0022751E">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B7700" w:rsidRPr="0022751E" w:rsidRDefault="005B7700" w:rsidP="00EC718E">
      <w:pPr>
        <w:pStyle w:val="a6"/>
        <w:spacing w:line="240" w:lineRule="auto"/>
        <w:rPr>
          <w:sz w:val="24"/>
          <w:szCs w:val="24"/>
        </w:rPr>
      </w:pPr>
      <w:r w:rsidRPr="0022751E">
        <w:rPr>
          <w:b/>
          <w:sz w:val="24"/>
          <w:szCs w:val="24"/>
        </w:rPr>
        <w:t>Реконструкция объектов капитального строительства (за исключением линейных объектов)</w:t>
      </w:r>
      <w:r w:rsidRPr="0022751E">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B7700" w:rsidRPr="0022751E" w:rsidRDefault="005B7700" w:rsidP="00EC718E">
      <w:pPr>
        <w:pStyle w:val="a6"/>
        <w:spacing w:line="240" w:lineRule="auto"/>
        <w:rPr>
          <w:sz w:val="24"/>
          <w:szCs w:val="24"/>
        </w:rPr>
      </w:pPr>
      <w:r w:rsidRPr="0022751E">
        <w:rPr>
          <w:b/>
          <w:sz w:val="24"/>
          <w:szCs w:val="24"/>
        </w:rPr>
        <w:t>Санитарно-защитная зона</w:t>
      </w:r>
      <w:r w:rsidRPr="0022751E">
        <w:rPr>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w:t>
      </w:r>
      <w:r w:rsidRPr="0022751E">
        <w:rPr>
          <w:sz w:val="24"/>
          <w:szCs w:val="24"/>
        </w:rPr>
        <w:lastRenderedPageBreak/>
        <w:t>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5B7700" w:rsidRPr="0022751E" w:rsidRDefault="005B7700" w:rsidP="00EC718E">
      <w:pPr>
        <w:pStyle w:val="a6"/>
        <w:spacing w:line="240" w:lineRule="auto"/>
        <w:rPr>
          <w:sz w:val="24"/>
          <w:szCs w:val="24"/>
        </w:rPr>
      </w:pPr>
      <w:r w:rsidRPr="0022751E">
        <w:rPr>
          <w:b/>
          <w:sz w:val="24"/>
          <w:szCs w:val="24"/>
        </w:rPr>
        <w:t>Система расселения</w:t>
      </w:r>
      <w:r w:rsidRPr="0022751E">
        <w:rPr>
          <w:sz w:val="24"/>
          <w:szCs w:val="24"/>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5B7700" w:rsidRPr="0022751E" w:rsidRDefault="005B7700" w:rsidP="00EC718E">
      <w:pPr>
        <w:pStyle w:val="a6"/>
        <w:spacing w:line="240" w:lineRule="auto"/>
        <w:rPr>
          <w:sz w:val="24"/>
          <w:szCs w:val="24"/>
        </w:rPr>
      </w:pPr>
      <w:r w:rsidRPr="0022751E">
        <w:rPr>
          <w:b/>
          <w:sz w:val="24"/>
          <w:szCs w:val="24"/>
        </w:rPr>
        <w:t>Статус населенного пункта</w:t>
      </w:r>
      <w:r w:rsidRPr="0022751E">
        <w:rPr>
          <w:sz w:val="24"/>
          <w:szCs w:val="24"/>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5B7700" w:rsidRPr="0022751E" w:rsidRDefault="005B7700" w:rsidP="00EC718E">
      <w:pPr>
        <w:pStyle w:val="a6"/>
        <w:spacing w:line="240" w:lineRule="auto"/>
        <w:rPr>
          <w:sz w:val="24"/>
          <w:szCs w:val="24"/>
        </w:rPr>
      </w:pPr>
      <w:r w:rsidRPr="0022751E">
        <w:rPr>
          <w:b/>
          <w:sz w:val="24"/>
          <w:szCs w:val="24"/>
        </w:rPr>
        <w:t>Территориальное планирование</w:t>
      </w:r>
      <w:r w:rsidRPr="0022751E">
        <w:rPr>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B7700" w:rsidRPr="0022751E" w:rsidRDefault="005B7700" w:rsidP="00EC718E">
      <w:pPr>
        <w:pStyle w:val="a6"/>
        <w:spacing w:line="240" w:lineRule="auto"/>
        <w:rPr>
          <w:sz w:val="24"/>
          <w:szCs w:val="24"/>
        </w:rPr>
      </w:pPr>
      <w:r w:rsidRPr="0022751E">
        <w:rPr>
          <w:b/>
          <w:sz w:val="24"/>
          <w:szCs w:val="24"/>
        </w:rPr>
        <w:t>Территориальные зоны</w:t>
      </w:r>
      <w:r w:rsidRPr="0022751E">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B7700" w:rsidRPr="0022751E" w:rsidRDefault="005B7700" w:rsidP="00EC718E">
      <w:pPr>
        <w:pStyle w:val="a6"/>
        <w:spacing w:line="240" w:lineRule="auto"/>
        <w:rPr>
          <w:sz w:val="24"/>
          <w:szCs w:val="24"/>
        </w:rPr>
      </w:pPr>
      <w:r w:rsidRPr="0022751E">
        <w:rPr>
          <w:b/>
          <w:sz w:val="24"/>
          <w:szCs w:val="24"/>
        </w:rPr>
        <w:t>Территории общего пользования</w:t>
      </w:r>
      <w:r w:rsidRPr="0022751E">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5B7700" w:rsidRPr="0022751E" w:rsidRDefault="005B7700" w:rsidP="00EC718E">
      <w:pPr>
        <w:pStyle w:val="a6"/>
        <w:spacing w:line="240" w:lineRule="auto"/>
        <w:rPr>
          <w:sz w:val="24"/>
          <w:szCs w:val="24"/>
        </w:rPr>
      </w:pPr>
      <w:r w:rsidRPr="0022751E">
        <w:rPr>
          <w:b/>
          <w:sz w:val="24"/>
          <w:szCs w:val="24"/>
        </w:rPr>
        <w:t>Улица</w:t>
      </w:r>
      <w:r w:rsidRPr="0022751E">
        <w:rPr>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B7700" w:rsidRPr="0022751E" w:rsidRDefault="005B7700" w:rsidP="00EC718E">
      <w:pPr>
        <w:pStyle w:val="a6"/>
        <w:spacing w:line="240" w:lineRule="auto"/>
        <w:rPr>
          <w:sz w:val="24"/>
          <w:szCs w:val="24"/>
        </w:rPr>
      </w:pPr>
      <w:r w:rsidRPr="0022751E">
        <w:rPr>
          <w:b/>
          <w:sz w:val="24"/>
          <w:szCs w:val="24"/>
        </w:rPr>
        <w:t>Устойчивое развитие территорий</w:t>
      </w:r>
      <w:r w:rsidRPr="0022751E">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B7700" w:rsidRPr="0022751E" w:rsidRDefault="005B7700" w:rsidP="00EC718E">
      <w:pPr>
        <w:pStyle w:val="a6"/>
        <w:spacing w:line="240" w:lineRule="auto"/>
        <w:rPr>
          <w:sz w:val="24"/>
          <w:szCs w:val="24"/>
        </w:rPr>
      </w:pPr>
      <w:r w:rsidRPr="0022751E">
        <w:rPr>
          <w:b/>
          <w:sz w:val="24"/>
          <w:szCs w:val="24"/>
        </w:rPr>
        <w:t>Функциональное зонирование территории</w:t>
      </w:r>
      <w:r w:rsidRPr="0022751E">
        <w:rPr>
          <w:sz w:val="24"/>
          <w:szCs w:val="24"/>
        </w:rPr>
        <w:t xml:space="preserve"> - разделение территории муниципального образования на функциональные зоны.</w:t>
      </w:r>
    </w:p>
    <w:p w:rsidR="005B7700" w:rsidRPr="0022751E" w:rsidRDefault="005B7700" w:rsidP="00EC718E">
      <w:pPr>
        <w:pStyle w:val="a6"/>
        <w:spacing w:line="240" w:lineRule="auto"/>
        <w:rPr>
          <w:sz w:val="24"/>
          <w:szCs w:val="24"/>
        </w:rPr>
      </w:pPr>
      <w:r w:rsidRPr="0022751E">
        <w:rPr>
          <w:b/>
          <w:sz w:val="24"/>
          <w:szCs w:val="24"/>
        </w:rPr>
        <w:t>Функциональные зоны</w:t>
      </w:r>
      <w:r w:rsidRPr="0022751E">
        <w:rPr>
          <w:sz w:val="24"/>
          <w:szCs w:val="24"/>
        </w:rPr>
        <w:t xml:space="preserve"> - зоны, для которых документами территориального планирования определены границы и функциональное назначение.</w:t>
      </w:r>
    </w:p>
    <w:p w:rsidR="005B7700" w:rsidRPr="0022751E" w:rsidRDefault="005B7700" w:rsidP="00EC718E">
      <w:pPr>
        <w:pStyle w:val="a6"/>
        <w:spacing w:line="240" w:lineRule="auto"/>
        <w:rPr>
          <w:sz w:val="24"/>
          <w:szCs w:val="24"/>
        </w:rPr>
      </w:pPr>
      <w:r w:rsidRPr="0022751E">
        <w:rPr>
          <w:b/>
          <w:sz w:val="24"/>
          <w:szCs w:val="24"/>
        </w:rPr>
        <w:t>Чрезвычайная ситуация</w:t>
      </w:r>
      <w:r w:rsidRPr="0022751E">
        <w:rPr>
          <w:sz w:val="24"/>
          <w:szCs w:val="24"/>
        </w:rPr>
        <w:t xml:space="preserve">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8974B5" w:rsidRPr="0022751E" w:rsidRDefault="008974B5" w:rsidP="00EC718E">
      <w:pPr>
        <w:snapToGrid/>
        <w:spacing w:before="0" w:after="0" w:line="240" w:lineRule="auto"/>
        <w:ind w:firstLine="0"/>
        <w:contextualSpacing w:val="0"/>
        <w:jc w:val="left"/>
        <w:rPr>
          <w:rFonts w:eastAsiaTheme="minorHAnsi" w:cs="Times New Roman"/>
          <w:b/>
          <w:iCs/>
          <w:sz w:val="24"/>
          <w:szCs w:val="24"/>
          <w:lang w:eastAsia="ru-RU"/>
        </w:rPr>
      </w:pPr>
      <w:r w:rsidRPr="0022751E">
        <w:rPr>
          <w:b/>
          <w:sz w:val="24"/>
          <w:szCs w:val="24"/>
          <w:lang w:eastAsia="ru-RU"/>
        </w:rPr>
        <w:br w:type="page"/>
      </w:r>
    </w:p>
    <w:p w:rsidR="00524530" w:rsidRPr="0022751E" w:rsidRDefault="00B872CE" w:rsidP="00EC718E">
      <w:pPr>
        <w:pStyle w:val="a6"/>
        <w:spacing w:line="240" w:lineRule="auto"/>
        <w:jc w:val="right"/>
        <w:rPr>
          <w:b/>
          <w:sz w:val="24"/>
          <w:szCs w:val="24"/>
          <w:lang w:eastAsia="ru-RU"/>
        </w:rPr>
      </w:pPr>
      <w:r w:rsidRPr="0022751E">
        <w:rPr>
          <w:b/>
          <w:sz w:val="24"/>
          <w:szCs w:val="24"/>
          <w:lang w:eastAsia="ru-RU"/>
        </w:rPr>
        <w:lastRenderedPageBreak/>
        <w:t>Приложение №</w:t>
      </w:r>
      <w:r w:rsidR="008974B5" w:rsidRPr="0022751E">
        <w:rPr>
          <w:b/>
          <w:sz w:val="24"/>
          <w:szCs w:val="24"/>
          <w:lang w:eastAsia="ru-RU"/>
        </w:rPr>
        <w:t>2</w:t>
      </w:r>
    </w:p>
    <w:p w:rsidR="00B872CE" w:rsidRPr="0022751E" w:rsidRDefault="00B872CE" w:rsidP="00EC718E">
      <w:pPr>
        <w:pStyle w:val="ad"/>
        <w:spacing w:line="240" w:lineRule="auto"/>
        <w:rPr>
          <w:sz w:val="24"/>
          <w:szCs w:val="24"/>
        </w:rPr>
      </w:pPr>
      <w:r w:rsidRPr="0022751E">
        <w:rPr>
          <w:sz w:val="24"/>
          <w:szCs w:val="24"/>
        </w:rPr>
        <w:t>Нормативные ссылки</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Конституция Российской Федерации.</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Градостроительный кодекс Российской Федерации. Закон Российской Федерации от 29 декабря 2004 г. № 190-ФЗ.</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Земельный кодекс Российской Федерации. Закон Российской Федерации от 25 октября 2001 г. № 136-ФЗ.</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Жилищный кодекс Российской Федерации. Закон Российской Федерации от 29 декабря 2004 г. № 188-ФЗ.</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Водный кодекс Российской Федерации. Закон Российской Федерации от 3 июня 2006 г. № 75-ФЗ.</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Лесной кодекс Российской Федерации. Закон Российской Федерации от 4 декабря 2004 г. № 200-ФЗ.</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Воздушный кодекс Российской Федерации. Закон Российской Федерации от 19 марта 1997 г. № 60-ФЗ.</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Закон Российской Федерации от 21 февраля 1992 г. № 2395-1 "О недрах".</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F0609B" w:rsidRPr="0022751E" w:rsidRDefault="0099636D"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Федеральный закон</w:t>
      </w:r>
      <w:r w:rsidR="00F0609B" w:rsidRPr="0022751E">
        <w:rPr>
          <w:rFonts w:eastAsiaTheme="minorHAnsi" w:cs="Times New Roman"/>
          <w:iCs/>
          <w:sz w:val="24"/>
          <w:szCs w:val="24"/>
        </w:rPr>
        <w:t xml:space="preserve"> Российской Федерации от 23 февраля 1995 г. № 26-ФЗ "О природных лечебных ресурсах, лечебно-оздоровительных местностях и курортах".</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14 марта 1995 г. № 33-ФЗ "Об особо охраняемых природных территориях".</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 xml:space="preserve">Федеральный закон </w:t>
      </w:r>
      <w:r w:rsidR="0099636D" w:rsidRPr="0022751E">
        <w:rPr>
          <w:rFonts w:eastAsiaTheme="minorHAnsi" w:cs="Times New Roman"/>
          <w:iCs/>
          <w:sz w:val="24"/>
          <w:szCs w:val="24"/>
        </w:rPr>
        <w:t>Российской Федерации</w:t>
      </w:r>
      <w:r w:rsidRPr="0022751E">
        <w:rPr>
          <w:rFonts w:eastAsiaTheme="minorHAnsi" w:cs="Times New Roman"/>
          <w:iCs/>
          <w:sz w:val="24"/>
          <w:szCs w:val="24"/>
        </w:rPr>
        <w:t xml:space="preserve"> от 24 апреля 1995 г. № 52-ФЗ "О животном мире".</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17 ноября 1995 г. № 169-ФЗ "Об архитектурной деятельности в Российской Федерации".</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Федеральный закон от 23 ноября 1995 г. № 174-ФЗ "Об экологической экспертизе".</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24 ноября 1995 г. № 181-ФЗ "О социальной защите инвалидов в Российской Федерации".</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10 декабря 1995 г. № 196-ФЗ "О безопасности дорожного движения".</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9 января 1996 г. № 3-ФЗ "О радиационной безопасности населения".</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12 января 1996 г. № 8-ФЗ "О погребении и похоронном деле".</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21 июля 1997 г. № 116-ФЗ "О промышленной безопасности опасных производственных объектов".</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24 июня 1998 г. № 89-ФЗ "Об отходах производства и потребления".</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12 февраля 1998 г. № 28-ФЗ "О гражданской обороне".</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30 марта 1999 г. № 52-ФЗ "О санитарно-эпидемиологическом благополучии населения".</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4 мая 1999 г. № 96-ФЗ "Об охране атмосферного воздуха".</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10 января 2002 г. № 7-ФЗ "Об охране окружающей среды".</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25 июня 2002 г. № 73-ФЗ "Об объектах культурного наследия (памятниках истории и культуры) народов Российской Федерации".</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lastRenderedPageBreak/>
        <w:t>Федеральный закон Российской Федерации от 27 декабря 2002 г. № 184-ФЗ "О техническом регулировании".</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Федеральный закон от Российской Федерации 6 октября 2003 г. № 131-ФЗ "Об общих принципах организации местного самоуправления в Российской Федерации".</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21 декабря 2004 г. № 172-ФЗ "О переводе земель или земельных участков из одной категории в другую".</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22 июля 2008 года № 123-ФЗ "Технический регламент о требованиях пожарной безопасности".</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Федеральный закон Российской Федерации от 30 декабря 2009 г. № 384-ФЗ "Технический регламент о безопасности зданий и сооружений".</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Указ Президента Российской Федерации от 2 октября 1992 г. № 1156 "О мерах по формированию доступной для инвалидов среды жизнедеятельности".</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Указ Президента Российской Федерации от 30 ноября 1992 г. № 1487 "Об особо ценных объектах культурного наследия народов Российской Федерации".</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Постановление Правительства Российской Федерации от 1 декабря 1998 г. 1420 "Об утверждении правил установления и использования придорожных полос федеральных автомобильных дорог общего пользования".</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Постановление Правительства Российской Федерации от 17 февраля 2000 г.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Постановление Правительства Российской Федерации от 26 апреля 2008 г. №315 "Об утверждении Положения о зонах охраны объектов культурного наследия (памятников истории и культуры) народов Российской Федерации".</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сферы".</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 № 18-27/1- 4403-15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Приказ от 25 июля 2006 г. Министерства Российской Федерации по делам гражданской обороны, чрезвычайным ситуациям и ликвидации последствий стихийных бедствий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системах оповещения населения".</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Постановление Правительства Российской Федерации от 24 сентября 2010 г. № 754 "Об утверждении Правил установления нормативов минимальной обеспеченности населения площадью торговых объектов".</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lastRenderedPageBreak/>
        <w:t>Распоряжение Правительства Российской Федерации от 21 июня 2010 г. №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15BF5" w:rsidRPr="00615BF5" w:rsidRDefault="00615BF5" w:rsidP="00EC718E">
      <w:pPr>
        <w:pStyle w:val="ad"/>
        <w:spacing w:line="240" w:lineRule="auto"/>
        <w:rPr>
          <w:sz w:val="24"/>
          <w:szCs w:val="24"/>
        </w:rPr>
      </w:pPr>
      <w:r w:rsidRPr="00615BF5">
        <w:rPr>
          <w:sz w:val="24"/>
          <w:szCs w:val="24"/>
        </w:rPr>
        <w:t xml:space="preserve">Нормативно-правовые акты </w:t>
      </w:r>
      <w:r w:rsidR="00082EEF">
        <w:rPr>
          <w:sz w:val="24"/>
          <w:szCs w:val="24"/>
        </w:rPr>
        <w:t>Амурской</w:t>
      </w:r>
      <w:r w:rsidRPr="00615BF5">
        <w:rPr>
          <w:sz w:val="24"/>
          <w:szCs w:val="24"/>
        </w:rPr>
        <w:t xml:space="preserve"> области</w:t>
      </w:r>
    </w:p>
    <w:p w:rsidR="00082EEF" w:rsidRPr="00082EEF" w:rsidRDefault="00082EEF" w:rsidP="00EC718E">
      <w:pPr>
        <w:pStyle w:val="ad"/>
        <w:spacing w:line="240" w:lineRule="auto"/>
        <w:rPr>
          <w:b w:val="0"/>
          <w:sz w:val="24"/>
          <w:szCs w:val="24"/>
        </w:rPr>
      </w:pPr>
      <w:r w:rsidRPr="00082EEF">
        <w:rPr>
          <w:b w:val="0"/>
          <w:sz w:val="24"/>
          <w:szCs w:val="24"/>
        </w:rPr>
        <w:t>Закон Амурской области от 10.11.2005 № 89-ОЗ «Об охране окружающей среды в Амурской области»;</w:t>
      </w:r>
    </w:p>
    <w:p w:rsidR="00082EEF" w:rsidRPr="00082EEF" w:rsidRDefault="00082EEF" w:rsidP="00EC718E">
      <w:pPr>
        <w:pStyle w:val="ad"/>
        <w:spacing w:line="240" w:lineRule="auto"/>
        <w:rPr>
          <w:b w:val="0"/>
          <w:sz w:val="24"/>
          <w:szCs w:val="24"/>
        </w:rPr>
      </w:pPr>
      <w:r w:rsidRPr="00082EEF">
        <w:rPr>
          <w:b w:val="0"/>
          <w:sz w:val="24"/>
          <w:szCs w:val="24"/>
        </w:rPr>
        <w:t>Закон Амурской области от 06.03.1997 № 151-ОЗ «О защите населения и территорий области от чрезвычайных ситуаций природного и техногенного характера»;</w:t>
      </w:r>
    </w:p>
    <w:p w:rsidR="00082EEF" w:rsidRPr="00082EEF" w:rsidRDefault="00082EEF" w:rsidP="00EC718E">
      <w:pPr>
        <w:pStyle w:val="ad"/>
        <w:spacing w:line="240" w:lineRule="auto"/>
        <w:rPr>
          <w:b w:val="0"/>
          <w:sz w:val="24"/>
          <w:szCs w:val="24"/>
        </w:rPr>
      </w:pPr>
      <w:r w:rsidRPr="00082EEF">
        <w:rPr>
          <w:b w:val="0"/>
          <w:sz w:val="24"/>
          <w:szCs w:val="24"/>
        </w:rPr>
        <w:t>Закон Амурской области от 11.09.2013 № 223-ОЗ «Об объектах культурного наследия (памятниках истории и культуры) народов Российской Федерации в Амурской области»;</w:t>
      </w:r>
    </w:p>
    <w:p w:rsidR="00082EEF" w:rsidRPr="00082EEF" w:rsidRDefault="00082EEF" w:rsidP="00EC718E">
      <w:pPr>
        <w:pStyle w:val="ad"/>
        <w:spacing w:line="240" w:lineRule="auto"/>
        <w:rPr>
          <w:b w:val="0"/>
          <w:sz w:val="24"/>
          <w:szCs w:val="24"/>
        </w:rPr>
      </w:pPr>
      <w:r w:rsidRPr="00082EEF">
        <w:rPr>
          <w:b w:val="0"/>
          <w:sz w:val="24"/>
          <w:szCs w:val="24"/>
        </w:rPr>
        <w:t>Постановление Главы Администрации Амурской области от 10.04.2002 № 234 «О создании запасов материально-технических, продовольственных, медицинских и иных средств в целях гражданской обороны»;</w:t>
      </w:r>
    </w:p>
    <w:p w:rsidR="00082EEF" w:rsidRPr="00082EEF" w:rsidRDefault="00082EEF" w:rsidP="00EC718E">
      <w:pPr>
        <w:pStyle w:val="ad"/>
        <w:spacing w:line="240" w:lineRule="auto"/>
        <w:rPr>
          <w:b w:val="0"/>
          <w:sz w:val="24"/>
          <w:szCs w:val="24"/>
        </w:rPr>
      </w:pPr>
      <w:r w:rsidRPr="00082EEF">
        <w:rPr>
          <w:b w:val="0"/>
          <w:sz w:val="24"/>
          <w:szCs w:val="24"/>
        </w:rPr>
        <w:t>Постановление Правительства Амурской области от 30.12.2011 № 984 «Об утверждении нормативов градостроительного проектирования Амурской области»;</w:t>
      </w:r>
    </w:p>
    <w:p w:rsidR="00082EEF" w:rsidRPr="00082EEF" w:rsidRDefault="00082EEF" w:rsidP="00EC718E">
      <w:pPr>
        <w:pStyle w:val="ad"/>
        <w:spacing w:line="240" w:lineRule="auto"/>
        <w:rPr>
          <w:b w:val="0"/>
          <w:sz w:val="24"/>
          <w:szCs w:val="24"/>
        </w:rPr>
      </w:pPr>
      <w:r w:rsidRPr="00082EEF">
        <w:rPr>
          <w:b w:val="0"/>
          <w:sz w:val="24"/>
          <w:szCs w:val="24"/>
        </w:rPr>
        <w:t>Постановление Правительства Амурской области от 30.08.2012 № 466 «О нормативах потребления коммунальных услуг на территории Амурской области»;</w:t>
      </w:r>
    </w:p>
    <w:p w:rsidR="00082EEF" w:rsidRDefault="00082EEF" w:rsidP="00EC718E">
      <w:pPr>
        <w:pStyle w:val="ad"/>
        <w:spacing w:line="240" w:lineRule="auto"/>
        <w:rPr>
          <w:b w:val="0"/>
          <w:sz w:val="24"/>
          <w:szCs w:val="24"/>
        </w:rPr>
      </w:pPr>
      <w:r w:rsidRPr="00082EEF">
        <w:rPr>
          <w:b w:val="0"/>
          <w:sz w:val="24"/>
          <w:szCs w:val="24"/>
        </w:rPr>
        <w:t xml:space="preserve">Постановление Правительства Амурской области от 13.07.2012 № 380 «Об утверждении Стратегии социально-экономического развития Амурской области на период до 2025 года». </w:t>
      </w:r>
    </w:p>
    <w:p w:rsidR="00F0609B" w:rsidRPr="0022751E" w:rsidRDefault="00F0609B" w:rsidP="00EC718E">
      <w:pPr>
        <w:pStyle w:val="ad"/>
        <w:spacing w:line="240" w:lineRule="auto"/>
        <w:rPr>
          <w:sz w:val="24"/>
          <w:szCs w:val="24"/>
        </w:rPr>
      </w:pPr>
      <w:r w:rsidRPr="0022751E">
        <w:rPr>
          <w:sz w:val="24"/>
          <w:szCs w:val="24"/>
        </w:rPr>
        <w:t>Государственные стандарты Российской Федерации (ГОСТ)</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17.0.0.01-76* Система стандартов в области охраны природы и улучшения использования природных ресурсов. Основные положения. Утвержден постановлением Государственного комитета Союза Советских Социалистических Республик по стандартам от 25 марта 1976 г. № 699.</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17.1.1.04-80 Охрана природы. Гидросфера. Классификация подземных вод по целям водопользования. Утвержден постановлением Государственного комитета Союза Советских Социалистических Республик по стандартам от 31 марта 1980 г. № 1452.</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17.1.3.05-82 Охрана природы. Гидросфера. Общие требования к охране поверхностных и подземных вод от загрязнения нефтью и нефтепродуктами. Утвержден постановлением Государственного комитета Союза Советских Социалистических Республик по стандартам от 25 марта 1982 г. № 1243.</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17.1.3.06-82 Охрана природы. Гидросфера. Общие требования к охране подземных вод. Утвержден постановлением Государственного комитета Союза Советских Социалистических Республик по стандартам от 25 марта 1982 г. № 1244.</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Утвержден постановлением Государственного комитета Союза Советских Социалистических Республик по стандартам от 4 октября 1983 г. № 4758.</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 xml:space="preserve">ГОСТ 17.1.3.13-86 Охрана природы. Гидросфера. Общие требования к охране поверхностных вод от загрязнения. Утвержден </w:t>
      </w:r>
      <w:r w:rsidR="0099636D" w:rsidRPr="0022751E">
        <w:rPr>
          <w:rFonts w:eastAsiaTheme="minorHAnsi" w:cs="Times New Roman"/>
          <w:iCs/>
          <w:sz w:val="24"/>
          <w:szCs w:val="24"/>
        </w:rPr>
        <w:t>постановлением Государственного</w:t>
      </w:r>
      <w:r w:rsidRPr="0022751E">
        <w:rPr>
          <w:rFonts w:eastAsiaTheme="minorHAnsi" w:cs="Times New Roman"/>
          <w:iCs/>
          <w:sz w:val="24"/>
          <w:szCs w:val="24"/>
        </w:rPr>
        <w:t xml:space="preserve"> комитета Союза Советских Социалистических Республик по стандартам от 25 июня 1986 г. № 1790.</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17.1.5.02-80 Охрана природы. Гидросфера. Гигиенические требования к зонам рекреации водных объектов. Утвержден постановлением Государственного комитета Союза Советских Социалистических Республик по стандартам от 25 декабря 1980 г. № 1713.</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lastRenderedPageBreak/>
        <w:t>ГОСТ 17.2.3.02-78 Охрана природы. Атмосфера. Правила установления допустимых выбросов вредных веществ промышленными предприятиями. Утвержден постановлением Государственного комитета Союза Советских Социалистических Республик по стандартам от 24 августа 1978 г. № 2329.</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17.5.1.02-85 Охрана природы. Земли. Классификация нарушенных земель для рекультивации. Утвержден постановлением Государственного комитета Союза Советских Социалистических Республик по стандартам от 13 декабря 1983 г. № 5854.</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17.5.3.01-78* Охрана природы. Земли. Состав и размер зеленых зон городов. Утвержден постановлением Государственного комитета Союза Советских Социалистических Республик по стандартам от 16 марта 1978 г. № 701.</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 xml:space="preserve">ГОСТ 17.5.3.02-90 Охрана природы. Земли. Нормы выделения </w:t>
      </w:r>
      <w:r w:rsidR="0099636D" w:rsidRPr="0022751E">
        <w:rPr>
          <w:rFonts w:eastAsiaTheme="minorHAnsi" w:cs="Times New Roman"/>
          <w:iCs/>
          <w:sz w:val="24"/>
          <w:szCs w:val="24"/>
        </w:rPr>
        <w:t>на землях</w:t>
      </w:r>
      <w:r w:rsidRPr="0022751E">
        <w:rPr>
          <w:rFonts w:eastAsiaTheme="minorHAnsi" w:cs="Times New Roman"/>
          <w:iCs/>
          <w:sz w:val="24"/>
          <w:szCs w:val="24"/>
        </w:rPr>
        <w:t xml:space="preserve"> государственного лесного фонда защитных полос лесов вдоль железных и автомобильных дорог. Утвержден постановлением государственного комитета Союза Советских Социалистических Республик по охране природы от 3 июля 1990 г. № 26.</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17.5.3.03-80 Охрана природы. Земли. Общие требования к гидролесомелиорации. Утвержден постановлением Государственного комитета Союза Советских Социалистических Республик по стандартам от 21 августа 1980 г. № 4368.</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17.5.3.04-83* Охрана природы. Земли. Общие требования к рекультивации земель. Утвержден постановлением Государственного комитета Союза Советских Социалистических Республик по стандартам от 30.03.1983 № 1521.</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17.5.3.05-84 Охрана природы. Рекультивация земель. Общие требования к землеванию. Утвержден постановлением Государственного комитета Союза Советских Социалистических Республик по стандартам от 27 марта 1984 г. № 1020.</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17.6.3.01-78 Охрана природы. Флора. Охрана и рациональное использование лесов, зеленых зон городов. Общие требования. Утвержден постановлением Государственного комитета Союза Советских Социалистических Республик по стандартам от 10.07.1978 № 1851.</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2761-84* Источники централизованного хозяйственно-питьевого водоснабжения. Гигиенические, технические требования и правила выбора. Утвержден постановлением Государственного комитета Союза Советских Социалистических Республик по стандартам от 27.11.1984 № 4013.</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 № 120-ст.</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Р 22.0.03-95 Безопасность в чрезвычайных ситуациях. Природные чрезвычайные ситуации. Утвержден постановлением Комитета Российской Федерации по стандартизации, метрологии и сертификации от 25 мая 1995 г. № 267.</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Р 22.0.05-94 Безопасность в чрезвычайных ситуациях. Техногенные чрезвычайные ситуации. Утвержден постановлением Комитета Российской Федерации по стандартизации, метрологии и сертификации от 26 декабря 1994 г. № 362.</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Р 22.0.07-95 Источники техногенных чрезвычайных ситуаций. Классификация и номенклатура поражающих факторов и их параметров. Утвержден постановлением Комитета Российской Федерации по стандартизации, метрологии и сертификации от 2 ноября 1995 г. № 561.</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Р 22.1.02-95 Безопасность в чрезвычайных ситуациях. Мониторинг и прогнозирование. Утвержден постановлением Комитета Российской Федерации по стандартизации, метрологии и сертификации от 21 декабря 1995 г. № 625.</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Р 50681-94 Туристско-экскурсионное обслуживание. Проектирование туристских услуг. Утвержден постановлением Комитета Российской Федерации по стандартизации, метрологии и сертификации от 21.06.1994 № 177.</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lastRenderedPageBreak/>
        <w:t>ГОСТ Р 50690-2000 Туристские услуги. Общие требования. Утвержден постановлением Комитета Российской Федерации по стандартизации, метрологии и сертификации от 16 ноября 2000 г. № 295.</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Утвержден приказом Федерального агентства по техническому регулированию и метрологии от 15 декабря 2004 г. № 109.</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 xml:space="preserve">ГОСТ Р 52766-2007. Дороги автомобильные общего пользования. Элементы обустройства. Общие требования (утв. Приказом </w:t>
      </w:r>
      <w:proofErr w:type="spellStart"/>
      <w:r w:rsidRPr="0022751E">
        <w:rPr>
          <w:rFonts w:eastAsiaTheme="minorHAnsi" w:cs="Times New Roman"/>
          <w:iCs/>
          <w:sz w:val="24"/>
          <w:szCs w:val="24"/>
        </w:rPr>
        <w:t>Ростехрегулирования</w:t>
      </w:r>
      <w:proofErr w:type="spellEnd"/>
      <w:r w:rsidRPr="0022751E">
        <w:rPr>
          <w:rFonts w:eastAsiaTheme="minorHAnsi" w:cs="Times New Roman"/>
          <w:iCs/>
          <w:sz w:val="24"/>
          <w:szCs w:val="24"/>
        </w:rPr>
        <w:t xml:space="preserve"> от 23.10.2007 N 270-ст) (ред. от 09.12.2013)</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СТ СЭВ 3976-83 Здания жилые и общественные. Основные положения проектирования. Утвержден Постоянной Комиссией Совета экономической взаимопомощи по сотрудничеству в области стандартизации, июль 1983 г.</w:t>
      </w:r>
    </w:p>
    <w:p w:rsidR="00F0609B" w:rsidRPr="0022751E" w:rsidRDefault="00F0609B" w:rsidP="00EC718E">
      <w:pPr>
        <w:pStyle w:val="ad"/>
        <w:spacing w:line="240" w:lineRule="auto"/>
        <w:rPr>
          <w:sz w:val="24"/>
          <w:szCs w:val="24"/>
        </w:rPr>
      </w:pPr>
      <w:r w:rsidRPr="0022751E">
        <w:rPr>
          <w:sz w:val="24"/>
          <w:szCs w:val="24"/>
        </w:rPr>
        <w:t>Строительные нормы и правила</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СНиП II-11-77* Защитные сооружения гражданской обороны. Утверждены постановлением Государственного комитета Совета Министров Союза Советских Социалистических Республик по делам строительства от 13 октября 1977 г. № 158.</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СНиП II-35-76* Котельные установки. Утверждены постановлением Государственного комитета Совета Министров Союза Советских Социалистических Республик по делам строительства от 31 декабря 1976 г. № 229.</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СНиП II-58-75 Электростанции тепловые. Утверждены постановлением Государственного комитета Совета Министров Союза Советских Социалистических Республик по делам строительства от 25 ноября 1975 г. № 198.</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СНиП III-10-75 Благоустройство территории. Утверждены постановлением Государственного комитета Совета Министров Союза Советских Социалистических Республик по делам строительства от 25 сентября 1975 г. № 158.</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 xml:space="preserve">СНиП 2.01.09-91 Здания и сооружения на подрабатываемых территориях и </w:t>
      </w:r>
      <w:proofErr w:type="spellStart"/>
      <w:r w:rsidRPr="0022751E">
        <w:rPr>
          <w:rFonts w:eastAsiaTheme="minorHAnsi" w:cs="Times New Roman"/>
          <w:iCs/>
          <w:sz w:val="24"/>
          <w:szCs w:val="24"/>
        </w:rPr>
        <w:t>просадочных</w:t>
      </w:r>
      <w:proofErr w:type="spellEnd"/>
      <w:r w:rsidRPr="0022751E">
        <w:rPr>
          <w:rFonts w:eastAsiaTheme="minorHAnsi" w:cs="Times New Roman"/>
          <w:iCs/>
          <w:sz w:val="24"/>
          <w:szCs w:val="24"/>
        </w:rPr>
        <w:t xml:space="preserve"> грунтах. Утверждены постановлением Государственного комитета Союза Советских Социалистических Республик по строительству и инвестициям от 4 сентября 1991 г. № 2.</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СНиП 2.01.51.90 Инженерно-технические мероприятия гражданской обороны. Утверждены постановлением Государственного строительного комитета Союза Советских Социалистических Республик, Государственного планового комитета Союза Советских Социалистических Республик и Министерства обороны Союза Советских Социалистических Республик от 26 апреля 1990 г. № 1.</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СНиП 2.01.53-84 Световая маскировка населенных пунктов и объектов народного хозяйства. Утверждены постановлением Государственного комитета Союза Советских Социалистических Республик по делам строительства от 24 сентября 1984 г. № 167.</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Утверждены постановлением Государственного комитета Союза Советских Социалистических Республик по делам строительства от 19 сентября 1985 г. № 151.</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СНиП 2.06.15-85 Инженерная защита территории от затопления и подтопления. Утверждены постановлением Государственного комитета Союза Советских Социалистических Республик по делам строительства от 19 сентября 1985 г. № 154.</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СНиП 3.05.04-85* Наружные сети и сооружения водоснабжения и канализации. Утверждены постановлением Государственного комитета Совета Министров Союза Советских Социалистических Республик по делам строительства от 31 мая 1985 г. № 73.</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lastRenderedPageBreak/>
        <w:t>СНиП 3.05.06-85 Электротехнические устройства. Утверждены постановлением Государственного комитета Союза Советских Социалистических Республик по делам строительства от 11 декабря 1985 г. № 215.</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СНиП 3.05.07-85 Системы автоматизации. Утверждены постановлением Государственного комитета Союза Советских Социалистических Республик по делам строительства от 18 октября 1985 г. № 175.</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СНиП 3.06.04-91 Мосты и трубы. Утверждены постановлением Государственного комитета Союза Советских Социалистических Республик по строительству и инвестициям от 21 ноября 1991 г. № 17.</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СНиП 2.06.05-84 Плотины из грунтовых материалов. Утверждены постановлением Государственного комитета Союза Советских Социалистических Республик по делам строительства от 28 сентября 1984 г. № 169.</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СНиП 11-04-2003 Инструкция о порядке разработки, согласования, экспертизы и утверждения градостроительной документации. Утверждены постановлением Государственного комитета Российской Федерации по строительству и жилищно-коммунальному хозяйству от 29 октября 2002 г. № 150.</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СНиП 12-01-2004 Организация строительства. Утверждены постановлением Государственного комитета Российской Федерации по строительству и жилищно-коммунальному хозяйству от 19 апреля 2004 г. № 70.</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СНиП 21-01-97* Пожарная безопасность зданий и сооружений. Утверждены постановлением Министерства строительства Российской Федерации от 13.02.1997 №18- 7.</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СНиП 22-02-2003 Инженерная защита территорий, зданий и сооружений от опасных геологических процессов. Основные положения. Утверждены постановлением Государственного комитета Российской Федерации по строительству и жилищно-коммунальному хозяйству от 30 июня 2003 г. № 125.</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СНиП 31-04-2001 Складские здания. Утверждены постановлением Государственного комитета Российской Федерации по строительству и жилищно-коммунальному хозяйству от 19 марта 2001 г. № 21.</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СНиП 31-05-2003 Общественные здания административного назначения. Утверждены постановлением Государственного комитета Российской Федерации по строительству и жилищно-коммунальному хозяйству от 23.06.2003 № 108.</w:t>
      </w:r>
    </w:p>
    <w:p w:rsidR="00F0609B" w:rsidRPr="0022751E" w:rsidRDefault="00F0609B" w:rsidP="00EC718E">
      <w:pPr>
        <w:keepNext/>
        <w:keepLines/>
        <w:snapToGrid/>
        <w:spacing w:before="120" w:after="120" w:line="240" w:lineRule="auto"/>
        <w:rPr>
          <w:rFonts w:eastAsiaTheme="minorHAnsi" w:cs="Times New Roman"/>
          <w:b/>
          <w:iCs/>
          <w:sz w:val="24"/>
          <w:szCs w:val="24"/>
        </w:rPr>
      </w:pPr>
      <w:r w:rsidRPr="0022751E">
        <w:rPr>
          <w:rFonts w:eastAsiaTheme="minorHAnsi" w:cs="Times New Roman"/>
          <w:b/>
          <w:iCs/>
          <w:sz w:val="24"/>
          <w:szCs w:val="24"/>
        </w:rPr>
        <w:t>Своды правил по проектированию и строительству (СП)</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31.13330.2012 "СНиП 2.04.02-84* Водоснабжение. Наружные сети и сооружения" (утв. Приказом Министерства регионального развития РФ от 29 декабря 2011 г. № 635/14).</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32.13330.2012 "СНиП 2.04.03-85* Канализация. Наружные сети и сооружения" (утв. Приказом Министерства регионального развития РФ от 29 декабря 2011 г. № 635/11).</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34.13330.2012 "СНиП 2.05.02-85* Автомобильные дороги" (утв. Приказом Министерства регионального развития РФ от 30 июня 2012 г. № 266).</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42.13330.2011 "Градостроительство. Планировка и застройка городских и сельских поселений" (утв. Приказом Министерства регионального развития РФ от 28 декабря 2010 г. № 820).</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47.13330.2013 "СНиП 11-02-96 Инженерные изыскания для строительства. Основные положения" (утв. приказом Федерального агентства по строительству и жилищно-коммунальному хозяйству (Госстрой России) от 10 декабря 2012 г. N 83/ГС).</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131.13330.2012 "СНиП 23-01-99* Строительная климатология" (утв. Приказом Министерства регионального развития РФ от 30 июня 2012 г. № 275).</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50.13330.2012 "СНиП 23-02-2003 Тепловая защита зданий" (утв. Приказом Министерства регионального развития РФ от 30 июня 2012 г. № 265).</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lastRenderedPageBreak/>
        <w:t>СП 59.13330.2012 "СНиП 35-01-2001 Доступность зданий и сооружений для маломобильных групп населения" (утв. Приказом Министерства регионального развития РФ от 27 декабря 2011 г. № 605).</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118.13330.2012 "СНиП 31-06-2009 Общественные здания и сооружения" (утв. Приказом Министерства регионального развития РФ от 29 декабря 2011 г. № 635/10).</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174.</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8.13130.2009 Системы противопожарной защиты. Источники наружного противопожарного водоснабжения. Требования пожарной безопасности.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178.</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11.13130.2009 Места дислокации подразделений пожарной охраны. Порядок и методика определения.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181.</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11-102-97 Инженерно-экологические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11-103-97 Инженерно-гидрометеорологические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 xml:space="preserve">СП 11-112-2001 Порядок разработки и состав раздела "Инженерно-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w:t>
      </w:r>
      <w:r w:rsidR="00615BF5" w:rsidRPr="0022751E">
        <w:rPr>
          <w:rFonts w:eastAsiaTheme="minorHAnsi" w:cs="Times New Roman"/>
          <w:iCs/>
          <w:sz w:val="24"/>
          <w:szCs w:val="24"/>
        </w:rPr>
        <w:t>и сельских</w:t>
      </w:r>
      <w:r w:rsidRPr="0022751E">
        <w:rPr>
          <w:rFonts w:eastAsiaTheme="minorHAnsi" w:cs="Times New Roman"/>
          <w:iCs/>
          <w:sz w:val="24"/>
          <w:szCs w:val="24"/>
        </w:rPr>
        <w:t xml:space="preserve"> поселений, других муниципальных образований.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29 октября 2002 г. № 471 ДСП.</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31-102-99 Требования доступности общественных зданий и сооружений для инвалидов и других маломобильных посетителей. Утвержден постановлением Государственного комитета Российской Федерации по строительству и жилищно-коммунальному хозяйству от 29 ноября 1999 г. № 73.</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35-101-2001 Проектирование зданий и сооружений с учетом доступности для маломобильных групп населения. Общие положения. Утвержден приказом Государственного унитарного предприятия "Институт общественных зданий" от 20 июня 2001 г. № 5а.</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35-102-2001 Жилая среда с планировочными элементами, доступными инвалидам. Утвержден приказом Государственного унитарного предприятия "Институт общественных зданий" от 20 июня 2001 г. № 5б.</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35-103-2001 Общественные здания и сооружения, доступные маломобильным посетителям. Утвержден приказом Государственного унитарного предприятия "Институт общественных зданий" от 20 июня 2001 г. № 5в.</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35-106-2003 Расчет и размещение учреждений социального обслуживания пожилых людей. Утвержден постановлением Государственного комитета Российской Федерации по строительству и жилищно-коммунальному хозяйству от 22 сентября 2003 г. № 166.</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41-104-2000 Проектирование автономных источников теплоснабжения. Утвержден постановлением Государственного комитета Российской Федерации по строительству и жилищно-коммунальному хозяйству от 16 августа 2000 г. № 79.</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lastRenderedPageBreak/>
        <w:t>СП 30.13330.2012*</w:t>
      </w:r>
      <w:r w:rsidRPr="0022751E">
        <w:rPr>
          <w:rFonts w:eastAsiaTheme="minorHAnsi" w:cs="Times New Roman"/>
          <w:iCs/>
          <w:sz w:val="24"/>
          <w:szCs w:val="24"/>
        </w:rPr>
        <w:tab/>
        <w:t xml:space="preserve"> "Внутренний водопровод и канализация зданий, Актуализированная редакция СНиП 2.04.01-85".</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124.13330.2012 "Тепловые сети. Актуализированная редакция СНиП 41- 02-2003".</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60.13330.2012 "Отопление, вентиляция и кондиционирование. Актуализированная редакция СНиП 41-01-2003".</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35.13330.2011"Мосты и трубы. Актуализированная редакция СНиП 2.05.03-84* "</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44.13330.2011"Административные и бытовые здания. Актуализированная редакция СНиП 2.09.04-87*".</w:t>
      </w:r>
    </w:p>
    <w:p w:rsidR="00F0609B" w:rsidRPr="0022751E" w:rsidRDefault="00F0609B" w:rsidP="00EC718E">
      <w:pPr>
        <w:pStyle w:val="ad"/>
        <w:spacing w:line="240" w:lineRule="auto"/>
        <w:rPr>
          <w:sz w:val="24"/>
          <w:szCs w:val="24"/>
        </w:rPr>
      </w:pPr>
      <w:bookmarkStart w:id="113" w:name="_Toc451421238"/>
      <w:r w:rsidRPr="0022751E">
        <w:rPr>
          <w:sz w:val="24"/>
          <w:szCs w:val="24"/>
        </w:rPr>
        <w:t>Санитарные правила и нормы (</w:t>
      </w:r>
      <w:proofErr w:type="spellStart"/>
      <w:r w:rsidRPr="0022751E">
        <w:rPr>
          <w:sz w:val="24"/>
          <w:szCs w:val="24"/>
        </w:rPr>
        <w:t>СанПин</w:t>
      </w:r>
      <w:proofErr w:type="spellEnd"/>
      <w:r w:rsidRPr="0022751E">
        <w:rPr>
          <w:sz w:val="24"/>
          <w:szCs w:val="24"/>
        </w:rPr>
        <w:t>)</w:t>
      </w:r>
      <w:bookmarkEnd w:id="113"/>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СанПиН 2.4.2.2821-10 "Санитарно-эпидемиологические требования к условиям и организации обучения в общеобразовательных учреждениях".</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СанПиН 2.1.2.2645-10 "Санитарно-эпидемиологические требования к условиям проживания в жилых зданиях и помещениях".</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СанПиН 2.1.4.1110-02 "Зоны санитарной охраны источников водоснабжения и водопроводов питьевого назначения".</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СанПиН 2.1.3.2630-10 "Санитарно-эпидемиологические требования к организациям, осуществляющим медицинскую деятельность".</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СанПиН 2.2.1/2.1.1.1200-03 "Санитарно-защитные зоны и санитарная классификация предприятий, сооружений и иных объектов".</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СанПиН 2.1.6.1032-01 "Гигиенические требования к обеспечению качества атмосферного воздуха населенных мест".</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СанПиН 2.1.8/2.2.4.1383-03 "Гигиенические требования к размещению и эксплуатации передающих радиотехнических объектов".</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СанПиН 2.1.5.980-00. 2.1.5. "Водоотведение населенных мест, санитарная охрана водных объектов. Гигиенические требования к охране поверхностных вод".</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СанПиН 2.1.7.1287-03 "Санитарно-эпидемиологические требования к качеству почвы".</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СанПиН 2.1.7.1322-03 "Гигиенические требования к размещению и обезвреживанию отходов производства и потребления".</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СанПиН 2.2.1/2.1.1.1076-01 "Гигиенические требования к инсоляции и солнцезащите помещений жилых и общественных зданий и территорий".</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СанПиН 42-128-4690-88 "Санитарные правила содержания территорий населенных мест".</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СанПиН 2.1.8/2.2.4.1190-03 "Гигиенические требования к размещению и эксплуатации средств сухопутной подвижной радиосвязи".</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СанПиН 2.6.1.2800-10 "Гигиенические требования по ограничению облучения населения за счет источников ионизирующего излучения".</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СП 2.1.7.1038-01 "Гигиенические требования к устройству и содержанию полигонов для твердых бытовых отходов".</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СН 2.2.4/2.1.8.562-96 "Шум на рабочих местах, в помещениях жилых, общественных зданий и на территории жилой застройки".</w:t>
      </w:r>
    </w:p>
    <w:p w:rsidR="00F0609B" w:rsidRPr="0022751E" w:rsidRDefault="00F0609B" w:rsidP="00EC718E">
      <w:pPr>
        <w:pStyle w:val="ad"/>
        <w:spacing w:line="240" w:lineRule="auto"/>
        <w:rPr>
          <w:sz w:val="24"/>
          <w:szCs w:val="24"/>
        </w:rPr>
      </w:pPr>
      <w:r w:rsidRPr="0022751E">
        <w:rPr>
          <w:sz w:val="24"/>
          <w:szCs w:val="24"/>
        </w:rPr>
        <w:t>Нормы пожарной безопасности</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 xml:space="preserve">НПБ 101-95 Нормы проектирования объектов пожарной охраны, утвержденные заместителем Главного Государственного инспектора Российской Федерации по </w:t>
      </w:r>
      <w:r w:rsidRPr="0022751E">
        <w:rPr>
          <w:rFonts w:eastAsiaTheme="minorHAnsi" w:cs="Times New Roman"/>
          <w:iCs/>
          <w:sz w:val="24"/>
          <w:szCs w:val="24"/>
        </w:rPr>
        <w:lastRenderedPageBreak/>
        <w:t>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N 36.</w:t>
      </w:r>
    </w:p>
    <w:p w:rsidR="00F0609B" w:rsidRPr="0022751E" w:rsidRDefault="00F0609B" w:rsidP="00EC718E">
      <w:pPr>
        <w:pStyle w:val="ad"/>
        <w:spacing w:line="240" w:lineRule="auto"/>
        <w:rPr>
          <w:sz w:val="24"/>
          <w:szCs w:val="24"/>
        </w:rPr>
      </w:pPr>
      <w:r w:rsidRPr="0022751E">
        <w:rPr>
          <w:sz w:val="24"/>
          <w:szCs w:val="24"/>
        </w:rPr>
        <w:t>Государственные стандарты</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30772-2001. Ресурсосбережение. Обращение с отходами. Термины и определения.</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17.1.3.06-82 Охрана природы. Гидросфера. Общие требования к охране подземных вод.</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17.1.3.13-86 Охрана природы. Гидросфера. Общие требования к охране поверхностных вод от загрязнения.</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17.2.3.02-78 Охрана природы. Атмосфера. Правила установления допустимых выбросов вредных веществ промышленными предприятиями.</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17.5.1.02-85 Охрана природы. Земли. Классификация нарушенных земель для рекультивации.</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17.5.3.05-84 Охрана природы. Рекультивация земель. Общие требования к землеванию.</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28329-89 Озеленение городов. Термины и определения.</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Р 52108-2003 Ресурсосбережение. Обращение с отходами. Основные положения.</w:t>
      </w:r>
    </w:p>
    <w:p w:rsidR="00F0609B" w:rsidRPr="0022751E" w:rsidRDefault="00F0609B" w:rsidP="00EC718E">
      <w:pPr>
        <w:snapToGrid/>
        <w:spacing w:before="120" w:after="120" w:line="240" w:lineRule="auto"/>
        <w:rPr>
          <w:rFonts w:eastAsiaTheme="minorHAnsi" w:cs="Times New Roman"/>
          <w:iCs/>
          <w:sz w:val="24"/>
          <w:szCs w:val="24"/>
        </w:rPr>
      </w:pPr>
      <w:r w:rsidRPr="0022751E">
        <w:rPr>
          <w:rFonts w:eastAsiaTheme="minorHAnsi" w:cs="Times New Roman"/>
          <w:iCs/>
          <w:sz w:val="24"/>
          <w:szCs w:val="24"/>
        </w:rPr>
        <w:t>ГОСТ Р 52766-2007 Дороги автомобильные общего пользования. Элементы обустройства. Общие требования.</w:t>
      </w:r>
    </w:p>
    <w:p w:rsidR="00F0609B" w:rsidRDefault="00F0609B" w:rsidP="00EC718E">
      <w:pPr>
        <w:pStyle w:val="a6"/>
        <w:spacing w:line="240" w:lineRule="auto"/>
        <w:rPr>
          <w:sz w:val="24"/>
          <w:szCs w:val="24"/>
        </w:rPr>
      </w:pPr>
    </w:p>
    <w:p w:rsidR="00132259" w:rsidRDefault="00132259" w:rsidP="00EC718E">
      <w:pPr>
        <w:pStyle w:val="a6"/>
        <w:spacing w:line="240" w:lineRule="auto"/>
        <w:rPr>
          <w:sz w:val="24"/>
          <w:szCs w:val="24"/>
        </w:rPr>
      </w:pPr>
    </w:p>
    <w:p w:rsidR="00132259" w:rsidRDefault="00132259" w:rsidP="00EC718E">
      <w:pPr>
        <w:pStyle w:val="a6"/>
        <w:spacing w:line="240" w:lineRule="auto"/>
        <w:rPr>
          <w:sz w:val="24"/>
          <w:szCs w:val="24"/>
        </w:rPr>
      </w:pPr>
    </w:p>
    <w:p w:rsidR="00132259" w:rsidRDefault="00132259" w:rsidP="00EC718E">
      <w:pPr>
        <w:pStyle w:val="a6"/>
        <w:spacing w:line="240" w:lineRule="auto"/>
        <w:rPr>
          <w:sz w:val="24"/>
          <w:szCs w:val="24"/>
        </w:rPr>
      </w:pPr>
    </w:p>
    <w:p w:rsidR="00132259" w:rsidRDefault="00132259" w:rsidP="00EC718E">
      <w:pPr>
        <w:pStyle w:val="a6"/>
        <w:spacing w:line="240" w:lineRule="auto"/>
        <w:ind w:firstLine="0"/>
        <w:rPr>
          <w:sz w:val="24"/>
          <w:szCs w:val="24"/>
        </w:rPr>
      </w:pPr>
    </w:p>
    <w:p w:rsidR="00132259" w:rsidRDefault="00132259" w:rsidP="00EC718E">
      <w:pPr>
        <w:pStyle w:val="a6"/>
        <w:spacing w:line="240" w:lineRule="auto"/>
        <w:rPr>
          <w:sz w:val="24"/>
          <w:szCs w:val="24"/>
        </w:rPr>
      </w:pPr>
    </w:p>
    <w:p w:rsidR="00132259" w:rsidRDefault="00132259" w:rsidP="0007515C">
      <w:pPr>
        <w:pStyle w:val="a6"/>
        <w:rPr>
          <w:sz w:val="24"/>
          <w:szCs w:val="24"/>
        </w:rPr>
      </w:pPr>
    </w:p>
    <w:p w:rsidR="00132259" w:rsidRDefault="00132259" w:rsidP="0007515C">
      <w:pPr>
        <w:pStyle w:val="a6"/>
        <w:rPr>
          <w:sz w:val="24"/>
          <w:szCs w:val="24"/>
        </w:rPr>
      </w:pPr>
    </w:p>
    <w:p w:rsidR="00132259" w:rsidRDefault="00132259" w:rsidP="0007515C">
      <w:pPr>
        <w:pStyle w:val="a6"/>
        <w:rPr>
          <w:sz w:val="24"/>
          <w:szCs w:val="24"/>
        </w:rPr>
      </w:pPr>
    </w:p>
    <w:p w:rsidR="00132259" w:rsidRDefault="00132259" w:rsidP="0007515C">
      <w:pPr>
        <w:pStyle w:val="a6"/>
        <w:rPr>
          <w:sz w:val="24"/>
          <w:szCs w:val="24"/>
        </w:rPr>
      </w:pPr>
    </w:p>
    <w:p w:rsidR="00132259" w:rsidRDefault="00132259" w:rsidP="0007515C">
      <w:pPr>
        <w:pStyle w:val="a6"/>
        <w:rPr>
          <w:sz w:val="24"/>
          <w:szCs w:val="24"/>
        </w:rPr>
      </w:pPr>
    </w:p>
    <w:p w:rsidR="00132259" w:rsidRDefault="00132259" w:rsidP="0007515C">
      <w:pPr>
        <w:pStyle w:val="a6"/>
        <w:rPr>
          <w:sz w:val="24"/>
          <w:szCs w:val="24"/>
        </w:rPr>
      </w:pPr>
    </w:p>
    <w:p w:rsidR="00132259" w:rsidRDefault="00132259" w:rsidP="0007515C">
      <w:pPr>
        <w:pStyle w:val="a6"/>
        <w:rPr>
          <w:sz w:val="24"/>
          <w:szCs w:val="24"/>
        </w:rPr>
      </w:pPr>
    </w:p>
    <w:p w:rsidR="00EC718E" w:rsidRDefault="0022751E" w:rsidP="00EC718E">
      <w:pPr>
        <w:pStyle w:val="10"/>
        <w:numPr>
          <w:ilvl w:val="0"/>
          <w:numId w:val="0"/>
        </w:numPr>
        <w:ind w:left="930" w:hanging="363"/>
      </w:pPr>
      <w:bookmarkStart w:id="114" w:name="_Toc507872459"/>
      <w:r w:rsidRPr="00132259">
        <w:lastRenderedPageBreak/>
        <w:t xml:space="preserve">Том </w:t>
      </w:r>
      <w:r w:rsidRPr="00132259">
        <w:rPr>
          <w:lang w:val="en-US"/>
        </w:rPr>
        <w:t>II</w:t>
      </w:r>
      <w:bookmarkStart w:id="115" w:name="_Toc461113108"/>
      <w:bookmarkStart w:id="116" w:name="_Toc482889837"/>
      <w:bookmarkStart w:id="117" w:name="_Toc507872460"/>
      <w:bookmarkEnd w:id="114"/>
    </w:p>
    <w:p w:rsidR="0022751E" w:rsidRPr="006B7C96" w:rsidRDefault="0022751E" w:rsidP="00EC718E">
      <w:pPr>
        <w:pStyle w:val="10"/>
        <w:numPr>
          <w:ilvl w:val="0"/>
          <w:numId w:val="0"/>
        </w:numPr>
        <w:ind w:left="930" w:hanging="363"/>
        <w:rPr>
          <w:sz w:val="24"/>
          <w:szCs w:val="24"/>
        </w:rPr>
      </w:pPr>
      <w:r w:rsidRPr="006B7C96">
        <w:rPr>
          <w:sz w:val="24"/>
          <w:szCs w:val="24"/>
        </w:rPr>
        <w:lastRenderedPageBreak/>
        <w:t>Введение</w:t>
      </w:r>
      <w:bookmarkEnd w:id="115"/>
      <w:bookmarkEnd w:id="116"/>
      <w:bookmarkEnd w:id="117"/>
    </w:p>
    <w:p w:rsidR="0022751E" w:rsidRPr="006B7C96" w:rsidRDefault="0022751E" w:rsidP="00EC718E">
      <w:pPr>
        <w:pStyle w:val="a6"/>
        <w:spacing w:line="240" w:lineRule="auto"/>
        <w:rPr>
          <w:sz w:val="24"/>
          <w:szCs w:val="24"/>
        </w:rPr>
      </w:pPr>
      <w:r w:rsidRPr="006B7C96">
        <w:rPr>
          <w:sz w:val="24"/>
          <w:szCs w:val="24"/>
        </w:rPr>
        <w:t xml:space="preserve">Материалы по обоснованию расчетных показателей направлены на разъяснение положений основного тома, содержащего расчетные показатели. В материалах по обоснованию описываются в частности цели и задачи разработки местных нормативов градостроительного проектирования территории </w:t>
      </w:r>
      <w:r w:rsidR="00CF1480">
        <w:rPr>
          <w:sz w:val="24"/>
          <w:szCs w:val="24"/>
        </w:rPr>
        <w:t>Поярковского сельсовета Михайловского района Амурской области</w:t>
      </w:r>
      <w:r w:rsidRPr="006B7C96">
        <w:rPr>
          <w:sz w:val="24"/>
          <w:szCs w:val="24"/>
        </w:rPr>
        <w:t xml:space="preserve"> (далее по тексту «Местные нормативы») результаты анализа условий сельского поселения.</w:t>
      </w:r>
    </w:p>
    <w:p w:rsidR="0022751E" w:rsidRPr="006B7C96" w:rsidRDefault="0022751E" w:rsidP="00EC718E">
      <w:pPr>
        <w:pStyle w:val="a6"/>
        <w:spacing w:line="240" w:lineRule="auto"/>
        <w:rPr>
          <w:sz w:val="24"/>
          <w:szCs w:val="24"/>
        </w:rPr>
      </w:pPr>
      <w:r w:rsidRPr="006B7C96">
        <w:rPr>
          <w:sz w:val="24"/>
          <w:szCs w:val="24"/>
        </w:rPr>
        <w:t>Материалы по обоснованию содержат общие требования к обеспечению расчетных показателей, приведенных в основной части местных нормативов, требования и рекомендации по обеспечению охраны окружающей среды, а также защиты населения и территорий от воздействия чрезвычайных ситуаций природного и техногенного характера.</w:t>
      </w:r>
    </w:p>
    <w:p w:rsidR="0022751E" w:rsidRPr="006B7C96" w:rsidRDefault="0022751E" w:rsidP="00EC718E">
      <w:pPr>
        <w:pStyle w:val="a6"/>
        <w:spacing w:line="240" w:lineRule="auto"/>
        <w:rPr>
          <w:sz w:val="24"/>
          <w:szCs w:val="24"/>
        </w:rPr>
      </w:pPr>
      <w:r w:rsidRPr="006B7C96">
        <w:rPr>
          <w:sz w:val="24"/>
          <w:szCs w:val="24"/>
        </w:rPr>
        <w:t>Управление развитием территории осуществляется в целях повышения качества жизни населения. Качество жизни является одной из важнейших социальных категорий. Под качеством жизни понимается обеспеченность населения необходимыми материальными благами и услугами, достигнутый уровень их потребления и степень удовлетворения разумных (рациональных) потребностей, а также совокупность условий жизни, труда и занятости, быта и досуга населения, его здоровье, образование, природную среду обитания и т.д.</w:t>
      </w:r>
    </w:p>
    <w:p w:rsidR="0022751E" w:rsidRPr="006B7C96" w:rsidRDefault="0022751E" w:rsidP="00EC718E">
      <w:pPr>
        <w:pStyle w:val="a6"/>
        <w:spacing w:line="240" w:lineRule="auto"/>
        <w:rPr>
          <w:sz w:val="24"/>
          <w:szCs w:val="24"/>
        </w:rPr>
      </w:pPr>
      <w:r w:rsidRPr="006B7C96">
        <w:rPr>
          <w:sz w:val="24"/>
          <w:szCs w:val="24"/>
        </w:rPr>
        <w:t>Анализ и принятие решений в рамках планирования градостроительного развития осуществляется в следующих основных аспектах:</w:t>
      </w:r>
    </w:p>
    <w:p w:rsidR="0022751E" w:rsidRPr="006B7C96" w:rsidRDefault="0022751E" w:rsidP="00EC718E">
      <w:pPr>
        <w:pStyle w:val="a1"/>
        <w:rPr>
          <w:sz w:val="24"/>
          <w:szCs w:val="24"/>
        </w:rPr>
      </w:pPr>
      <w:r w:rsidRPr="006B7C96">
        <w:rPr>
          <w:sz w:val="24"/>
          <w:szCs w:val="24"/>
        </w:rPr>
        <w:t>архитектурно-планировочная организация;</w:t>
      </w:r>
    </w:p>
    <w:p w:rsidR="0022751E" w:rsidRPr="006B7C96" w:rsidRDefault="0022751E" w:rsidP="00EC718E">
      <w:pPr>
        <w:pStyle w:val="a1"/>
        <w:rPr>
          <w:sz w:val="24"/>
          <w:szCs w:val="24"/>
        </w:rPr>
      </w:pPr>
      <w:r w:rsidRPr="006B7C96">
        <w:rPr>
          <w:sz w:val="24"/>
          <w:szCs w:val="24"/>
        </w:rPr>
        <w:t>жилищная сфера;</w:t>
      </w:r>
    </w:p>
    <w:p w:rsidR="0022751E" w:rsidRPr="006B7C96" w:rsidRDefault="0022751E" w:rsidP="00EC718E">
      <w:pPr>
        <w:pStyle w:val="a1"/>
        <w:rPr>
          <w:sz w:val="24"/>
          <w:szCs w:val="24"/>
        </w:rPr>
      </w:pPr>
      <w:r w:rsidRPr="006B7C96">
        <w:rPr>
          <w:sz w:val="24"/>
          <w:szCs w:val="24"/>
        </w:rPr>
        <w:t>сфера социально-культурного и бытового обслуживания;</w:t>
      </w:r>
    </w:p>
    <w:p w:rsidR="0022751E" w:rsidRPr="006B7C96" w:rsidRDefault="0022751E" w:rsidP="00EC718E">
      <w:pPr>
        <w:pStyle w:val="a1"/>
        <w:rPr>
          <w:sz w:val="24"/>
          <w:szCs w:val="24"/>
        </w:rPr>
      </w:pPr>
      <w:r w:rsidRPr="006B7C96">
        <w:rPr>
          <w:sz w:val="24"/>
          <w:szCs w:val="24"/>
        </w:rPr>
        <w:t>характеристики производственных территорий;</w:t>
      </w:r>
    </w:p>
    <w:p w:rsidR="0022751E" w:rsidRPr="006B7C96" w:rsidRDefault="0022751E" w:rsidP="00EC718E">
      <w:pPr>
        <w:pStyle w:val="a1"/>
        <w:rPr>
          <w:sz w:val="24"/>
          <w:szCs w:val="24"/>
        </w:rPr>
      </w:pPr>
      <w:r w:rsidRPr="006B7C96">
        <w:rPr>
          <w:sz w:val="24"/>
          <w:szCs w:val="24"/>
        </w:rPr>
        <w:t>инженерная инфраструктура;</w:t>
      </w:r>
    </w:p>
    <w:p w:rsidR="0022751E" w:rsidRPr="006B7C96" w:rsidRDefault="0022751E" w:rsidP="00EC718E">
      <w:pPr>
        <w:pStyle w:val="a1"/>
        <w:rPr>
          <w:sz w:val="24"/>
          <w:szCs w:val="24"/>
        </w:rPr>
      </w:pPr>
      <w:r w:rsidRPr="006B7C96">
        <w:rPr>
          <w:sz w:val="24"/>
          <w:szCs w:val="24"/>
        </w:rPr>
        <w:t>транспортная инфраструктура;</w:t>
      </w:r>
    </w:p>
    <w:p w:rsidR="0022751E" w:rsidRDefault="0022751E" w:rsidP="00EC718E">
      <w:pPr>
        <w:pStyle w:val="a1"/>
        <w:rPr>
          <w:sz w:val="24"/>
          <w:szCs w:val="24"/>
        </w:rPr>
      </w:pPr>
      <w:r w:rsidRPr="006B7C96">
        <w:rPr>
          <w:sz w:val="24"/>
          <w:szCs w:val="24"/>
        </w:rPr>
        <w:t>экологическая обстановка и охрана окружающей среды.</w:t>
      </w:r>
    </w:p>
    <w:p w:rsidR="00AA6200" w:rsidRPr="0065007C" w:rsidRDefault="00AA6200" w:rsidP="00EC718E">
      <w:pPr>
        <w:pStyle w:val="a1"/>
        <w:numPr>
          <w:ilvl w:val="0"/>
          <w:numId w:val="0"/>
        </w:numPr>
        <w:ind w:left="1429" w:hanging="360"/>
        <w:rPr>
          <w:sz w:val="24"/>
          <w:szCs w:val="24"/>
        </w:rPr>
      </w:pPr>
    </w:p>
    <w:p w:rsidR="00AA6200" w:rsidRPr="0065007C" w:rsidRDefault="00AA6200" w:rsidP="00EC718E">
      <w:pPr>
        <w:pStyle w:val="a1"/>
        <w:numPr>
          <w:ilvl w:val="0"/>
          <w:numId w:val="0"/>
        </w:numPr>
        <w:ind w:left="1429" w:hanging="360"/>
        <w:rPr>
          <w:sz w:val="24"/>
          <w:szCs w:val="24"/>
        </w:rPr>
      </w:pPr>
    </w:p>
    <w:p w:rsidR="00AA6200" w:rsidRPr="0065007C" w:rsidRDefault="00AA6200" w:rsidP="00EC718E">
      <w:pPr>
        <w:pStyle w:val="a1"/>
        <w:numPr>
          <w:ilvl w:val="0"/>
          <w:numId w:val="0"/>
        </w:numPr>
        <w:ind w:left="1429" w:hanging="360"/>
        <w:rPr>
          <w:sz w:val="24"/>
          <w:szCs w:val="24"/>
        </w:rPr>
      </w:pPr>
    </w:p>
    <w:p w:rsidR="00AA6200" w:rsidRPr="0065007C" w:rsidRDefault="00AA6200" w:rsidP="00EC718E">
      <w:pPr>
        <w:pStyle w:val="a1"/>
        <w:numPr>
          <w:ilvl w:val="0"/>
          <w:numId w:val="0"/>
        </w:numPr>
        <w:ind w:left="1429" w:hanging="360"/>
        <w:rPr>
          <w:sz w:val="24"/>
          <w:szCs w:val="24"/>
        </w:rPr>
      </w:pPr>
    </w:p>
    <w:p w:rsidR="00AA6200" w:rsidRPr="0065007C" w:rsidRDefault="00AA6200" w:rsidP="00EC718E">
      <w:pPr>
        <w:pStyle w:val="a1"/>
        <w:numPr>
          <w:ilvl w:val="0"/>
          <w:numId w:val="0"/>
        </w:numPr>
        <w:ind w:left="1429" w:hanging="360"/>
        <w:rPr>
          <w:sz w:val="24"/>
          <w:szCs w:val="24"/>
        </w:rPr>
      </w:pPr>
    </w:p>
    <w:p w:rsidR="00AA6200" w:rsidRPr="0065007C" w:rsidRDefault="00AA6200" w:rsidP="00EC718E">
      <w:pPr>
        <w:pStyle w:val="a1"/>
        <w:numPr>
          <w:ilvl w:val="0"/>
          <w:numId w:val="0"/>
        </w:numPr>
        <w:ind w:left="1429" w:hanging="360"/>
        <w:rPr>
          <w:sz w:val="24"/>
          <w:szCs w:val="24"/>
        </w:rPr>
      </w:pPr>
    </w:p>
    <w:p w:rsidR="0022751E" w:rsidRPr="006B7C96" w:rsidRDefault="0022751E" w:rsidP="00EC718E">
      <w:pPr>
        <w:pStyle w:val="10"/>
      </w:pPr>
      <w:bookmarkStart w:id="118" w:name="_Toc451421232"/>
      <w:bookmarkStart w:id="119" w:name="_Toc461113109"/>
      <w:bookmarkStart w:id="120" w:name="_Toc482889838"/>
      <w:bookmarkStart w:id="121" w:name="_Toc507872461"/>
      <w:r w:rsidRPr="006B7C96">
        <w:lastRenderedPageBreak/>
        <w:t xml:space="preserve">Материалы по обоснованию расчетных показателей, содержащихся в основной части </w:t>
      </w:r>
      <w:r w:rsidRPr="006D3F65">
        <w:t>нормативов</w:t>
      </w:r>
      <w:r w:rsidRPr="006B7C96">
        <w:t xml:space="preserve"> градостроительного проектирования</w:t>
      </w:r>
      <w:bookmarkEnd w:id="118"/>
      <w:bookmarkEnd w:id="119"/>
      <w:bookmarkEnd w:id="120"/>
      <w:bookmarkEnd w:id="121"/>
    </w:p>
    <w:p w:rsidR="0022751E" w:rsidRPr="006B7C96" w:rsidRDefault="0022751E" w:rsidP="00EC718E">
      <w:pPr>
        <w:pStyle w:val="11"/>
        <w:numPr>
          <w:ilvl w:val="1"/>
          <w:numId w:val="5"/>
        </w:numPr>
        <w:ind w:left="993" w:hanging="426"/>
      </w:pPr>
      <w:bookmarkStart w:id="122" w:name="_Toc461113110"/>
      <w:bookmarkStart w:id="123" w:name="_Toc482889839"/>
      <w:bookmarkStart w:id="124" w:name="_Toc507872462"/>
      <w:r w:rsidRPr="006D3F65">
        <w:t>Нормативные</w:t>
      </w:r>
      <w:r w:rsidRPr="006B7C96">
        <w:t xml:space="preserve"> ссылки</w:t>
      </w:r>
      <w:bookmarkEnd w:id="122"/>
      <w:bookmarkEnd w:id="123"/>
      <w:bookmarkEnd w:id="124"/>
    </w:p>
    <w:p w:rsidR="0022751E" w:rsidRPr="006B7C96" w:rsidRDefault="0022751E" w:rsidP="00EC718E">
      <w:pPr>
        <w:pStyle w:val="111"/>
      </w:pPr>
      <w:bookmarkStart w:id="125" w:name="_Toc461113111"/>
      <w:bookmarkStart w:id="126" w:name="_Toc482889840"/>
      <w:bookmarkStart w:id="127" w:name="_Toc507872463"/>
      <w:r w:rsidRPr="006D3F65">
        <w:t>Федеральные</w:t>
      </w:r>
      <w:r w:rsidRPr="006B7C96">
        <w:t xml:space="preserve"> законы, постановления Правительства Российской Федерации</w:t>
      </w:r>
      <w:bookmarkEnd w:id="125"/>
      <w:bookmarkEnd w:id="126"/>
      <w:bookmarkEnd w:id="127"/>
    </w:p>
    <w:p w:rsidR="0022751E" w:rsidRPr="006B7C96" w:rsidRDefault="0022751E" w:rsidP="00EC718E">
      <w:pPr>
        <w:pStyle w:val="a6"/>
        <w:spacing w:line="240" w:lineRule="auto"/>
        <w:rPr>
          <w:sz w:val="24"/>
          <w:szCs w:val="24"/>
        </w:rPr>
      </w:pPr>
      <w:r w:rsidRPr="006B7C96">
        <w:rPr>
          <w:sz w:val="24"/>
          <w:szCs w:val="24"/>
        </w:rPr>
        <w:t>Конституция Российской Федерации.</w:t>
      </w:r>
    </w:p>
    <w:p w:rsidR="0022751E" w:rsidRPr="006B7C96" w:rsidRDefault="0022751E" w:rsidP="00EC718E">
      <w:pPr>
        <w:pStyle w:val="a6"/>
        <w:spacing w:line="240" w:lineRule="auto"/>
        <w:rPr>
          <w:sz w:val="24"/>
          <w:szCs w:val="24"/>
        </w:rPr>
      </w:pPr>
      <w:r w:rsidRPr="006B7C96">
        <w:rPr>
          <w:sz w:val="24"/>
          <w:szCs w:val="24"/>
        </w:rPr>
        <w:t>Градостроительный кодекс Российской Федерации. Закон Российской Федерации от 29 декабря 2004 г. № 190-ФЗ.</w:t>
      </w:r>
    </w:p>
    <w:p w:rsidR="0022751E" w:rsidRPr="006B7C96" w:rsidRDefault="0022751E" w:rsidP="00EC718E">
      <w:pPr>
        <w:pStyle w:val="a6"/>
        <w:spacing w:line="240" w:lineRule="auto"/>
        <w:rPr>
          <w:sz w:val="24"/>
          <w:szCs w:val="24"/>
        </w:rPr>
      </w:pPr>
      <w:r w:rsidRPr="006B7C96">
        <w:rPr>
          <w:sz w:val="24"/>
          <w:szCs w:val="24"/>
        </w:rPr>
        <w:t>Земельный кодекс Российской Федерации. Закон Российской Федерации от 25 октября 2001 г. № 136-ФЗ.</w:t>
      </w:r>
    </w:p>
    <w:p w:rsidR="0022751E" w:rsidRPr="006B7C96" w:rsidRDefault="0022751E" w:rsidP="00EC718E">
      <w:pPr>
        <w:pStyle w:val="a6"/>
        <w:spacing w:line="240" w:lineRule="auto"/>
        <w:rPr>
          <w:sz w:val="24"/>
          <w:szCs w:val="24"/>
        </w:rPr>
      </w:pPr>
      <w:r w:rsidRPr="006B7C96">
        <w:rPr>
          <w:sz w:val="24"/>
          <w:szCs w:val="24"/>
        </w:rPr>
        <w:t>Жилищный кодекс Российской Федерации. Закон Российской Федерации от 29 декабря 2004 г. № 188-ФЗ.</w:t>
      </w:r>
    </w:p>
    <w:p w:rsidR="0022751E" w:rsidRPr="006B7C96" w:rsidRDefault="0022751E" w:rsidP="00EC718E">
      <w:pPr>
        <w:pStyle w:val="a6"/>
        <w:spacing w:line="240" w:lineRule="auto"/>
        <w:rPr>
          <w:sz w:val="24"/>
          <w:szCs w:val="24"/>
        </w:rPr>
      </w:pPr>
      <w:r w:rsidRPr="006B7C96">
        <w:rPr>
          <w:sz w:val="24"/>
          <w:szCs w:val="24"/>
        </w:rPr>
        <w:t>Водный кодекс Российской Федерации. Закон Российской Федерации от 3 июня 2006 г. № 75-ФЗ.</w:t>
      </w:r>
    </w:p>
    <w:p w:rsidR="0022751E" w:rsidRPr="006B7C96" w:rsidRDefault="0022751E" w:rsidP="00EC718E">
      <w:pPr>
        <w:pStyle w:val="a6"/>
        <w:spacing w:line="240" w:lineRule="auto"/>
        <w:rPr>
          <w:sz w:val="24"/>
          <w:szCs w:val="24"/>
        </w:rPr>
      </w:pPr>
      <w:r w:rsidRPr="006B7C96">
        <w:rPr>
          <w:sz w:val="24"/>
          <w:szCs w:val="24"/>
        </w:rPr>
        <w:t>Лесной кодекс Российской Федерации. Закон Российской Федерации от 4 декабря 2004 г. № 200-ФЗ.</w:t>
      </w:r>
    </w:p>
    <w:p w:rsidR="0022751E" w:rsidRPr="006B7C96" w:rsidRDefault="0022751E" w:rsidP="00EC718E">
      <w:pPr>
        <w:pStyle w:val="a6"/>
        <w:spacing w:line="240" w:lineRule="auto"/>
        <w:rPr>
          <w:sz w:val="24"/>
          <w:szCs w:val="24"/>
        </w:rPr>
      </w:pPr>
      <w:r w:rsidRPr="006B7C96">
        <w:rPr>
          <w:sz w:val="24"/>
          <w:szCs w:val="24"/>
        </w:rPr>
        <w:t>Воздушный кодекс Российской Федерации. Закон Российской Федерации от 19 марта 1997 г. № 60-ФЗ.</w:t>
      </w:r>
    </w:p>
    <w:p w:rsidR="0022751E" w:rsidRPr="006B7C96" w:rsidRDefault="0022751E" w:rsidP="00EC718E">
      <w:pPr>
        <w:pStyle w:val="a6"/>
        <w:spacing w:line="240" w:lineRule="auto"/>
        <w:rPr>
          <w:sz w:val="24"/>
          <w:szCs w:val="24"/>
        </w:rPr>
      </w:pPr>
      <w:r w:rsidRPr="006B7C96">
        <w:rPr>
          <w:sz w:val="24"/>
          <w:szCs w:val="24"/>
        </w:rPr>
        <w:t>Закон Российской Федерации от 21 февраля 1992 г. № 2395-1 "О недрах".</w:t>
      </w:r>
    </w:p>
    <w:p w:rsidR="0022751E" w:rsidRPr="006B7C96" w:rsidRDefault="0022751E" w:rsidP="00EC718E">
      <w:pPr>
        <w:pStyle w:val="a6"/>
        <w:spacing w:line="240" w:lineRule="auto"/>
        <w:rPr>
          <w:sz w:val="24"/>
          <w:szCs w:val="24"/>
        </w:rPr>
      </w:pPr>
      <w:r w:rsidRPr="006B7C96">
        <w:rPr>
          <w:sz w:val="24"/>
          <w:szCs w:val="24"/>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22751E" w:rsidRPr="006B7C96" w:rsidRDefault="00A3477B" w:rsidP="00EC718E">
      <w:pPr>
        <w:pStyle w:val="a6"/>
        <w:spacing w:line="240" w:lineRule="auto"/>
        <w:rPr>
          <w:sz w:val="24"/>
          <w:szCs w:val="24"/>
        </w:rPr>
      </w:pPr>
      <w:r w:rsidRPr="006B7C96">
        <w:rPr>
          <w:sz w:val="24"/>
          <w:szCs w:val="24"/>
        </w:rPr>
        <w:t>Федеральный закон</w:t>
      </w:r>
      <w:r w:rsidR="0022751E" w:rsidRPr="006B7C96">
        <w:rPr>
          <w:sz w:val="24"/>
          <w:szCs w:val="24"/>
        </w:rPr>
        <w:t xml:space="preserve"> Российской Федерации от 23 февраля 1995 г. № 26-ФЗ "О природных лечебных ресурсах, лечебно-оздоровительных местностях и курортах".</w:t>
      </w:r>
    </w:p>
    <w:p w:rsidR="0022751E" w:rsidRPr="006B7C96" w:rsidRDefault="0022751E" w:rsidP="00EC718E">
      <w:pPr>
        <w:pStyle w:val="a6"/>
        <w:spacing w:line="240" w:lineRule="auto"/>
        <w:rPr>
          <w:sz w:val="24"/>
          <w:szCs w:val="24"/>
        </w:rPr>
      </w:pPr>
      <w:r w:rsidRPr="006B7C96">
        <w:rPr>
          <w:sz w:val="24"/>
          <w:szCs w:val="24"/>
        </w:rPr>
        <w:t>Федеральный закон Российской Федерации от 14 марта 1995 г. № 33-ФЗ "Об особо охраняемых природных территориях".</w:t>
      </w:r>
    </w:p>
    <w:p w:rsidR="0022751E" w:rsidRPr="006B7C96" w:rsidRDefault="0022751E" w:rsidP="00EC718E">
      <w:pPr>
        <w:pStyle w:val="a6"/>
        <w:spacing w:line="240" w:lineRule="auto"/>
        <w:rPr>
          <w:sz w:val="24"/>
          <w:szCs w:val="24"/>
        </w:rPr>
      </w:pPr>
      <w:r w:rsidRPr="006B7C96">
        <w:rPr>
          <w:sz w:val="24"/>
          <w:szCs w:val="24"/>
        </w:rPr>
        <w:t xml:space="preserve">Федеральный закон </w:t>
      </w:r>
      <w:r w:rsidR="00A3477B" w:rsidRPr="006B7C96">
        <w:rPr>
          <w:sz w:val="24"/>
          <w:szCs w:val="24"/>
        </w:rPr>
        <w:t>Российской Федерации</w:t>
      </w:r>
      <w:r w:rsidRPr="006B7C96">
        <w:rPr>
          <w:sz w:val="24"/>
          <w:szCs w:val="24"/>
        </w:rPr>
        <w:t xml:space="preserve"> от 24 апреля 1995 г. № 52-ФЗ "О животном мире".</w:t>
      </w:r>
    </w:p>
    <w:p w:rsidR="0022751E" w:rsidRPr="006B7C96" w:rsidRDefault="0022751E" w:rsidP="00EC718E">
      <w:pPr>
        <w:pStyle w:val="a6"/>
        <w:spacing w:line="240" w:lineRule="auto"/>
        <w:rPr>
          <w:sz w:val="24"/>
          <w:szCs w:val="24"/>
        </w:rPr>
      </w:pPr>
      <w:r w:rsidRPr="006B7C96">
        <w:rPr>
          <w:sz w:val="24"/>
          <w:szCs w:val="24"/>
        </w:rPr>
        <w:t>Федеральный закон Российской Федерации от 17 ноября 1995 г. № 169-ФЗ "Об архитектурной деятельности в Российской Федерации".</w:t>
      </w:r>
    </w:p>
    <w:p w:rsidR="0022751E" w:rsidRPr="006B7C96" w:rsidRDefault="0022751E" w:rsidP="00EC718E">
      <w:pPr>
        <w:pStyle w:val="a6"/>
        <w:spacing w:line="240" w:lineRule="auto"/>
        <w:rPr>
          <w:sz w:val="24"/>
          <w:szCs w:val="24"/>
        </w:rPr>
      </w:pPr>
      <w:r w:rsidRPr="006B7C96">
        <w:rPr>
          <w:sz w:val="24"/>
          <w:szCs w:val="24"/>
        </w:rPr>
        <w:t>Федеральный закон от 23 ноября 1995 г. № 174-ФЗ "Об экологической экспертизе".</w:t>
      </w:r>
    </w:p>
    <w:p w:rsidR="0022751E" w:rsidRPr="006B7C96" w:rsidRDefault="0022751E" w:rsidP="00EC718E">
      <w:pPr>
        <w:pStyle w:val="a6"/>
        <w:spacing w:line="240" w:lineRule="auto"/>
        <w:rPr>
          <w:sz w:val="24"/>
          <w:szCs w:val="24"/>
        </w:rPr>
      </w:pPr>
      <w:r w:rsidRPr="006B7C96">
        <w:rPr>
          <w:sz w:val="24"/>
          <w:szCs w:val="24"/>
        </w:rPr>
        <w:t>Федеральный закон Российской Федерации от 24 ноября 1995 г. № 181-ФЗ "О социальной защите инвалидов в Российской Федерации".</w:t>
      </w:r>
    </w:p>
    <w:p w:rsidR="0022751E" w:rsidRPr="006B7C96" w:rsidRDefault="0022751E" w:rsidP="00EC718E">
      <w:pPr>
        <w:pStyle w:val="a6"/>
        <w:spacing w:line="240" w:lineRule="auto"/>
        <w:rPr>
          <w:sz w:val="24"/>
          <w:szCs w:val="24"/>
        </w:rPr>
      </w:pPr>
      <w:r w:rsidRPr="006B7C96">
        <w:rPr>
          <w:sz w:val="24"/>
          <w:szCs w:val="24"/>
        </w:rPr>
        <w:t>Федеральный закон Российской Федерации от 10 декабря 1995 г. № 196-ФЗ "О безопасности дорожного движения".</w:t>
      </w:r>
    </w:p>
    <w:p w:rsidR="0022751E" w:rsidRPr="006B7C96" w:rsidRDefault="0022751E" w:rsidP="00EC718E">
      <w:pPr>
        <w:pStyle w:val="a6"/>
        <w:spacing w:line="240" w:lineRule="auto"/>
        <w:rPr>
          <w:sz w:val="24"/>
          <w:szCs w:val="24"/>
        </w:rPr>
      </w:pPr>
      <w:r w:rsidRPr="006B7C96">
        <w:rPr>
          <w:sz w:val="24"/>
          <w:szCs w:val="24"/>
        </w:rPr>
        <w:t>Федеральный закон Российской Федерации от 9 января 1996 г. № 3-ФЗ "О радиационной безопасности населения".</w:t>
      </w:r>
    </w:p>
    <w:p w:rsidR="0022751E" w:rsidRPr="006B7C96" w:rsidRDefault="0022751E" w:rsidP="00EC718E">
      <w:pPr>
        <w:pStyle w:val="a6"/>
        <w:spacing w:line="240" w:lineRule="auto"/>
        <w:rPr>
          <w:sz w:val="24"/>
          <w:szCs w:val="24"/>
        </w:rPr>
      </w:pPr>
      <w:r w:rsidRPr="006B7C96">
        <w:rPr>
          <w:sz w:val="24"/>
          <w:szCs w:val="24"/>
        </w:rPr>
        <w:t>Федеральный закон Российской Федерации от 12 января 1996 г. № 8-ФЗ "О погребении и похоронном деле".</w:t>
      </w:r>
    </w:p>
    <w:p w:rsidR="0022751E" w:rsidRPr="006B7C96" w:rsidRDefault="0022751E" w:rsidP="00EC718E">
      <w:pPr>
        <w:pStyle w:val="a6"/>
        <w:spacing w:line="240" w:lineRule="auto"/>
        <w:rPr>
          <w:sz w:val="24"/>
          <w:szCs w:val="24"/>
        </w:rPr>
      </w:pPr>
      <w:r w:rsidRPr="006B7C96">
        <w:rPr>
          <w:sz w:val="24"/>
          <w:szCs w:val="24"/>
        </w:rPr>
        <w:t>Федеральный закон Российской Федерации от 21 июля 1997 г. № 116-ФЗ "О промышленной безопасности опасных производственных объектов".</w:t>
      </w:r>
    </w:p>
    <w:p w:rsidR="0022751E" w:rsidRPr="006B7C96" w:rsidRDefault="0022751E" w:rsidP="00EC718E">
      <w:pPr>
        <w:pStyle w:val="a6"/>
        <w:spacing w:line="240" w:lineRule="auto"/>
        <w:rPr>
          <w:sz w:val="24"/>
          <w:szCs w:val="24"/>
        </w:rPr>
      </w:pPr>
      <w:r w:rsidRPr="006B7C96">
        <w:rPr>
          <w:sz w:val="24"/>
          <w:szCs w:val="24"/>
        </w:rPr>
        <w:t>Федеральный закон Российской Федерации от 24 июня 1998 г. № 89-ФЗ "Об отходах производства и потребления".</w:t>
      </w:r>
    </w:p>
    <w:p w:rsidR="0022751E" w:rsidRPr="006B7C96" w:rsidRDefault="0022751E" w:rsidP="00EC718E">
      <w:pPr>
        <w:pStyle w:val="a6"/>
        <w:spacing w:line="240" w:lineRule="auto"/>
        <w:rPr>
          <w:sz w:val="24"/>
          <w:szCs w:val="24"/>
        </w:rPr>
      </w:pPr>
      <w:r w:rsidRPr="006B7C96">
        <w:rPr>
          <w:sz w:val="24"/>
          <w:szCs w:val="24"/>
        </w:rPr>
        <w:t>Федеральный закон Российской Федерации от 12 февраля 1998 г. № 28-ФЗ "О гражданской обороне".</w:t>
      </w:r>
    </w:p>
    <w:p w:rsidR="0022751E" w:rsidRPr="006B7C96" w:rsidRDefault="0022751E" w:rsidP="00EC718E">
      <w:pPr>
        <w:pStyle w:val="a6"/>
        <w:spacing w:line="240" w:lineRule="auto"/>
        <w:rPr>
          <w:sz w:val="24"/>
          <w:szCs w:val="24"/>
        </w:rPr>
      </w:pPr>
      <w:r w:rsidRPr="006B7C96">
        <w:rPr>
          <w:sz w:val="24"/>
          <w:szCs w:val="24"/>
        </w:rPr>
        <w:lastRenderedPageBreak/>
        <w:t>Федеральный закон Российской Федерации от 30 марта 1999 г. № 52-ФЗ "О санитарно-эпидемиологическом благополучии населения".</w:t>
      </w:r>
    </w:p>
    <w:p w:rsidR="0022751E" w:rsidRPr="006B7C96" w:rsidRDefault="0022751E" w:rsidP="00EC718E">
      <w:pPr>
        <w:pStyle w:val="a6"/>
        <w:spacing w:line="240" w:lineRule="auto"/>
        <w:rPr>
          <w:sz w:val="24"/>
          <w:szCs w:val="24"/>
        </w:rPr>
      </w:pPr>
      <w:r w:rsidRPr="006B7C96">
        <w:rPr>
          <w:sz w:val="24"/>
          <w:szCs w:val="24"/>
        </w:rPr>
        <w:t>Федеральный закон Российской Федерации от 4 мая 1999 г. № 96-ФЗ "Об охране атмосферного воздуха".</w:t>
      </w:r>
    </w:p>
    <w:p w:rsidR="0022751E" w:rsidRPr="006B7C96" w:rsidRDefault="0022751E" w:rsidP="00EC718E">
      <w:pPr>
        <w:pStyle w:val="a6"/>
        <w:spacing w:line="240" w:lineRule="auto"/>
        <w:rPr>
          <w:sz w:val="24"/>
          <w:szCs w:val="24"/>
        </w:rPr>
      </w:pPr>
      <w:r w:rsidRPr="006B7C96">
        <w:rPr>
          <w:sz w:val="24"/>
          <w:szCs w:val="24"/>
        </w:rPr>
        <w:t>Федеральный закон Российской Федерации от 10 января 2002 г. № 7-ФЗ "Об охране окружающей среды".</w:t>
      </w:r>
    </w:p>
    <w:p w:rsidR="0022751E" w:rsidRPr="006B7C96" w:rsidRDefault="0022751E" w:rsidP="00EC718E">
      <w:pPr>
        <w:pStyle w:val="a6"/>
        <w:spacing w:line="240" w:lineRule="auto"/>
        <w:rPr>
          <w:sz w:val="24"/>
          <w:szCs w:val="24"/>
        </w:rPr>
      </w:pPr>
      <w:r w:rsidRPr="006B7C96">
        <w:rPr>
          <w:sz w:val="24"/>
          <w:szCs w:val="24"/>
        </w:rPr>
        <w:t>Федеральный закон Российской Федерации от 25 июня 2002 г. № 73-ФЗ "Об объектах культурного наследия (памятниках истории и культуры) народов Российской Федерации".</w:t>
      </w:r>
    </w:p>
    <w:p w:rsidR="0022751E" w:rsidRPr="006B7C96" w:rsidRDefault="0022751E" w:rsidP="00EC718E">
      <w:pPr>
        <w:pStyle w:val="a6"/>
        <w:spacing w:line="240" w:lineRule="auto"/>
        <w:rPr>
          <w:sz w:val="24"/>
          <w:szCs w:val="24"/>
        </w:rPr>
      </w:pPr>
      <w:r w:rsidRPr="006B7C96">
        <w:rPr>
          <w:sz w:val="24"/>
          <w:szCs w:val="24"/>
        </w:rPr>
        <w:t>Федеральный закон Российской Федерации от 27 декабря 2002 г. № 184-ФЗ "О техническом регулировании".</w:t>
      </w:r>
    </w:p>
    <w:p w:rsidR="0022751E" w:rsidRPr="006B7C96" w:rsidRDefault="0022751E" w:rsidP="00EC718E">
      <w:pPr>
        <w:pStyle w:val="a6"/>
        <w:spacing w:line="240" w:lineRule="auto"/>
        <w:rPr>
          <w:sz w:val="24"/>
          <w:szCs w:val="24"/>
        </w:rPr>
      </w:pPr>
      <w:r w:rsidRPr="006B7C96">
        <w:rPr>
          <w:sz w:val="24"/>
          <w:szCs w:val="24"/>
        </w:rPr>
        <w:t>Федеральный закон от Российской Федерации 6 октября 2003 г. № 131-ФЗ "Об общих принципах организации местного самоуправления в Российской Федерации".</w:t>
      </w:r>
    </w:p>
    <w:p w:rsidR="0022751E" w:rsidRPr="006B7C96" w:rsidRDefault="0022751E" w:rsidP="00EC718E">
      <w:pPr>
        <w:pStyle w:val="a6"/>
        <w:spacing w:line="240" w:lineRule="auto"/>
        <w:rPr>
          <w:sz w:val="24"/>
          <w:szCs w:val="24"/>
        </w:rPr>
      </w:pPr>
      <w:r w:rsidRPr="006B7C96">
        <w:rPr>
          <w:sz w:val="24"/>
          <w:szCs w:val="24"/>
        </w:rPr>
        <w:t>Федеральный закон Российской Федерации от 21 декабря 2004 г. № 172-ФЗ "О переводе земель или земельных участков из одной категории в другую".</w:t>
      </w:r>
    </w:p>
    <w:p w:rsidR="0022751E" w:rsidRPr="006B7C96" w:rsidRDefault="0022751E" w:rsidP="00EC718E">
      <w:pPr>
        <w:pStyle w:val="a6"/>
        <w:spacing w:line="240" w:lineRule="auto"/>
        <w:rPr>
          <w:sz w:val="24"/>
          <w:szCs w:val="24"/>
        </w:rPr>
      </w:pPr>
      <w:r w:rsidRPr="006B7C96">
        <w:rPr>
          <w:sz w:val="24"/>
          <w:szCs w:val="24"/>
        </w:rPr>
        <w:t>Федеральный закон Российской Федерации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2751E" w:rsidRPr="006B7C96" w:rsidRDefault="0022751E" w:rsidP="00EC718E">
      <w:pPr>
        <w:pStyle w:val="a6"/>
        <w:spacing w:line="240" w:lineRule="auto"/>
        <w:rPr>
          <w:sz w:val="24"/>
          <w:szCs w:val="24"/>
        </w:rPr>
      </w:pPr>
      <w:r w:rsidRPr="006B7C96">
        <w:rPr>
          <w:sz w:val="24"/>
          <w:szCs w:val="24"/>
        </w:rPr>
        <w:t>Федеральный закон Российской Федерации от 22 июля 2008 года № 123-ФЗ "Технический регламент о требованиях пожарной безопасности".</w:t>
      </w:r>
    </w:p>
    <w:p w:rsidR="0022751E" w:rsidRPr="006B7C96" w:rsidRDefault="0022751E" w:rsidP="00EC718E">
      <w:pPr>
        <w:pStyle w:val="a6"/>
        <w:spacing w:line="240" w:lineRule="auto"/>
        <w:rPr>
          <w:sz w:val="24"/>
          <w:szCs w:val="24"/>
        </w:rPr>
      </w:pPr>
      <w:r w:rsidRPr="006B7C96">
        <w:rPr>
          <w:sz w:val="24"/>
          <w:szCs w:val="24"/>
        </w:rPr>
        <w:t>Федеральный закон Российской Федерации от 30 декабря 2009 г. № 384-ФЗ "Технический регламент о безопасности зданий и сооружений".</w:t>
      </w:r>
    </w:p>
    <w:p w:rsidR="0022751E" w:rsidRPr="006B7C96" w:rsidRDefault="0022751E" w:rsidP="00EC718E">
      <w:pPr>
        <w:pStyle w:val="a6"/>
        <w:spacing w:line="240" w:lineRule="auto"/>
        <w:rPr>
          <w:sz w:val="24"/>
          <w:szCs w:val="24"/>
        </w:rPr>
      </w:pPr>
      <w:r w:rsidRPr="006B7C96">
        <w:rPr>
          <w:sz w:val="24"/>
          <w:szCs w:val="24"/>
        </w:rPr>
        <w:t>Указ Президента Российской Федерации от 2 октября 1992 г. № 1156 "О мерах по формированию доступной для инвалидов среды жизнедеятельности".</w:t>
      </w:r>
    </w:p>
    <w:p w:rsidR="0022751E" w:rsidRPr="006B7C96" w:rsidRDefault="0022751E" w:rsidP="00EC718E">
      <w:pPr>
        <w:pStyle w:val="a6"/>
        <w:spacing w:line="240" w:lineRule="auto"/>
        <w:rPr>
          <w:sz w:val="24"/>
          <w:szCs w:val="24"/>
        </w:rPr>
      </w:pPr>
      <w:r w:rsidRPr="006B7C96">
        <w:rPr>
          <w:sz w:val="24"/>
          <w:szCs w:val="24"/>
        </w:rPr>
        <w:t>Указ Президента Российской Федерации от 30 ноября 1992 г. № 1487 "Об особо ценных объектах культурного наследия народов Российской Федерации".</w:t>
      </w:r>
    </w:p>
    <w:p w:rsidR="0022751E" w:rsidRPr="006B7C96" w:rsidRDefault="0022751E" w:rsidP="00EC718E">
      <w:pPr>
        <w:pStyle w:val="a6"/>
        <w:spacing w:line="240" w:lineRule="auto"/>
        <w:rPr>
          <w:sz w:val="24"/>
          <w:szCs w:val="24"/>
        </w:rPr>
      </w:pPr>
      <w:r w:rsidRPr="006B7C96">
        <w:rPr>
          <w:sz w:val="24"/>
          <w:szCs w:val="24"/>
        </w:rPr>
        <w:t>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w:t>
      </w:r>
    </w:p>
    <w:p w:rsidR="0022751E" w:rsidRPr="006B7C96" w:rsidRDefault="0022751E" w:rsidP="00EC718E">
      <w:pPr>
        <w:pStyle w:val="a6"/>
        <w:spacing w:line="240" w:lineRule="auto"/>
        <w:rPr>
          <w:sz w:val="24"/>
          <w:szCs w:val="24"/>
        </w:rPr>
      </w:pPr>
      <w:r w:rsidRPr="006B7C96">
        <w:rPr>
          <w:sz w:val="24"/>
          <w:szCs w:val="24"/>
        </w:rPr>
        <w:t>Постановление Правительства Российской Федерации от 1 декабря 1998 г. 1420 "Об утверждении правил установления и использования придорожных полос федеральных автомобильных дорог общего пользования".</w:t>
      </w:r>
    </w:p>
    <w:p w:rsidR="0022751E" w:rsidRPr="006B7C96" w:rsidRDefault="0022751E" w:rsidP="00EC718E">
      <w:pPr>
        <w:pStyle w:val="a6"/>
        <w:spacing w:line="240" w:lineRule="auto"/>
        <w:rPr>
          <w:sz w:val="24"/>
          <w:szCs w:val="24"/>
        </w:rPr>
      </w:pPr>
      <w:r w:rsidRPr="006B7C96">
        <w:rPr>
          <w:sz w:val="24"/>
          <w:szCs w:val="24"/>
        </w:rPr>
        <w:t>Постановление Правительства Российской Федерации от 17 февраля 2000 г.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22751E" w:rsidRPr="006B7C96" w:rsidRDefault="0022751E" w:rsidP="00EC718E">
      <w:pPr>
        <w:pStyle w:val="a6"/>
        <w:spacing w:line="240" w:lineRule="auto"/>
        <w:rPr>
          <w:sz w:val="24"/>
          <w:szCs w:val="24"/>
        </w:rPr>
      </w:pPr>
      <w:r w:rsidRPr="006B7C96">
        <w:rPr>
          <w:sz w:val="24"/>
          <w:szCs w:val="24"/>
        </w:rPr>
        <w:t>Постановление Правительства Российской Федерации от 26 апреля 2008 г. №315 "Об утверждении Положения о зонах охраны объектов культурного наследия (памятников истории и культуры) народов Российской Федерации".</w:t>
      </w:r>
    </w:p>
    <w:p w:rsidR="0022751E" w:rsidRPr="006B7C96" w:rsidRDefault="0022751E" w:rsidP="00EC718E">
      <w:pPr>
        <w:pStyle w:val="a6"/>
        <w:spacing w:line="240" w:lineRule="auto"/>
        <w:rPr>
          <w:sz w:val="24"/>
          <w:szCs w:val="24"/>
        </w:rPr>
      </w:pPr>
      <w:r w:rsidRPr="006B7C96">
        <w:rPr>
          <w:sz w:val="24"/>
          <w:szCs w:val="24"/>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22751E" w:rsidRPr="006B7C96" w:rsidRDefault="0022751E" w:rsidP="00EC718E">
      <w:pPr>
        <w:pStyle w:val="a6"/>
        <w:spacing w:line="240" w:lineRule="auto"/>
        <w:rPr>
          <w:sz w:val="24"/>
          <w:szCs w:val="24"/>
        </w:rPr>
      </w:pPr>
      <w:r w:rsidRPr="006B7C96">
        <w:rPr>
          <w:sz w:val="24"/>
          <w:szCs w:val="24"/>
        </w:rP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сферы".</w:t>
      </w:r>
    </w:p>
    <w:p w:rsidR="0022751E" w:rsidRPr="006B7C96" w:rsidRDefault="0022751E" w:rsidP="00EC718E">
      <w:pPr>
        <w:pStyle w:val="a6"/>
        <w:spacing w:line="240" w:lineRule="auto"/>
        <w:rPr>
          <w:sz w:val="24"/>
          <w:szCs w:val="24"/>
        </w:rPr>
      </w:pPr>
      <w:r w:rsidRPr="006B7C96">
        <w:rPr>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 № 18-27/1- 4403-15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22751E" w:rsidRPr="006B7C96" w:rsidRDefault="0022751E" w:rsidP="00EC718E">
      <w:pPr>
        <w:pStyle w:val="a6"/>
        <w:spacing w:line="240" w:lineRule="auto"/>
        <w:rPr>
          <w:sz w:val="24"/>
          <w:szCs w:val="24"/>
        </w:rPr>
      </w:pPr>
      <w:r w:rsidRPr="006B7C96">
        <w:rPr>
          <w:sz w:val="24"/>
          <w:szCs w:val="24"/>
        </w:rPr>
        <w:t xml:space="preserve">Приказ от 25 июля 2006 г. Министерства Российской Федерации по делам гражданской обороны, чрезвычайным ситуациям и ликвидации последствий стихийных </w:t>
      </w:r>
      <w:r w:rsidRPr="006B7C96">
        <w:rPr>
          <w:sz w:val="24"/>
          <w:szCs w:val="24"/>
        </w:rPr>
        <w:lastRenderedPageBreak/>
        <w:t>бедствий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системах оповещения населения".</w:t>
      </w:r>
    </w:p>
    <w:p w:rsidR="0022751E" w:rsidRPr="006B7C96" w:rsidRDefault="0022751E" w:rsidP="00EC718E">
      <w:pPr>
        <w:pStyle w:val="a6"/>
        <w:spacing w:line="240" w:lineRule="auto"/>
        <w:rPr>
          <w:sz w:val="24"/>
          <w:szCs w:val="24"/>
        </w:rPr>
      </w:pPr>
      <w:r w:rsidRPr="006B7C96">
        <w:rPr>
          <w:sz w:val="24"/>
          <w:szCs w:val="24"/>
        </w:rPr>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rsidR="0022751E" w:rsidRPr="006B7C96" w:rsidRDefault="0022751E" w:rsidP="00EC718E">
      <w:pPr>
        <w:pStyle w:val="a6"/>
        <w:spacing w:line="240" w:lineRule="auto"/>
        <w:rPr>
          <w:sz w:val="24"/>
          <w:szCs w:val="24"/>
        </w:rPr>
      </w:pPr>
      <w:r w:rsidRPr="006B7C96">
        <w:rPr>
          <w:sz w:val="24"/>
          <w:szCs w:val="24"/>
        </w:rPr>
        <w:t>Постановление Правительства Российской Федерации от 24 сентября 2010 г. № 754 "Об утверждении Правил установления нормативов минимальной обеспеченности населения площадью торговых объектов".</w:t>
      </w:r>
    </w:p>
    <w:p w:rsidR="0022751E" w:rsidRPr="006B7C96" w:rsidRDefault="0022751E" w:rsidP="00EC718E">
      <w:pPr>
        <w:pStyle w:val="a6"/>
        <w:spacing w:line="240" w:lineRule="auto"/>
        <w:rPr>
          <w:sz w:val="24"/>
          <w:szCs w:val="24"/>
        </w:rPr>
      </w:pPr>
      <w:r w:rsidRPr="006B7C96">
        <w:rPr>
          <w:sz w:val="24"/>
          <w:szCs w:val="24"/>
        </w:rPr>
        <w:t>Распоряжение Правительства Российской Федерации от 21 июня 2010 г. №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2751E" w:rsidRDefault="0022751E" w:rsidP="00EC718E">
      <w:pPr>
        <w:pStyle w:val="111"/>
      </w:pPr>
      <w:bookmarkStart w:id="128" w:name="_Toc461113112"/>
      <w:bookmarkStart w:id="129" w:name="_Toc482889841"/>
      <w:bookmarkStart w:id="130" w:name="_Toc507872464"/>
      <w:r w:rsidRPr="006B7C96">
        <w:t xml:space="preserve">Нормативно-правовые </w:t>
      </w:r>
      <w:r w:rsidRPr="006D3F65">
        <w:t>акты</w:t>
      </w:r>
      <w:r w:rsidRPr="006B7C96">
        <w:t xml:space="preserve"> </w:t>
      </w:r>
      <w:bookmarkEnd w:id="128"/>
      <w:bookmarkEnd w:id="129"/>
      <w:r w:rsidR="00015EB3">
        <w:t>Амурской</w:t>
      </w:r>
      <w:r w:rsidR="00B14A6E">
        <w:t xml:space="preserve"> области</w:t>
      </w:r>
      <w:bookmarkEnd w:id="130"/>
    </w:p>
    <w:p w:rsidR="00CF1480" w:rsidRPr="00CF1480" w:rsidRDefault="00CF1480" w:rsidP="00EC718E">
      <w:pPr>
        <w:pStyle w:val="a6"/>
        <w:spacing w:line="240" w:lineRule="auto"/>
        <w:rPr>
          <w:sz w:val="24"/>
          <w:szCs w:val="24"/>
        </w:rPr>
      </w:pPr>
      <w:r w:rsidRPr="00CF1480">
        <w:rPr>
          <w:sz w:val="24"/>
          <w:szCs w:val="24"/>
        </w:rPr>
        <w:t>Закон Амурской области от 10.11.2005 № 89-ОЗ «Об охране окружающей среды в Амурской области»;</w:t>
      </w:r>
    </w:p>
    <w:p w:rsidR="00CF1480" w:rsidRPr="00CF1480" w:rsidRDefault="00CF1480" w:rsidP="00EC718E">
      <w:pPr>
        <w:pStyle w:val="a6"/>
        <w:spacing w:line="240" w:lineRule="auto"/>
        <w:rPr>
          <w:sz w:val="24"/>
          <w:szCs w:val="24"/>
        </w:rPr>
      </w:pPr>
      <w:r w:rsidRPr="00CF1480">
        <w:rPr>
          <w:sz w:val="24"/>
          <w:szCs w:val="24"/>
        </w:rPr>
        <w:t>Закон Амурской области от 06.03.1997 № 151-ОЗ «О защите населения и территорий области от чрезвычайных ситуаций природного и техногенного характера»;</w:t>
      </w:r>
    </w:p>
    <w:p w:rsidR="00CF1480" w:rsidRPr="00CF1480" w:rsidRDefault="00CF1480" w:rsidP="00EC718E">
      <w:pPr>
        <w:pStyle w:val="a6"/>
        <w:spacing w:line="240" w:lineRule="auto"/>
        <w:rPr>
          <w:sz w:val="24"/>
          <w:szCs w:val="24"/>
        </w:rPr>
      </w:pPr>
      <w:r w:rsidRPr="00CF1480">
        <w:rPr>
          <w:sz w:val="24"/>
          <w:szCs w:val="24"/>
        </w:rPr>
        <w:t>Закон Амурской области от 11.09.2013 № 223-ОЗ «Об объектах культурного наследия (памятниках истории и культуры) народов Российской Федерации в Амурской области»;</w:t>
      </w:r>
    </w:p>
    <w:p w:rsidR="00CF1480" w:rsidRPr="00CF1480" w:rsidRDefault="00CF1480" w:rsidP="00EC718E">
      <w:pPr>
        <w:pStyle w:val="a6"/>
        <w:spacing w:line="240" w:lineRule="auto"/>
        <w:rPr>
          <w:sz w:val="24"/>
          <w:szCs w:val="24"/>
        </w:rPr>
      </w:pPr>
      <w:r w:rsidRPr="00CF1480">
        <w:rPr>
          <w:sz w:val="24"/>
          <w:szCs w:val="24"/>
        </w:rPr>
        <w:t>Постановление Главы Администрации Амурской области от 10.04.2002 № 234 «О создании запасов материально-технических, продовольственных, медицинских и иных средств в целях гражданской обороны»;</w:t>
      </w:r>
    </w:p>
    <w:p w:rsidR="00CF1480" w:rsidRPr="00CF1480" w:rsidRDefault="00CF1480" w:rsidP="00EC718E">
      <w:pPr>
        <w:pStyle w:val="a6"/>
        <w:spacing w:line="240" w:lineRule="auto"/>
        <w:rPr>
          <w:sz w:val="24"/>
          <w:szCs w:val="24"/>
        </w:rPr>
      </w:pPr>
      <w:r w:rsidRPr="00CF1480">
        <w:rPr>
          <w:sz w:val="24"/>
          <w:szCs w:val="24"/>
        </w:rPr>
        <w:t>Постановление Правительства Амурской области от 30.12.2011 № 984 «Об утверждении нормативов градостроительного проектирования Амурской области»;</w:t>
      </w:r>
    </w:p>
    <w:p w:rsidR="00CF1480" w:rsidRPr="00CF1480" w:rsidRDefault="00CF1480" w:rsidP="00EC718E">
      <w:pPr>
        <w:pStyle w:val="a6"/>
        <w:spacing w:line="240" w:lineRule="auto"/>
        <w:rPr>
          <w:sz w:val="24"/>
          <w:szCs w:val="24"/>
        </w:rPr>
      </w:pPr>
      <w:r w:rsidRPr="00CF1480">
        <w:rPr>
          <w:sz w:val="24"/>
          <w:szCs w:val="24"/>
        </w:rPr>
        <w:t>Постановление Правительства Амурской области от 30.08.2012 № 466 «О нормативах потребления коммунальных услуг на территории Амурской области»;</w:t>
      </w:r>
    </w:p>
    <w:p w:rsidR="00CF1480" w:rsidRPr="00CF1480" w:rsidRDefault="00CF1480" w:rsidP="00EC718E">
      <w:pPr>
        <w:pStyle w:val="a6"/>
        <w:spacing w:line="240" w:lineRule="auto"/>
        <w:rPr>
          <w:sz w:val="24"/>
          <w:szCs w:val="24"/>
        </w:rPr>
      </w:pPr>
      <w:r w:rsidRPr="00CF1480">
        <w:rPr>
          <w:sz w:val="24"/>
          <w:szCs w:val="24"/>
        </w:rPr>
        <w:t>Постановление Правительства Амурской области от 13.07.2012 № 380 «Об утверждении Стратегии социально-экономического развития Амурской области на период до 2025 года».</w:t>
      </w:r>
    </w:p>
    <w:p w:rsidR="0022751E" w:rsidRPr="006B7C96" w:rsidRDefault="0022751E" w:rsidP="00EC718E">
      <w:pPr>
        <w:pStyle w:val="111"/>
      </w:pPr>
      <w:bookmarkStart w:id="131" w:name="_Toc461113113"/>
      <w:bookmarkStart w:id="132" w:name="_Toc482889842"/>
      <w:bookmarkStart w:id="133" w:name="_Toc507872465"/>
      <w:r w:rsidRPr="006B7C96">
        <w:t>Государственные стандарты Российской Федерации (ГОСТ)</w:t>
      </w:r>
      <w:bookmarkEnd w:id="131"/>
      <w:bookmarkEnd w:id="132"/>
      <w:bookmarkEnd w:id="133"/>
    </w:p>
    <w:p w:rsidR="0022751E" w:rsidRPr="006B7C96" w:rsidRDefault="0022751E" w:rsidP="00EC718E">
      <w:pPr>
        <w:pStyle w:val="a6"/>
        <w:spacing w:line="240" w:lineRule="auto"/>
        <w:rPr>
          <w:sz w:val="24"/>
          <w:szCs w:val="24"/>
        </w:rPr>
      </w:pPr>
      <w:r w:rsidRPr="006B7C96">
        <w:rPr>
          <w:sz w:val="24"/>
          <w:szCs w:val="24"/>
        </w:rPr>
        <w:t>ГОСТ 17.0.0.01-76* Система стандартов в области охраны природы и улучшения использования природных ресурсов. Основные положения. Утвержден постановлением Государственного комитета Союза Советских Социалистических Республик по стандартам от 25 марта 1976 г. № 699.</w:t>
      </w:r>
    </w:p>
    <w:p w:rsidR="0022751E" w:rsidRPr="006B7C96" w:rsidRDefault="0022751E" w:rsidP="00EC718E">
      <w:pPr>
        <w:pStyle w:val="a6"/>
        <w:spacing w:line="240" w:lineRule="auto"/>
        <w:rPr>
          <w:sz w:val="24"/>
          <w:szCs w:val="24"/>
        </w:rPr>
      </w:pPr>
      <w:r w:rsidRPr="006B7C96">
        <w:rPr>
          <w:sz w:val="24"/>
          <w:szCs w:val="24"/>
        </w:rPr>
        <w:t>ГОСТ 17.1.1.04-80 Охрана природы. Гидросфера. Классификация подземных вод по целям водопользования. Утвержден постановлением Государственного комитета Союза Советских Социалистических Республик по стандартам от 31 марта 1980 г. № 1452.</w:t>
      </w:r>
    </w:p>
    <w:p w:rsidR="0022751E" w:rsidRPr="006B7C96" w:rsidRDefault="0022751E" w:rsidP="00EC718E">
      <w:pPr>
        <w:pStyle w:val="a6"/>
        <w:spacing w:line="240" w:lineRule="auto"/>
        <w:rPr>
          <w:sz w:val="24"/>
          <w:szCs w:val="24"/>
        </w:rPr>
      </w:pPr>
      <w:r w:rsidRPr="006B7C96">
        <w:rPr>
          <w:sz w:val="24"/>
          <w:szCs w:val="24"/>
        </w:rPr>
        <w:t>ГОСТ 17.1.3.05-82 Охрана природы. Гидросфера. Общие требования к охране поверхностных и подземных вод от загрязнения нефтью и нефтепродуктами. Утвержден постановлением Государственного комитета Союза Советских Социалистических Республик по стандартам от 25 марта 1982 г. № 1243.</w:t>
      </w:r>
    </w:p>
    <w:p w:rsidR="0022751E" w:rsidRPr="006B7C96" w:rsidRDefault="0022751E" w:rsidP="00EC718E">
      <w:pPr>
        <w:pStyle w:val="a6"/>
        <w:spacing w:line="240" w:lineRule="auto"/>
        <w:rPr>
          <w:sz w:val="24"/>
          <w:szCs w:val="24"/>
        </w:rPr>
      </w:pPr>
      <w:r w:rsidRPr="006B7C96">
        <w:rPr>
          <w:sz w:val="24"/>
          <w:szCs w:val="24"/>
        </w:rPr>
        <w:lastRenderedPageBreak/>
        <w:t>ГОСТ 17.1.3.06-82 Охрана природы. Гидросфера. Общие требования к охране подземных вод. Утвержден постановлением Государственного комитета Союза Советских Социалистических Республик по стандартам от 25 марта 1982 г. № 1244.</w:t>
      </w:r>
    </w:p>
    <w:p w:rsidR="0022751E" w:rsidRPr="006B7C96" w:rsidRDefault="0022751E" w:rsidP="00EC718E">
      <w:pPr>
        <w:pStyle w:val="a6"/>
        <w:spacing w:line="240" w:lineRule="auto"/>
        <w:rPr>
          <w:sz w:val="24"/>
          <w:szCs w:val="24"/>
        </w:rPr>
      </w:pPr>
      <w:r w:rsidRPr="006B7C96">
        <w:rPr>
          <w:sz w:val="24"/>
          <w:szCs w:val="24"/>
        </w:rP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Утвержден постановлением Государственного комитета Союза Советских Социалистических Республик по стандартам от 4 октября 1983 г. № 4758.</w:t>
      </w:r>
    </w:p>
    <w:p w:rsidR="0022751E" w:rsidRPr="006B7C96" w:rsidRDefault="0022751E" w:rsidP="00EC718E">
      <w:pPr>
        <w:pStyle w:val="a6"/>
        <w:spacing w:line="240" w:lineRule="auto"/>
        <w:rPr>
          <w:sz w:val="24"/>
          <w:szCs w:val="24"/>
        </w:rPr>
      </w:pPr>
      <w:r w:rsidRPr="006B7C96">
        <w:rPr>
          <w:sz w:val="24"/>
          <w:szCs w:val="24"/>
        </w:rPr>
        <w:t xml:space="preserve">ГОСТ 17.1.3.13-86 Охрана природы. Гидросфера. Общие требования к охране поверхностных вод от загрязнения. Утвержден </w:t>
      </w:r>
      <w:r w:rsidR="00A3477B" w:rsidRPr="006B7C96">
        <w:rPr>
          <w:sz w:val="24"/>
          <w:szCs w:val="24"/>
        </w:rPr>
        <w:t>постановлением Государственного</w:t>
      </w:r>
      <w:r w:rsidRPr="006B7C96">
        <w:rPr>
          <w:sz w:val="24"/>
          <w:szCs w:val="24"/>
        </w:rPr>
        <w:t xml:space="preserve"> комитета Союза Советских Социалистических Республик по стандартам от 25 июня 1986 г. № 1790.</w:t>
      </w:r>
    </w:p>
    <w:p w:rsidR="0022751E" w:rsidRPr="006B7C96" w:rsidRDefault="0022751E" w:rsidP="00EC718E">
      <w:pPr>
        <w:pStyle w:val="a6"/>
        <w:spacing w:line="240" w:lineRule="auto"/>
        <w:rPr>
          <w:sz w:val="24"/>
          <w:szCs w:val="24"/>
        </w:rPr>
      </w:pPr>
      <w:r w:rsidRPr="006B7C96">
        <w:rPr>
          <w:sz w:val="24"/>
          <w:szCs w:val="24"/>
        </w:rPr>
        <w:t>ГОСТ 17.1.5.02-80 Охрана природы. Гидросфера. Гигиенические требования к зонам рекреации водных объектов. Утвержден постановлением Государственного комитета Союза Советских Социалистических Республик по стандартам от 25 декабря 1980 г. № 1713.</w:t>
      </w:r>
    </w:p>
    <w:p w:rsidR="0022751E" w:rsidRPr="006B7C96" w:rsidRDefault="0022751E" w:rsidP="00EC718E">
      <w:pPr>
        <w:pStyle w:val="a6"/>
        <w:spacing w:line="240" w:lineRule="auto"/>
        <w:rPr>
          <w:sz w:val="24"/>
          <w:szCs w:val="24"/>
        </w:rPr>
      </w:pPr>
      <w:r w:rsidRPr="006B7C96">
        <w:rPr>
          <w:sz w:val="24"/>
          <w:szCs w:val="24"/>
        </w:rPr>
        <w:t>ГОСТ 17.2.3.02-78 Охрана природы. Атмосфера. Правила установления допустимых выбросов вредных веществ промышленными предприятиями. Утвержден постановлением Государственного комитета Союза Советских Социалистических Республик по стандартам от 24 августа 1978 г. № 2329.</w:t>
      </w:r>
    </w:p>
    <w:p w:rsidR="0022751E" w:rsidRPr="006B7C96" w:rsidRDefault="0022751E" w:rsidP="00EC718E">
      <w:pPr>
        <w:pStyle w:val="a6"/>
        <w:spacing w:line="240" w:lineRule="auto"/>
        <w:rPr>
          <w:sz w:val="24"/>
          <w:szCs w:val="24"/>
        </w:rPr>
      </w:pPr>
      <w:r w:rsidRPr="006B7C96">
        <w:rPr>
          <w:sz w:val="24"/>
          <w:szCs w:val="24"/>
        </w:rPr>
        <w:t>ГОСТ 17.5.1.02-85 Охрана природы. Земли. Классификация нарушенных земель для рекультивации. Утвержден постановлением Государственного комитета Союза Советских Социалистических Республик по стандартам от 13 декабря 1983 г. № 5854.</w:t>
      </w:r>
    </w:p>
    <w:p w:rsidR="0022751E" w:rsidRPr="006B7C96" w:rsidRDefault="0022751E" w:rsidP="00EC718E">
      <w:pPr>
        <w:pStyle w:val="a6"/>
        <w:spacing w:line="240" w:lineRule="auto"/>
        <w:rPr>
          <w:sz w:val="24"/>
          <w:szCs w:val="24"/>
        </w:rPr>
      </w:pPr>
      <w:r w:rsidRPr="006B7C96">
        <w:rPr>
          <w:sz w:val="24"/>
          <w:szCs w:val="24"/>
        </w:rPr>
        <w:t>ГОСТ 17.5.3.01-78* Охрана природы. Земли. Состав и размер зеленых зон городов. Утвержден постановлением Государственного комитета Союза Советских Социалистических Республик по стандартам от 16 марта 1978 г. № 701.</w:t>
      </w:r>
    </w:p>
    <w:p w:rsidR="0022751E" w:rsidRPr="006B7C96" w:rsidRDefault="0022751E" w:rsidP="00EC718E">
      <w:pPr>
        <w:pStyle w:val="a6"/>
        <w:spacing w:line="240" w:lineRule="auto"/>
        <w:rPr>
          <w:sz w:val="24"/>
          <w:szCs w:val="24"/>
        </w:rPr>
      </w:pPr>
      <w:r w:rsidRPr="006B7C96">
        <w:rPr>
          <w:sz w:val="24"/>
          <w:szCs w:val="24"/>
        </w:rPr>
        <w:t xml:space="preserve">ГОСТ 17.5.3.02-90 Охрана природы. Земли. Нормы выделения </w:t>
      </w:r>
      <w:r w:rsidR="00A3477B" w:rsidRPr="006B7C96">
        <w:rPr>
          <w:sz w:val="24"/>
          <w:szCs w:val="24"/>
        </w:rPr>
        <w:t>на землях</w:t>
      </w:r>
      <w:r w:rsidRPr="006B7C96">
        <w:rPr>
          <w:sz w:val="24"/>
          <w:szCs w:val="24"/>
        </w:rPr>
        <w:t xml:space="preserve"> государственного лесного фонда защитных полос лесов вдоль железных и автомобильных дорог. Утвержден постановлением государственного комитета Союза Советских Социалистических Республик по охране природы от 3 июля 1990 г. № 26.</w:t>
      </w:r>
    </w:p>
    <w:p w:rsidR="0022751E" w:rsidRPr="006B7C96" w:rsidRDefault="0022751E" w:rsidP="00EC718E">
      <w:pPr>
        <w:pStyle w:val="a6"/>
        <w:spacing w:line="240" w:lineRule="auto"/>
        <w:rPr>
          <w:sz w:val="24"/>
          <w:szCs w:val="24"/>
        </w:rPr>
      </w:pPr>
      <w:r w:rsidRPr="006B7C96">
        <w:rPr>
          <w:sz w:val="24"/>
          <w:szCs w:val="24"/>
        </w:rPr>
        <w:t>ГОСТ 17.5.3.03-80 Охрана природы. Земли. Общие требования к гидролесомелиорации. Утвержден постановлением Государственного комитета Союза Советских Социалистических Республик по стандартам от 21 августа 1980 г. № 4368.</w:t>
      </w:r>
    </w:p>
    <w:p w:rsidR="0022751E" w:rsidRPr="006B7C96" w:rsidRDefault="0022751E" w:rsidP="00EC718E">
      <w:pPr>
        <w:pStyle w:val="a6"/>
        <w:spacing w:line="240" w:lineRule="auto"/>
        <w:rPr>
          <w:sz w:val="24"/>
          <w:szCs w:val="24"/>
        </w:rPr>
      </w:pPr>
      <w:r w:rsidRPr="006B7C96">
        <w:rPr>
          <w:sz w:val="24"/>
          <w:szCs w:val="24"/>
        </w:rPr>
        <w:t>ГОСТ 17.5.3.04-83* Охрана природы. Земли. Общие требования к рекультивации земель. Утвержден постановлением Государственного комитета Союза Советских Социалистических Республик по стандартам от 30.03.1983 № 1521.</w:t>
      </w:r>
    </w:p>
    <w:p w:rsidR="0022751E" w:rsidRPr="006B7C96" w:rsidRDefault="0022751E" w:rsidP="00EC718E">
      <w:pPr>
        <w:pStyle w:val="a6"/>
        <w:spacing w:line="240" w:lineRule="auto"/>
        <w:rPr>
          <w:sz w:val="24"/>
          <w:szCs w:val="24"/>
        </w:rPr>
      </w:pPr>
      <w:r w:rsidRPr="006B7C96">
        <w:rPr>
          <w:sz w:val="24"/>
          <w:szCs w:val="24"/>
        </w:rPr>
        <w:t>ГОСТ 17.5.3.05-84 Охрана природы. Рекультивация земель. Общие требования к землеванию. Утвержден постановлением Государственного комитета Союза Советских Социалистических Республик по стандартам от 27 марта 1984 г. № 1020.</w:t>
      </w:r>
    </w:p>
    <w:p w:rsidR="0022751E" w:rsidRPr="006B7C96" w:rsidRDefault="0022751E" w:rsidP="00EC718E">
      <w:pPr>
        <w:pStyle w:val="a6"/>
        <w:spacing w:line="240" w:lineRule="auto"/>
        <w:rPr>
          <w:sz w:val="24"/>
          <w:szCs w:val="24"/>
        </w:rPr>
      </w:pPr>
      <w:r w:rsidRPr="006B7C96">
        <w:rPr>
          <w:sz w:val="24"/>
          <w:szCs w:val="24"/>
        </w:rPr>
        <w:t>ГОСТ 17.6.3.01-78 Охрана природы. Флора. Охрана и рациональное использование лесов, зеленых зон городов. Общие требования. Утвержден постановлением Государственного комитета Союза Советских Социалистических Республик по стандартам от 10.07.1978 № 1851.</w:t>
      </w:r>
    </w:p>
    <w:p w:rsidR="0022751E" w:rsidRPr="006B7C96" w:rsidRDefault="0022751E" w:rsidP="00EC718E">
      <w:pPr>
        <w:pStyle w:val="a6"/>
        <w:spacing w:line="240" w:lineRule="auto"/>
        <w:rPr>
          <w:sz w:val="24"/>
          <w:szCs w:val="24"/>
        </w:rPr>
      </w:pPr>
      <w:r w:rsidRPr="006B7C96">
        <w:rPr>
          <w:sz w:val="24"/>
          <w:szCs w:val="24"/>
        </w:rPr>
        <w:t>ГОСТ 2761-84* Источники централизованного хозяйственно-питьевого водоснабжения. Гигиенические, технические требования и правила выбора. Утвержден постановлением Государственного комитета Союза Советских Социалистических Республик по стандартам от 27.11.1984 № 4013.</w:t>
      </w:r>
    </w:p>
    <w:p w:rsidR="0022751E" w:rsidRPr="006B7C96" w:rsidRDefault="0022751E" w:rsidP="00EC718E">
      <w:pPr>
        <w:pStyle w:val="a6"/>
        <w:spacing w:line="240" w:lineRule="auto"/>
        <w:rPr>
          <w:sz w:val="24"/>
          <w:szCs w:val="24"/>
        </w:rPr>
      </w:pPr>
      <w:r w:rsidRPr="006B7C96">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 № 120-ст.</w:t>
      </w:r>
    </w:p>
    <w:p w:rsidR="0022751E" w:rsidRPr="006B7C96" w:rsidRDefault="0022751E" w:rsidP="00EC718E">
      <w:pPr>
        <w:pStyle w:val="a6"/>
        <w:spacing w:line="240" w:lineRule="auto"/>
        <w:rPr>
          <w:sz w:val="24"/>
          <w:szCs w:val="24"/>
        </w:rPr>
      </w:pPr>
      <w:r w:rsidRPr="006B7C96">
        <w:rPr>
          <w:sz w:val="24"/>
          <w:szCs w:val="24"/>
        </w:rPr>
        <w:lastRenderedPageBreak/>
        <w:t>ГОСТ Р 22.0.03-95 Безопасность в чрезвычайных ситуациях. Природные чрезвычайные ситуации. Утвержден постановлением Комитета Российской Федерации по стандартизации, метрологии и сертификации от 25 мая 1995 г. № 267.</w:t>
      </w:r>
    </w:p>
    <w:p w:rsidR="0022751E" w:rsidRPr="006B7C96" w:rsidRDefault="0022751E" w:rsidP="00EC718E">
      <w:pPr>
        <w:pStyle w:val="a6"/>
        <w:spacing w:line="240" w:lineRule="auto"/>
        <w:rPr>
          <w:sz w:val="24"/>
          <w:szCs w:val="24"/>
        </w:rPr>
      </w:pPr>
      <w:r w:rsidRPr="006B7C96">
        <w:rPr>
          <w:sz w:val="24"/>
          <w:szCs w:val="24"/>
        </w:rPr>
        <w:t>ГОСТ Р 22.0.05-94 Безопасность в чрезвычайных ситуациях. Техногенные чрезвычайные ситуации. Утвержден постановлением Комитета Российской Федерации по стандартизации, метрологии и сертификации от 26 декабря 1994 г. № 362.</w:t>
      </w:r>
    </w:p>
    <w:p w:rsidR="0022751E" w:rsidRPr="006B7C96" w:rsidRDefault="0022751E" w:rsidP="00EC718E">
      <w:pPr>
        <w:pStyle w:val="a6"/>
        <w:spacing w:line="240" w:lineRule="auto"/>
        <w:rPr>
          <w:sz w:val="24"/>
          <w:szCs w:val="24"/>
        </w:rPr>
      </w:pPr>
      <w:r w:rsidRPr="006B7C96">
        <w:rPr>
          <w:sz w:val="24"/>
          <w:szCs w:val="24"/>
        </w:rPr>
        <w:t>ГОСТ Р 22.0.07-95 Источники техногенных чрезвычайных ситуаций. Классификация и номенклатура поражающих факторов и их параметров. Утвержден постановлением Комитета Российской Федерации по стандартизации, метрологии и сертификации от 2 ноября 1995 г. № 561.</w:t>
      </w:r>
    </w:p>
    <w:p w:rsidR="0022751E" w:rsidRPr="006B7C96" w:rsidRDefault="0022751E" w:rsidP="00EC718E">
      <w:pPr>
        <w:pStyle w:val="a6"/>
        <w:spacing w:line="240" w:lineRule="auto"/>
        <w:rPr>
          <w:sz w:val="24"/>
          <w:szCs w:val="24"/>
        </w:rPr>
      </w:pPr>
      <w:r w:rsidRPr="006B7C96">
        <w:rPr>
          <w:sz w:val="24"/>
          <w:szCs w:val="24"/>
        </w:rPr>
        <w:t>ГОСТ Р 22.1.02-95 Безопасность в чрезвычайных ситуациях. Мониторинг и прогнозирование. Утвержден постановлением Комитета Российской Федерации по стандартизации, метрологии и сертификации от 21 декабря 1995 г. № 625.</w:t>
      </w:r>
    </w:p>
    <w:p w:rsidR="0022751E" w:rsidRPr="006B7C96" w:rsidRDefault="0022751E" w:rsidP="00EC718E">
      <w:pPr>
        <w:pStyle w:val="a6"/>
        <w:spacing w:line="240" w:lineRule="auto"/>
        <w:rPr>
          <w:sz w:val="24"/>
          <w:szCs w:val="24"/>
        </w:rPr>
      </w:pPr>
      <w:r w:rsidRPr="006B7C96">
        <w:rPr>
          <w:sz w:val="24"/>
          <w:szCs w:val="24"/>
        </w:rPr>
        <w:t>ГОСТ Р 50681-94 Туристско-экскурсионное обслуживание. Проектирование туристских услуг. Утвержден постановлением Комитета Российской Федерации по стандартизации, метрологии и сертификации от 21.06.1994 № 177.</w:t>
      </w:r>
    </w:p>
    <w:p w:rsidR="0022751E" w:rsidRPr="006B7C96" w:rsidRDefault="0022751E" w:rsidP="00EC718E">
      <w:pPr>
        <w:pStyle w:val="a6"/>
        <w:spacing w:line="240" w:lineRule="auto"/>
        <w:rPr>
          <w:sz w:val="24"/>
          <w:szCs w:val="24"/>
        </w:rPr>
      </w:pPr>
      <w:r w:rsidRPr="006B7C96">
        <w:rPr>
          <w:sz w:val="24"/>
          <w:szCs w:val="24"/>
        </w:rPr>
        <w:t>ГОСТ Р 50690-2000 Туристские услуги. Общие требования. Утвержден постановлением Комитета Российской Федерации по стандартизации, метрологии и сертификации от 16 ноября 2000 г. № 295.</w:t>
      </w:r>
    </w:p>
    <w:p w:rsidR="0022751E" w:rsidRPr="006B7C96" w:rsidRDefault="0022751E" w:rsidP="00EC718E">
      <w:pPr>
        <w:pStyle w:val="a6"/>
        <w:spacing w:line="240" w:lineRule="auto"/>
        <w:rPr>
          <w:sz w:val="24"/>
          <w:szCs w:val="24"/>
        </w:rPr>
      </w:pPr>
      <w:r w:rsidRPr="006B7C96">
        <w:rPr>
          <w:sz w:val="24"/>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Утвержден приказом Федерального агентства по техническому регулированию и метрологии от 15 декабря 2004 г. № 109.</w:t>
      </w:r>
    </w:p>
    <w:p w:rsidR="0022751E" w:rsidRPr="006B7C96" w:rsidRDefault="0022751E" w:rsidP="00EC718E">
      <w:pPr>
        <w:pStyle w:val="a6"/>
        <w:spacing w:line="240" w:lineRule="auto"/>
        <w:rPr>
          <w:sz w:val="24"/>
          <w:szCs w:val="24"/>
        </w:rPr>
      </w:pPr>
      <w:r w:rsidRPr="006B7C96">
        <w:rPr>
          <w:sz w:val="24"/>
          <w:szCs w:val="24"/>
        </w:rPr>
        <w:t xml:space="preserve">ГОСТ Р 52766-2007. Дороги автомобильные общего пользования. Элементы обустройства. Общие требования (утв. Приказом </w:t>
      </w:r>
      <w:proofErr w:type="spellStart"/>
      <w:r w:rsidRPr="006B7C96">
        <w:rPr>
          <w:sz w:val="24"/>
          <w:szCs w:val="24"/>
        </w:rPr>
        <w:t>Ростехрегулирования</w:t>
      </w:r>
      <w:proofErr w:type="spellEnd"/>
      <w:r w:rsidRPr="006B7C96">
        <w:rPr>
          <w:sz w:val="24"/>
          <w:szCs w:val="24"/>
        </w:rPr>
        <w:t xml:space="preserve"> от 23.10.2007 N 270-ст) (ред. от 09.12.2013)</w:t>
      </w:r>
    </w:p>
    <w:p w:rsidR="0022751E" w:rsidRPr="006B7C96" w:rsidRDefault="0022751E" w:rsidP="00EC718E">
      <w:pPr>
        <w:pStyle w:val="a6"/>
        <w:spacing w:line="240" w:lineRule="auto"/>
        <w:rPr>
          <w:sz w:val="24"/>
          <w:szCs w:val="24"/>
        </w:rPr>
      </w:pPr>
      <w:r w:rsidRPr="006B7C96">
        <w:rPr>
          <w:sz w:val="24"/>
          <w:szCs w:val="24"/>
        </w:rPr>
        <w:t>СТ СЭВ 3976-83 Здания жилые и общественные. Основные положения проектирования. Утвержден Постоянной Комиссией Совета экономической взаимопомощи по сотрудничеству в области стандартизации, июль 1983 г.</w:t>
      </w:r>
    </w:p>
    <w:p w:rsidR="0022751E" w:rsidRPr="006B7C96" w:rsidRDefault="0022751E" w:rsidP="00EC718E">
      <w:pPr>
        <w:pStyle w:val="111"/>
      </w:pPr>
      <w:bookmarkStart w:id="134" w:name="_Toc461113114"/>
      <w:bookmarkStart w:id="135" w:name="_Toc482889843"/>
      <w:bookmarkStart w:id="136" w:name="_Toc507872466"/>
      <w:r w:rsidRPr="006D3F65">
        <w:t>Строительные</w:t>
      </w:r>
      <w:r w:rsidRPr="006B7C96">
        <w:t xml:space="preserve"> нормы и правила</w:t>
      </w:r>
      <w:bookmarkEnd w:id="134"/>
      <w:bookmarkEnd w:id="135"/>
      <w:bookmarkEnd w:id="136"/>
    </w:p>
    <w:p w:rsidR="0022751E" w:rsidRPr="006B7C96" w:rsidRDefault="0022751E" w:rsidP="00EC718E">
      <w:pPr>
        <w:pStyle w:val="a6"/>
        <w:spacing w:line="240" w:lineRule="auto"/>
        <w:rPr>
          <w:sz w:val="24"/>
          <w:szCs w:val="24"/>
        </w:rPr>
      </w:pPr>
      <w:r w:rsidRPr="006B7C96">
        <w:rPr>
          <w:sz w:val="24"/>
          <w:szCs w:val="24"/>
        </w:rPr>
        <w:t>СНиП II-11-77* Защитные сооружения гражданской обороны. Утверждены постановлением Государственного комитета Совета Министров Союза Советских Социалистических Республик по делам строительства от 13 октября 1977 г. № 158.</w:t>
      </w:r>
    </w:p>
    <w:p w:rsidR="0022751E" w:rsidRPr="006B7C96" w:rsidRDefault="0022751E" w:rsidP="00EC718E">
      <w:pPr>
        <w:pStyle w:val="a6"/>
        <w:spacing w:line="240" w:lineRule="auto"/>
        <w:rPr>
          <w:sz w:val="24"/>
          <w:szCs w:val="24"/>
        </w:rPr>
      </w:pPr>
      <w:r w:rsidRPr="006B7C96">
        <w:rPr>
          <w:sz w:val="24"/>
          <w:szCs w:val="24"/>
        </w:rPr>
        <w:t>СНиП II-35-76* Котельные установки. Утверждены постановлением Государственного комитета Совета Министров Союза Советских Социалистических Республик по делам строительства от 31 декабря 1976 г. № 229.</w:t>
      </w:r>
    </w:p>
    <w:p w:rsidR="0022751E" w:rsidRPr="006B7C96" w:rsidRDefault="0022751E" w:rsidP="00EC718E">
      <w:pPr>
        <w:pStyle w:val="a6"/>
        <w:spacing w:line="240" w:lineRule="auto"/>
        <w:rPr>
          <w:sz w:val="24"/>
          <w:szCs w:val="24"/>
        </w:rPr>
      </w:pPr>
      <w:r w:rsidRPr="006B7C96">
        <w:rPr>
          <w:sz w:val="24"/>
          <w:szCs w:val="24"/>
        </w:rPr>
        <w:t>СНиП II-58-75 Электростанции тепловые. Утверждены постановлением Государственного комитета Совета Министров Союза Советских Социалистических Республик по делам строительства от 25 ноября 1975 г. № 198.</w:t>
      </w:r>
    </w:p>
    <w:p w:rsidR="0022751E" w:rsidRPr="006B7C96" w:rsidRDefault="0022751E" w:rsidP="00EC718E">
      <w:pPr>
        <w:pStyle w:val="a6"/>
        <w:spacing w:line="240" w:lineRule="auto"/>
        <w:rPr>
          <w:sz w:val="24"/>
          <w:szCs w:val="24"/>
        </w:rPr>
      </w:pPr>
      <w:r w:rsidRPr="006B7C96">
        <w:rPr>
          <w:sz w:val="24"/>
          <w:szCs w:val="24"/>
        </w:rPr>
        <w:t>СНиП III-10-75 Благоустройство территории. Утверждены постановлением Государственного комитета Совета Министров Союза Советских Социалистических Республик по делам строительства от 25 сентября 1975 г. № 158.</w:t>
      </w:r>
    </w:p>
    <w:p w:rsidR="0022751E" w:rsidRPr="006B7C96" w:rsidRDefault="0022751E" w:rsidP="00EC718E">
      <w:pPr>
        <w:pStyle w:val="a6"/>
        <w:spacing w:line="240" w:lineRule="auto"/>
        <w:rPr>
          <w:sz w:val="24"/>
          <w:szCs w:val="24"/>
        </w:rPr>
      </w:pPr>
      <w:r w:rsidRPr="006B7C96">
        <w:rPr>
          <w:sz w:val="24"/>
          <w:szCs w:val="24"/>
        </w:rPr>
        <w:t xml:space="preserve">СНиП 2.01.09-91 Здания и сооружения на подрабатываемых территориях и </w:t>
      </w:r>
      <w:proofErr w:type="spellStart"/>
      <w:r w:rsidRPr="006B7C96">
        <w:rPr>
          <w:sz w:val="24"/>
          <w:szCs w:val="24"/>
        </w:rPr>
        <w:t>просадочных</w:t>
      </w:r>
      <w:proofErr w:type="spellEnd"/>
      <w:r w:rsidRPr="006B7C96">
        <w:rPr>
          <w:sz w:val="24"/>
          <w:szCs w:val="24"/>
        </w:rPr>
        <w:t xml:space="preserve"> грунтах. Утверждены постановлением Государственного комитета Союза Советских Социалистических Республик по строительству и инвестициям от 4 сентября 1991 г. № 2.</w:t>
      </w:r>
    </w:p>
    <w:p w:rsidR="0022751E" w:rsidRPr="006B7C96" w:rsidRDefault="0022751E" w:rsidP="00EC718E">
      <w:pPr>
        <w:pStyle w:val="a6"/>
        <w:spacing w:line="240" w:lineRule="auto"/>
        <w:rPr>
          <w:sz w:val="24"/>
          <w:szCs w:val="24"/>
        </w:rPr>
      </w:pPr>
      <w:r w:rsidRPr="006B7C96">
        <w:rPr>
          <w:sz w:val="24"/>
          <w:szCs w:val="24"/>
        </w:rPr>
        <w:t xml:space="preserve">СНиП 2.01.51.90 Инженерно-технические мероприятия гражданской обороны. Утверждены постановлением Государственного строительного комитета Союза Советских Социалистических Республик, Государственного планового комитета Союза Советских </w:t>
      </w:r>
      <w:r w:rsidRPr="006B7C96">
        <w:rPr>
          <w:sz w:val="24"/>
          <w:szCs w:val="24"/>
        </w:rPr>
        <w:lastRenderedPageBreak/>
        <w:t>Социалистических Республик и Министерства обороны Союза Советских Социалистических Республик от 26 апреля 1990 г. № 1.</w:t>
      </w:r>
    </w:p>
    <w:p w:rsidR="0022751E" w:rsidRPr="006B7C96" w:rsidRDefault="0022751E" w:rsidP="00EC718E">
      <w:pPr>
        <w:pStyle w:val="a6"/>
        <w:spacing w:line="240" w:lineRule="auto"/>
        <w:rPr>
          <w:sz w:val="24"/>
          <w:szCs w:val="24"/>
        </w:rPr>
      </w:pPr>
      <w:r w:rsidRPr="006B7C96">
        <w:rPr>
          <w:sz w:val="24"/>
          <w:szCs w:val="24"/>
        </w:rPr>
        <w:t>СНиП 2.01.53-84 Световая маскировка населенных пунктов и объектов народного хозяйства. Утверждены постановлением Государственного комитета Союза Советских Социалистических Республик по делам строительства от 24 сентября 1984 г. № 167.</w:t>
      </w:r>
    </w:p>
    <w:p w:rsidR="0022751E" w:rsidRPr="006B7C96" w:rsidRDefault="0022751E" w:rsidP="00EC718E">
      <w:pPr>
        <w:pStyle w:val="a6"/>
        <w:spacing w:line="240" w:lineRule="auto"/>
        <w:rPr>
          <w:sz w:val="24"/>
          <w:szCs w:val="24"/>
        </w:rPr>
      </w:pPr>
      <w:r w:rsidRPr="006B7C96">
        <w:rPr>
          <w:sz w:val="24"/>
          <w:szCs w:val="24"/>
        </w:rPr>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Утверждены постановлением Государственного комитета Союза Советских Социалистических Республик по делам строительства от 19 сентября 1985 г. № 151.</w:t>
      </w:r>
    </w:p>
    <w:p w:rsidR="0022751E" w:rsidRPr="006B7C96" w:rsidRDefault="0022751E" w:rsidP="00EC718E">
      <w:pPr>
        <w:pStyle w:val="a6"/>
        <w:spacing w:line="240" w:lineRule="auto"/>
        <w:rPr>
          <w:sz w:val="24"/>
          <w:szCs w:val="24"/>
        </w:rPr>
      </w:pPr>
      <w:r w:rsidRPr="006B7C96">
        <w:rPr>
          <w:sz w:val="24"/>
          <w:szCs w:val="24"/>
        </w:rPr>
        <w:t>СНиП 2.06.15-85 Инженерная защита территории от затопления и подтопления. Утверждены постановлением Государственного комитета Союза Советских Социалистических Республик по делам строительства от 19 сентября 1985 г. № 154.</w:t>
      </w:r>
    </w:p>
    <w:p w:rsidR="0022751E" w:rsidRPr="006B7C96" w:rsidRDefault="0022751E" w:rsidP="00EC718E">
      <w:pPr>
        <w:pStyle w:val="a6"/>
        <w:spacing w:line="240" w:lineRule="auto"/>
        <w:rPr>
          <w:sz w:val="24"/>
          <w:szCs w:val="24"/>
        </w:rPr>
      </w:pPr>
      <w:r w:rsidRPr="006B7C96">
        <w:rPr>
          <w:sz w:val="24"/>
          <w:szCs w:val="24"/>
        </w:rPr>
        <w:t>СНиП 3.05.04-85* Наружные сети и сооружения водоснабжения и канализации. Утверждены постановлением Государственного комитета Совета Министров Союза Советских Социалистических Республик по делам строительства от 31 мая 1985 г. № 73.</w:t>
      </w:r>
    </w:p>
    <w:p w:rsidR="0022751E" w:rsidRPr="006B7C96" w:rsidRDefault="0022751E" w:rsidP="00EC718E">
      <w:pPr>
        <w:pStyle w:val="a6"/>
        <w:spacing w:line="240" w:lineRule="auto"/>
        <w:rPr>
          <w:sz w:val="24"/>
          <w:szCs w:val="24"/>
        </w:rPr>
      </w:pPr>
      <w:r w:rsidRPr="006B7C96">
        <w:rPr>
          <w:sz w:val="24"/>
          <w:szCs w:val="24"/>
        </w:rPr>
        <w:t>СНиП 3.05.06-85 Электротехнические устройства. Утверждены постановлением Государственного комитета Союза Советских Социалистических Республик по делам строительства от 11 декабря 1985 г. № 215.</w:t>
      </w:r>
    </w:p>
    <w:p w:rsidR="0022751E" w:rsidRPr="006B7C96" w:rsidRDefault="0022751E" w:rsidP="00EC718E">
      <w:pPr>
        <w:pStyle w:val="a6"/>
        <w:spacing w:line="240" w:lineRule="auto"/>
        <w:rPr>
          <w:sz w:val="24"/>
          <w:szCs w:val="24"/>
        </w:rPr>
      </w:pPr>
      <w:r w:rsidRPr="006B7C96">
        <w:rPr>
          <w:sz w:val="24"/>
          <w:szCs w:val="24"/>
        </w:rPr>
        <w:t>СНиП 3.05.07-85 Системы автоматизации. Утверждены постановлением Государственного комитета Союза Советских Социалистических Республик по делам строительства от 18 октября 1985 г. № 175.</w:t>
      </w:r>
    </w:p>
    <w:p w:rsidR="0022751E" w:rsidRPr="006B7C96" w:rsidRDefault="0022751E" w:rsidP="00EC718E">
      <w:pPr>
        <w:pStyle w:val="a6"/>
        <w:spacing w:line="240" w:lineRule="auto"/>
        <w:rPr>
          <w:sz w:val="24"/>
          <w:szCs w:val="24"/>
        </w:rPr>
      </w:pPr>
      <w:r w:rsidRPr="006B7C96">
        <w:rPr>
          <w:sz w:val="24"/>
          <w:szCs w:val="24"/>
        </w:rPr>
        <w:t>СНиП 3.06.04-91 Мосты и трубы. Утверждены постановлением Государственного комитета Союза Советских Социалистических Республик по строительству и инвестициям от 21 ноября 1991 г. № 17.</w:t>
      </w:r>
    </w:p>
    <w:p w:rsidR="0022751E" w:rsidRPr="006B7C96" w:rsidRDefault="0022751E" w:rsidP="00EC718E">
      <w:pPr>
        <w:pStyle w:val="a6"/>
        <w:spacing w:line="240" w:lineRule="auto"/>
        <w:rPr>
          <w:sz w:val="24"/>
          <w:szCs w:val="24"/>
        </w:rPr>
      </w:pPr>
      <w:r w:rsidRPr="006B7C96">
        <w:rPr>
          <w:sz w:val="24"/>
          <w:szCs w:val="24"/>
        </w:rPr>
        <w:t>СНиП 2.06.05-84 Плотины из грунтовых материалов. Утверждены постановлением Государственного комитета Союза Советских Социалистических Республик по делам строительства от 28 сентября 1984 г. № 169.</w:t>
      </w:r>
    </w:p>
    <w:p w:rsidR="0022751E" w:rsidRPr="006B7C96" w:rsidRDefault="0022751E" w:rsidP="00EC718E">
      <w:pPr>
        <w:pStyle w:val="a6"/>
        <w:spacing w:line="240" w:lineRule="auto"/>
        <w:rPr>
          <w:sz w:val="24"/>
          <w:szCs w:val="24"/>
        </w:rPr>
      </w:pPr>
      <w:r w:rsidRPr="006B7C96">
        <w:rPr>
          <w:sz w:val="24"/>
          <w:szCs w:val="24"/>
        </w:rPr>
        <w:t>СНиП 11-04-2003 Инструкция о порядке разработки, согласования, экспертизы и утверждения градостроительной документации. Утверждены постановлением Государственного комитета Российской Федерации по строительству и жилищно-коммунальному хозяйству от 29 октября 2002 г. № 150.</w:t>
      </w:r>
    </w:p>
    <w:p w:rsidR="0022751E" w:rsidRPr="006B7C96" w:rsidRDefault="0022751E" w:rsidP="00EC718E">
      <w:pPr>
        <w:pStyle w:val="a6"/>
        <w:spacing w:line="240" w:lineRule="auto"/>
        <w:rPr>
          <w:sz w:val="24"/>
          <w:szCs w:val="24"/>
        </w:rPr>
      </w:pPr>
      <w:r w:rsidRPr="006B7C96">
        <w:rPr>
          <w:sz w:val="24"/>
          <w:szCs w:val="24"/>
        </w:rPr>
        <w:t>СНиП 12-01-2004 Организация строительства. Утверждены постановлением Государственного комитета Российской Федерации по строительству и жилищно-коммунальному хозяйству от 19 апреля 2004 г. № 70.</w:t>
      </w:r>
    </w:p>
    <w:p w:rsidR="0022751E" w:rsidRPr="006B7C96" w:rsidRDefault="0022751E" w:rsidP="00EC718E">
      <w:pPr>
        <w:pStyle w:val="a6"/>
        <w:spacing w:line="240" w:lineRule="auto"/>
        <w:rPr>
          <w:sz w:val="24"/>
          <w:szCs w:val="24"/>
        </w:rPr>
      </w:pPr>
      <w:r w:rsidRPr="006B7C96">
        <w:rPr>
          <w:sz w:val="24"/>
          <w:szCs w:val="24"/>
        </w:rPr>
        <w:t>СНиП 21-01-97* Пожарная безопасность зданий и сооружений. Утверждены постановлением Министерства строительства Российской Федерации от 13.02.1997 №18- 7.</w:t>
      </w:r>
    </w:p>
    <w:p w:rsidR="0022751E" w:rsidRPr="006B7C96" w:rsidRDefault="0022751E" w:rsidP="00EC718E">
      <w:pPr>
        <w:pStyle w:val="a6"/>
        <w:spacing w:line="240" w:lineRule="auto"/>
        <w:rPr>
          <w:sz w:val="24"/>
          <w:szCs w:val="24"/>
        </w:rPr>
      </w:pPr>
      <w:r w:rsidRPr="006B7C96">
        <w:rPr>
          <w:sz w:val="24"/>
          <w:szCs w:val="24"/>
        </w:rPr>
        <w:t>СНиП 22-02-2003 Инженерная защита территорий, зданий и сооружений от опасных геологических процессов. Основные положения. Утверждены постановлением Государственного комитета Российской Федерации по строительству и жилищно-коммунальному хозяйству от 30 июня 2003 г. № 125.</w:t>
      </w:r>
    </w:p>
    <w:p w:rsidR="0022751E" w:rsidRPr="006B7C96" w:rsidRDefault="0022751E" w:rsidP="00EC718E">
      <w:pPr>
        <w:pStyle w:val="a6"/>
        <w:spacing w:line="240" w:lineRule="auto"/>
        <w:rPr>
          <w:sz w:val="24"/>
          <w:szCs w:val="24"/>
        </w:rPr>
      </w:pPr>
      <w:r w:rsidRPr="006B7C96">
        <w:rPr>
          <w:sz w:val="24"/>
          <w:szCs w:val="24"/>
        </w:rPr>
        <w:t>СНиП 31-04-2001 Складские здания. Утверждены постановлением Государственного комитета Российской Федерации по строительству и жилищно-коммунальному хозяйству от 19 марта 2001 г. № 21.</w:t>
      </w:r>
    </w:p>
    <w:p w:rsidR="0022751E" w:rsidRPr="006B7C96" w:rsidRDefault="0022751E" w:rsidP="00EC718E">
      <w:pPr>
        <w:pStyle w:val="a6"/>
        <w:spacing w:line="240" w:lineRule="auto"/>
        <w:rPr>
          <w:sz w:val="24"/>
          <w:szCs w:val="24"/>
        </w:rPr>
      </w:pPr>
      <w:r w:rsidRPr="006B7C96">
        <w:rPr>
          <w:sz w:val="24"/>
          <w:szCs w:val="24"/>
        </w:rPr>
        <w:t>СНиП 31-05-2003 Общественные здания административного назначения. Утверждены постановлением Государственного комитета Российской Федерации по строительству и жилищно-коммунальному хозяйству от 23.06.2003 № 108.</w:t>
      </w:r>
    </w:p>
    <w:p w:rsidR="0022751E" w:rsidRPr="006B7C96" w:rsidRDefault="0022751E" w:rsidP="00EC718E">
      <w:pPr>
        <w:pStyle w:val="ad"/>
        <w:spacing w:line="240" w:lineRule="auto"/>
        <w:rPr>
          <w:sz w:val="24"/>
          <w:szCs w:val="24"/>
        </w:rPr>
      </w:pPr>
      <w:r w:rsidRPr="006B7C96">
        <w:rPr>
          <w:sz w:val="24"/>
          <w:szCs w:val="24"/>
        </w:rPr>
        <w:lastRenderedPageBreak/>
        <w:t>Своды правил по проектированию и строительству (СП)</w:t>
      </w:r>
    </w:p>
    <w:p w:rsidR="0022751E" w:rsidRPr="006B7C96" w:rsidRDefault="0022751E" w:rsidP="00EC718E">
      <w:pPr>
        <w:pStyle w:val="a6"/>
        <w:spacing w:line="240" w:lineRule="auto"/>
        <w:rPr>
          <w:sz w:val="24"/>
          <w:szCs w:val="24"/>
        </w:rPr>
      </w:pPr>
      <w:r w:rsidRPr="006B7C96">
        <w:rPr>
          <w:sz w:val="24"/>
          <w:szCs w:val="24"/>
        </w:rPr>
        <w:t>СП 31.13330.2012 "СНиП 2.04.02-84* Водоснабжение. Наружные сети и сооружения" (утв. Приказом Министерства регионального развития РФ от 29 декабря 2011 г. № 635/14).</w:t>
      </w:r>
    </w:p>
    <w:p w:rsidR="0022751E" w:rsidRPr="006B7C96" w:rsidRDefault="0022751E" w:rsidP="00EC718E">
      <w:pPr>
        <w:pStyle w:val="a6"/>
        <w:spacing w:line="240" w:lineRule="auto"/>
        <w:rPr>
          <w:sz w:val="24"/>
          <w:szCs w:val="24"/>
        </w:rPr>
      </w:pPr>
      <w:r w:rsidRPr="006B7C96">
        <w:rPr>
          <w:sz w:val="24"/>
          <w:szCs w:val="24"/>
        </w:rPr>
        <w:t>СП 32.13330.2012 "СНиП 2.04.03-85* Канализация. Наружные сети и сооружения" (утв. Приказом Министерства регионального развития РФ от 29 декабря 2011 г. № 635/11).</w:t>
      </w:r>
    </w:p>
    <w:p w:rsidR="0022751E" w:rsidRPr="006B7C96" w:rsidRDefault="0022751E" w:rsidP="00EC718E">
      <w:pPr>
        <w:pStyle w:val="a6"/>
        <w:spacing w:line="240" w:lineRule="auto"/>
        <w:rPr>
          <w:sz w:val="24"/>
          <w:szCs w:val="24"/>
        </w:rPr>
      </w:pPr>
      <w:r w:rsidRPr="006B7C96">
        <w:rPr>
          <w:sz w:val="24"/>
          <w:szCs w:val="24"/>
        </w:rPr>
        <w:t>СП 34.13330.2012 "СНиП 2.05.02-85* Автомобильные дороги" (утв. Приказом Министерства регионального развития РФ от 30 июня 2012 г. № 266).</w:t>
      </w:r>
    </w:p>
    <w:p w:rsidR="0022751E" w:rsidRPr="006B7C96" w:rsidRDefault="0022751E" w:rsidP="00EC718E">
      <w:pPr>
        <w:pStyle w:val="a6"/>
        <w:spacing w:line="240" w:lineRule="auto"/>
        <w:rPr>
          <w:sz w:val="24"/>
          <w:szCs w:val="24"/>
        </w:rPr>
      </w:pPr>
      <w:r w:rsidRPr="006B7C96">
        <w:rPr>
          <w:sz w:val="24"/>
          <w:szCs w:val="24"/>
        </w:rPr>
        <w:t>СП 42.13330.2011 "Градостроительство. Планировка и застройка городских и сельских поселений" (утв. Приказом Министерства регионального развития РФ от 28 декабря 2010 г. № 820).</w:t>
      </w:r>
    </w:p>
    <w:p w:rsidR="0022751E" w:rsidRPr="006B7C96" w:rsidRDefault="0022751E" w:rsidP="00EC718E">
      <w:pPr>
        <w:pStyle w:val="a6"/>
        <w:spacing w:line="240" w:lineRule="auto"/>
        <w:rPr>
          <w:sz w:val="24"/>
          <w:szCs w:val="24"/>
        </w:rPr>
      </w:pPr>
      <w:r w:rsidRPr="006B7C96">
        <w:rPr>
          <w:sz w:val="24"/>
          <w:szCs w:val="24"/>
        </w:rPr>
        <w:t>СП 47.13330.2013 "СНиП 11-02-96 Инженерные изыскания для строительства. Основные положения" (утв. приказом Федерального агентства по строительству и жилищно-коммунальному хозяйству (Госстрой России) от 10 декабря 2012 г. N 83/ГС).</w:t>
      </w:r>
    </w:p>
    <w:p w:rsidR="0022751E" w:rsidRPr="006B7C96" w:rsidRDefault="0022751E" w:rsidP="00EC718E">
      <w:pPr>
        <w:pStyle w:val="a6"/>
        <w:spacing w:line="240" w:lineRule="auto"/>
        <w:rPr>
          <w:sz w:val="24"/>
          <w:szCs w:val="24"/>
        </w:rPr>
      </w:pPr>
      <w:r w:rsidRPr="006B7C96">
        <w:rPr>
          <w:sz w:val="24"/>
          <w:szCs w:val="24"/>
        </w:rPr>
        <w:t>СП 131.13330.2012 "СНиП 23-01-99* Строительная климатология" (утв. Приказом Министерства регионального развития РФ от 30 июня 2012 г. № 275).</w:t>
      </w:r>
    </w:p>
    <w:p w:rsidR="0022751E" w:rsidRPr="006B7C96" w:rsidRDefault="0022751E" w:rsidP="00EC718E">
      <w:pPr>
        <w:pStyle w:val="a6"/>
        <w:spacing w:line="240" w:lineRule="auto"/>
        <w:rPr>
          <w:sz w:val="24"/>
          <w:szCs w:val="24"/>
        </w:rPr>
      </w:pPr>
      <w:r w:rsidRPr="006B7C96">
        <w:rPr>
          <w:sz w:val="24"/>
          <w:szCs w:val="24"/>
        </w:rPr>
        <w:t>СП 50.13330.2012 "СНиП 23-02-2003 Тепловая защита зданий" (утв. Приказом Министерства регионального развития РФ от 30 июня 2012 г. № 265).</w:t>
      </w:r>
    </w:p>
    <w:p w:rsidR="0022751E" w:rsidRPr="006B7C96" w:rsidRDefault="0022751E" w:rsidP="00EC718E">
      <w:pPr>
        <w:pStyle w:val="a6"/>
        <w:spacing w:line="240" w:lineRule="auto"/>
        <w:rPr>
          <w:sz w:val="24"/>
          <w:szCs w:val="24"/>
        </w:rPr>
      </w:pPr>
      <w:r w:rsidRPr="006B7C96">
        <w:rPr>
          <w:sz w:val="24"/>
          <w:szCs w:val="24"/>
        </w:rPr>
        <w:t>СП 59.13330.2012 "СНиП 35-01-2001 Доступность зданий и сооружений для маломобильных групп населения" (утв. Приказом Министерства регионального развития РФ от 27 декабря 2011 г. № 605).</w:t>
      </w:r>
    </w:p>
    <w:p w:rsidR="0022751E" w:rsidRPr="006B7C96" w:rsidRDefault="0022751E" w:rsidP="00EC718E">
      <w:pPr>
        <w:pStyle w:val="a6"/>
        <w:spacing w:line="240" w:lineRule="auto"/>
        <w:rPr>
          <w:sz w:val="24"/>
          <w:szCs w:val="24"/>
        </w:rPr>
      </w:pPr>
      <w:r w:rsidRPr="006B7C96">
        <w:rPr>
          <w:sz w:val="24"/>
          <w:szCs w:val="24"/>
        </w:rPr>
        <w:t>СП 118.13330.2012 "СНиП 31-06-2009 Общественные здания и сооружения" (утв. Приказом Министерства регионального развития РФ от 29 декабря 2011 г. № 635/10).</w:t>
      </w:r>
    </w:p>
    <w:p w:rsidR="0022751E" w:rsidRPr="006B7C96" w:rsidRDefault="0022751E" w:rsidP="00EC718E">
      <w:pPr>
        <w:pStyle w:val="a6"/>
        <w:spacing w:line="240" w:lineRule="auto"/>
        <w:rPr>
          <w:sz w:val="24"/>
          <w:szCs w:val="24"/>
        </w:rPr>
      </w:pPr>
      <w:r w:rsidRPr="006B7C96">
        <w:rPr>
          <w:sz w:val="24"/>
          <w:szCs w:val="24"/>
        </w:rP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174.</w:t>
      </w:r>
    </w:p>
    <w:p w:rsidR="0022751E" w:rsidRPr="006B7C96" w:rsidRDefault="0022751E" w:rsidP="00EC718E">
      <w:pPr>
        <w:pStyle w:val="a6"/>
        <w:spacing w:line="240" w:lineRule="auto"/>
        <w:rPr>
          <w:sz w:val="24"/>
          <w:szCs w:val="24"/>
        </w:rPr>
      </w:pPr>
      <w:r w:rsidRPr="006B7C96">
        <w:rPr>
          <w:sz w:val="24"/>
          <w:szCs w:val="24"/>
        </w:rPr>
        <w:t>СП 8.13130.2009 Системы противопожарной защиты. Источники наружного противопожарного водоснабжения. Требования пожарной безопасности.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178.</w:t>
      </w:r>
    </w:p>
    <w:p w:rsidR="0022751E" w:rsidRPr="006B7C96" w:rsidRDefault="0022751E" w:rsidP="00EC718E">
      <w:pPr>
        <w:pStyle w:val="a6"/>
        <w:spacing w:line="240" w:lineRule="auto"/>
        <w:rPr>
          <w:sz w:val="24"/>
          <w:szCs w:val="24"/>
        </w:rPr>
      </w:pPr>
      <w:r w:rsidRPr="006B7C96">
        <w:rPr>
          <w:sz w:val="24"/>
          <w:szCs w:val="24"/>
        </w:rPr>
        <w:t>СП 11.13130.2009 Места дислокации подразделений пожарной охраны. Порядок и методика определения.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181.</w:t>
      </w:r>
    </w:p>
    <w:p w:rsidR="0022751E" w:rsidRPr="006B7C96" w:rsidRDefault="0022751E" w:rsidP="00EC718E">
      <w:pPr>
        <w:pStyle w:val="a6"/>
        <w:spacing w:line="240" w:lineRule="auto"/>
        <w:rPr>
          <w:sz w:val="24"/>
          <w:szCs w:val="24"/>
        </w:rPr>
      </w:pPr>
      <w:r w:rsidRPr="006B7C96">
        <w:rPr>
          <w:sz w:val="24"/>
          <w:szCs w:val="24"/>
        </w:rPr>
        <w:t>СП 11-102-97 Инженерно-экологические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22751E" w:rsidRPr="006B7C96" w:rsidRDefault="0022751E" w:rsidP="00EC718E">
      <w:pPr>
        <w:pStyle w:val="a6"/>
        <w:spacing w:line="240" w:lineRule="auto"/>
        <w:rPr>
          <w:sz w:val="24"/>
          <w:szCs w:val="24"/>
        </w:rPr>
      </w:pPr>
      <w:r w:rsidRPr="006B7C96">
        <w:rPr>
          <w:sz w:val="24"/>
          <w:szCs w:val="24"/>
        </w:rPr>
        <w:t>СП 11-103-97 Инженерно-гидрометеорологические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22751E" w:rsidRPr="006B7C96" w:rsidRDefault="0022751E" w:rsidP="00EC718E">
      <w:pPr>
        <w:pStyle w:val="a6"/>
        <w:spacing w:line="240" w:lineRule="auto"/>
        <w:rPr>
          <w:sz w:val="24"/>
          <w:szCs w:val="24"/>
        </w:rPr>
      </w:pPr>
      <w:r w:rsidRPr="006B7C96">
        <w:rPr>
          <w:sz w:val="24"/>
          <w:szCs w:val="24"/>
        </w:rPr>
        <w:t>СП 11-112-2001 Порядок разработки и состав раздела "Инженерно-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29 октября 2002 г. № 471 ДСП.</w:t>
      </w:r>
    </w:p>
    <w:p w:rsidR="0022751E" w:rsidRPr="006B7C96" w:rsidRDefault="0022751E" w:rsidP="00EC718E">
      <w:pPr>
        <w:pStyle w:val="a6"/>
        <w:spacing w:line="240" w:lineRule="auto"/>
        <w:rPr>
          <w:sz w:val="24"/>
          <w:szCs w:val="24"/>
        </w:rPr>
      </w:pPr>
      <w:r w:rsidRPr="006B7C96">
        <w:rPr>
          <w:sz w:val="24"/>
          <w:szCs w:val="24"/>
        </w:rPr>
        <w:lastRenderedPageBreak/>
        <w:t>СП 31-102-99 Требования доступности общественных зданий и сооружений для инвалидов и других маломобильных посетителей. Утвержден постановлением Государственного комитета Российской Федерации по строительству и жилищно-коммунальному хозяйству от 29 ноября 1999 г. № 73.</w:t>
      </w:r>
    </w:p>
    <w:p w:rsidR="0022751E" w:rsidRPr="006B7C96" w:rsidRDefault="0022751E" w:rsidP="00EC718E">
      <w:pPr>
        <w:pStyle w:val="a6"/>
        <w:spacing w:line="240" w:lineRule="auto"/>
        <w:rPr>
          <w:sz w:val="24"/>
          <w:szCs w:val="24"/>
        </w:rPr>
      </w:pPr>
      <w:r w:rsidRPr="006B7C96">
        <w:rPr>
          <w:sz w:val="24"/>
          <w:szCs w:val="24"/>
        </w:rPr>
        <w:t>СП 35-101-2001 Проектирование зданий и сооружений с учетом доступности для маломобильных групп населения. Общие положения. Утвержден приказом Государственного унитарного предприятия "Институт общественных зданий" от 20 июня 2001 г. № 5а.</w:t>
      </w:r>
    </w:p>
    <w:p w:rsidR="0022751E" w:rsidRPr="006B7C96" w:rsidRDefault="0022751E" w:rsidP="00EC718E">
      <w:pPr>
        <w:pStyle w:val="a6"/>
        <w:spacing w:line="240" w:lineRule="auto"/>
        <w:rPr>
          <w:sz w:val="24"/>
          <w:szCs w:val="24"/>
        </w:rPr>
      </w:pPr>
      <w:r w:rsidRPr="006B7C96">
        <w:rPr>
          <w:sz w:val="24"/>
          <w:szCs w:val="24"/>
        </w:rPr>
        <w:t>СП 35-102-2001 Жилая среда с планировочными элементами, доступными инвалидам. Утвержден приказом Государственного унитарного предприятия "Институт общественных зданий" от 20 июня 2001 г. № 5б.</w:t>
      </w:r>
    </w:p>
    <w:p w:rsidR="0022751E" w:rsidRPr="006B7C96" w:rsidRDefault="0022751E" w:rsidP="00EC718E">
      <w:pPr>
        <w:pStyle w:val="a6"/>
        <w:spacing w:line="240" w:lineRule="auto"/>
        <w:rPr>
          <w:sz w:val="24"/>
          <w:szCs w:val="24"/>
        </w:rPr>
      </w:pPr>
      <w:r w:rsidRPr="006B7C96">
        <w:rPr>
          <w:sz w:val="24"/>
          <w:szCs w:val="24"/>
        </w:rPr>
        <w:t>СП 35-103-2001 Общественные здания и сооружения, доступные маломобильным посетителям. Утвержден приказом Государственного унитарного предприятия "Институт общественных зданий" от 20 июня 2001 г. № 5в.</w:t>
      </w:r>
    </w:p>
    <w:p w:rsidR="0022751E" w:rsidRPr="006B7C96" w:rsidRDefault="0022751E" w:rsidP="00EC718E">
      <w:pPr>
        <w:pStyle w:val="a6"/>
        <w:spacing w:line="240" w:lineRule="auto"/>
        <w:rPr>
          <w:sz w:val="24"/>
          <w:szCs w:val="24"/>
        </w:rPr>
      </w:pPr>
      <w:r w:rsidRPr="006B7C96">
        <w:rPr>
          <w:sz w:val="24"/>
          <w:szCs w:val="24"/>
        </w:rPr>
        <w:t>СП 35-106-2003 Расчет и размещение учреждений социального обслуживания пожилых людей. Утвержден постановлением Государственного комитета Российской Федерации по строительству и жилищно-коммунальному хозяйству от 22 сентября 2003 г. № 166.</w:t>
      </w:r>
    </w:p>
    <w:p w:rsidR="0022751E" w:rsidRPr="006B7C96" w:rsidRDefault="0022751E" w:rsidP="00EC718E">
      <w:pPr>
        <w:pStyle w:val="a6"/>
        <w:spacing w:line="240" w:lineRule="auto"/>
        <w:rPr>
          <w:sz w:val="24"/>
          <w:szCs w:val="24"/>
        </w:rPr>
      </w:pPr>
      <w:r w:rsidRPr="006B7C96">
        <w:rPr>
          <w:sz w:val="24"/>
          <w:szCs w:val="24"/>
        </w:rPr>
        <w:t>СП 41-104-2000 Проектирование автономных источников теплоснабжения. Утвержден постановлением Государственного комитета Российской Федерации по строительству и жилищно-коммунальному хозяйству от 16 августа 2000 г. № 79.</w:t>
      </w:r>
    </w:p>
    <w:p w:rsidR="0022751E" w:rsidRPr="006B7C96" w:rsidRDefault="0022751E" w:rsidP="00EC718E">
      <w:pPr>
        <w:pStyle w:val="a6"/>
        <w:spacing w:line="240" w:lineRule="auto"/>
        <w:rPr>
          <w:sz w:val="24"/>
          <w:szCs w:val="24"/>
        </w:rPr>
      </w:pPr>
      <w:r w:rsidRPr="006B7C96">
        <w:rPr>
          <w:sz w:val="24"/>
          <w:szCs w:val="24"/>
        </w:rPr>
        <w:t>СП 30.13330.2012*</w:t>
      </w:r>
      <w:r w:rsidRPr="006B7C96">
        <w:rPr>
          <w:sz w:val="24"/>
          <w:szCs w:val="24"/>
        </w:rPr>
        <w:tab/>
        <w:t xml:space="preserve"> "Внутренний водопровод и канализация зданий, Актуализированная редакция СНиП 2.04.01-85".</w:t>
      </w:r>
    </w:p>
    <w:p w:rsidR="0022751E" w:rsidRPr="006B7C96" w:rsidRDefault="0022751E" w:rsidP="00EC718E">
      <w:pPr>
        <w:pStyle w:val="a6"/>
        <w:spacing w:line="240" w:lineRule="auto"/>
        <w:rPr>
          <w:sz w:val="24"/>
          <w:szCs w:val="24"/>
        </w:rPr>
      </w:pPr>
      <w:r w:rsidRPr="006B7C96">
        <w:rPr>
          <w:sz w:val="24"/>
          <w:szCs w:val="24"/>
        </w:rPr>
        <w:t>СП 124.13330.2012 "Тепловые сети. Актуализированная редакция СНиП 41- 02-2003".</w:t>
      </w:r>
    </w:p>
    <w:p w:rsidR="0022751E" w:rsidRPr="006B7C96" w:rsidRDefault="0022751E" w:rsidP="00EC718E">
      <w:pPr>
        <w:pStyle w:val="a6"/>
        <w:spacing w:line="240" w:lineRule="auto"/>
        <w:rPr>
          <w:sz w:val="24"/>
          <w:szCs w:val="24"/>
        </w:rPr>
      </w:pPr>
      <w:r w:rsidRPr="006B7C96">
        <w:rPr>
          <w:sz w:val="24"/>
          <w:szCs w:val="24"/>
        </w:rPr>
        <w:t>СП 60.13330.2012 "Отопление, вентиляция и кондиционирование. Актуализированная редакция СНиП 41-01-2003".</w:t>
      </w:r>
    </w:p>
    <w:p w:rsidR="0022751E" w:rsidRPr="006B7C96" w:rsidRDefault="0022751E" w:rsidP="00EC718E">
      <w:pPr>
        <w:pStyle w:val="a6"/>
        <w:spacing w:line="240" w:lineRule="auto"/>
        <w:rPr>
          <w:sz w:val="24"/>
          <w:szCs w:val="24"/>
        </w:rPr>
      </w:pPr>
      <w:r w:rsidRPr="006B7C96">
        <w:rPr>
          <w:sz w:val="24"/>
          <w:szCs w:val="24"/>
        </w:rPr>
        <w:t>СП 35.13330.2011"Мосты и трубы. Актуализированная редакция СНиП 2.05.03-84* "</w:t>
      </w:r>
    </w:p>
    <w:p w:rsidR="0022751E" w:rsidRPr="006B7C96" w:rsidRDefault="0022751E" w:rsidP="00EC718E">
      <w:pPr>
        <w:pStyle w:val="a6"/>
        <w:spacing w:line="240" w:lineRule="auto"/>
        <w:rPr>
          <w:sz w:val="24"/>
          <w:szCs w:val="24"/>
        </w:rPr>
      </w:pPr>
      <w:r w:rsidRPr="006B7C96">
        <w:rPr>
          <w:sz w:val="24"/>
          <w:szCs w:val="24"/>
        </w:rPr>
        <w:t>СП 44.13330.2011"Административные и бытовые здания. Актуализированная редакция СНиП 2.09.04-87*".</w:t>
      </w:r>
    </w:p>
    <w:p w:rsidR="0022751E" w:rsidRPr="006B7C96" w:rsidRDefault="0022751E" w:rsidP="00EC718E">
      <w:pPr>
        <w:pStyle w:val="111"/>
      </w:pPr>
      <w:bookmarkStart w:id="137" w:name="_Toc461113115"/>
      <w:bookmarkStart w:id="138" w:name="_Toc482889844"/>
      <w:bookmarkStart w:id="139" w:name="_Toc507872467"/>
      <w:r w:rsidRPr="006B7C96">
        <w:t>Санитарные правила и нормы (</w:t>
      </w:r>
      <w:proofErr w:type="spellStart"/>
      <w:r w:rsidRPr="006B7C96">
        <w:t>СанПин</w:t>
      </w:r>
      <w:proofErr w:type="spellEnd"/>
      <w:r w:rsidRPr="006B7C96">
        <w:t>)</w:t>
      </w:r>
      <w:bookmarkEnd w:id="137"/>
      <w:bookmarkEnd w:id="138"/>
      <w:bookmarkEnd w:id="139"/>
    </w:p>
    <w:p w:rsidR="0022751E" w:rsidRPr="006B7C96" w:rsidRDefault="0022751E" w:rsidP="00EC718E">
      <w:pPr>
        <w:pStyle w:val="a6"/>
        <w:spacing w:line="240" w:lineRule="auto"/>
        <w:rPr>
          <w:sz w:val="24"/>
          <w:szCs w:val="24"/>
        </w:rPr>
      </w:pPr>
      <w:r w:rsidRPr="006B7C96">
        <w:rPr>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2751E" w:rsidRPr="006B7C96" w:rsidRDefault="0022751E" w:rsidP="00EC718E">
      <w:pPr>
        <w:pStyle w:val="a6"/>
        <w:spacing w:line="240" w:lineRule="auto"/>
        <w:rPr>
          <w:sz w:val="24"/>
          <w:szCs w:val="24"/>
        </w:rPr>
      </w:pPr>
      <w:r w:rsidRPr="006B7C96">
        <w:rPr>
          <w:sz w:val="24"/>
          <w:szCs w:val="24"/>
        </w:rPr>
        <w:t>СанПиН 2.4.2.2821-10 "Санитарно-эпидемиологические требования к условиям и организации обучения в общеобразовательных учреждениях".</w:t>
      </w:r>
    </w:p>
    <w:p w:rsidR="0022751E" w:rsidRPr="006B7C96" w:rsidRDefault="0022751E" w:rsidP="00EC718E">
      <w:pPr>
        <w:pStyle w:val="a6"/>
        <w:spacing w:line="240" w:lineRule="auto"/>
        <w:rPr>
          <w:sz w:val="24"/>
          <w:szCs w:val="24"/>
        </w:rPr>
      </w:pPr>
      <w:r w:rsidRPr="006B7C96">
        <w:rPr>
          <w:sz w:val="24"/>
          <w:szCs w:val="24"/>
        </w:rPr>
        <w:t>СанПиН 2.1.2.2645-10 "Санитарно-эпидемиологические требования к условиям проживания в жилых зданиях и помещениях".</w:t>
      </w:r>
    </w:p>
    <w:p w:rsidR="0022751E" w:rsidRPr="006B7C96" w:rsidRDefault="0022751E" w:rsidP="00EC718E">
      <w:pPr>
        <w:pStyle w:val="a6"/>
        <w:spacing w:line="240" w:lineRule="auto"/>
        <w:rPr>
          <w:sz w:val="24"/>
          <w:szCs w:val="24"/>
        </w:rPr>
      </w:pPr>
      <w:r w:rsidRPr="006B7C96">
        <w:rPr>
          <w:sz w:val="24"/>
          <w:szCs w:val="24"/>
        </w:rPr>
        <w:t>СанПиН 2.1.4.1110-02 "Зоны санитарной охраны источников водоснабжения и водопроводов питьевого назначения".</w:t>
      </w:r>
    </w:p>
    <w:p w:rsidR="0022751E" w:rsidRPr="006B7C96" w:rsidRDefault="0022751E" w:rsidP="00EC718E">
      <w:pPr>
        <w:pStyle w:val="a6"/>
        <w:spacing w:line="240" w:lineRule="auto"/>
        <w:rPr>
          <w:sz w:val="24"/>
          <w:szCs w:val="24"/>
        </w:rPr>
      </w:pPr>
      <w:r w:rsidRPr="006B7C96">
        <w:rPr>
          <w:sz w:val="24"/>
          <w:szCs w:val="24"/>
        </w:rPr>
        <w:t>СанПиН 2.1.3.2630-10 "Санитарно-эпидемиологические требования к организациям, осуществляющим медицинскую деятельность".</w:t>
      </w:r>
    </w:p>
    <w:p w:rsidR="0022751E" w:rsidRPr="006B7C96" w:rsidRDefault="0022751E" w:rsidP="00EC718E">
      <w:pPr>
        <w:pStyle w:val="a6"/>
        <w:spacing w:line="240" w:lineRule="auto"/>
        <w:rPr>
          <w:sz w:val="24"/>
          <w:szCs w:val="24"/>
        </w:rPr>
      </w:pPr>
      <w:r w:rsidRPr="006B7C96">
        <w:rPr>
          <w:sz w:val="24"/>
          <w:szCs w:val="24"/>
        </w:rPr>
        <w:t>СанПиН 2.2.1/2.1.1.1200-03 "Санитарно-защитные зоны и санитарная классификация предприятий, сооружений и иных объектов".</w:t>
      </w:r>
    </w:p>
    <w:p w:rsidR="0022751E" w:rsidRPr="006B7C96" w:rsidRDefault="0022751E" w:rsidP="00EC718E">
      <w:pPr>
        <w:pStyle w:val="a6"/>
        <w:spacing w:line="240" w:lineRule="auto"/>
        <w:rPr>
          <w:sz w:val="24"/>
          <w:szCs w:val="24"/>
        </w:rPr>
      </w:pPr>
      <w:r w:rsidRPr="006B7C96">
        <w:rPr>
          <w:sz w:val="24"/>
          <w:szCs w:val="24"/>
        </w:rPr>
        <w:t>СанПиН 2.1.6.1032-01 "Гигиенические требования к обеспечению качества атмосферного воздуха населенных мест".</w:t>
      </w:r>
    </w:p>
    <w:p w:rsidR="0022751E" w:rsidRPr="006B7C96" w:rsidRDefault="0022751E" w:rsidP="00EC718E">
      <w:pPr>
        <w:pStyle w:val="a6"/>
        <w:spacing w:line="240" w:lineRule="auto"/>
        <w:rPr>
          <w:sz w:val="24"/>
          <w:szCs w:val="24"/>
        </w:rPr>
      </w:pPr>
      <w:r w:rsidRPr="006B7C96">
        <w:rPr>
          <w:sz w:val="24"/>
          <w:szCs w:val="24"/>
        </w:rPr>
        <w:t>СанПиН 2.1.8/2.2.4.1383-03 "Гигиенические требования к размещению и эксплуатации передающих радиотехнических объектов".</w:t>
      </w:r>
    </w:p>
    <w:p w:rsidR="0022751E" w:rsidRPr="006B7C96" w:rsidRDefault="0022751E" w:rsidP="00EC718E">
      <w:pPr>
        <w:pStyle w:val="a6"/>
        <w:spacing w:line="240" w:lineRule="auto"/>
        <w:rPr>
          <w:sz w:val="24"/>
          <w:szCs w:val="24"/>
        </w:rPr>
      </w:pPr>
      <w:r w:rsidRPr="006B7C96">
        <w:rPr>
          <w:sz w:val="24"/>
          <w:szCs w:val="24"/>
        </w:rPr>
        <w:lastRenderedPageBreak/>
        <w:t>СанПиН 2.1.5.980-00. 2.1.5. "Водоотведение населенных мест, санитарная охрана водных объектов. Гигиенические требования к охране поверхностных вод".</w:t>
      </w:r>
    </w:p>
    <w:p w:rsidR="0022751E" w:rsidRPr="006B7C96" w:rsidRDefault="0022751E" w:rsidP="00EC718E">
      <w:pPr>
        <w:pStyle w:val="a6"/>
        <w:spacing w:line="240" w:lineRule="auto"/>
        <w:rPr>
          <w:sz w:val="24"/>
          <w:szCs w:val="24"/>
        </w:rPr>
      </w:pPr>
      <w:r w:rsidRPr="006B7C96">
        <w:rPr>
          <w:sz w:val="24"/>
          <w:szCs w:val="24"/>
        </w:rPr>
        <w:t>СанПиН 2.1.7.1287-03 "Санитарно-эпидемиологические требования к качеству почвы".</w:t>
      </w:r>
    </w:p>
    <w:p w:rsidR="0022751E" w:rsidRPr="006B7C96" w:rsidRDefault="0022751E" w:rsidP="00EC718E">
      <w:pPr>
        <w:pStyle w:val="a6"/>
        <w:spacing w:line="240" w:lineRule="auto"/>
        <w:rPr>
          <w:sz w:val="24"/>
          <w:szCs w:val="24"/>
        </w:rPr>
      </w:pPr>
      <w:r w:rsidRPr="006B7C96">
        <w:rPr>
          <w:sz w:val="24"/>
          <w:szCs w:val="24"/>
        </w:rPr>
        <w:t>СанПиН 2.1.7.1322-03 "Гигиенические требования к размещению и обезвреживанию отходов производства и потребления".</w:t>
      </w:r>
    </w:p>
    <w:p w:rsidR="0022751E" w:rsidRPr="006B7C96" w:rsidRDefault="0022751E" w:rsidP="00EC718E">
      <w:pPr>
        <w:pStyle w:val="a6"/>
        <w:spacing w:line="240" w:lineRule="auto"/>
        <w:rPr>
          <w:sz w:val="24"/>
          <w:szCs w:val="24"/>
        </w:rPr>
      </w:pPr>
      <w:r w:rsidRPr="006B7C96">
        <w:rPr>
          <w:sz w:val="24"/>
          <w:szCs w:val="24"/>
        </w:rPr>
        <w:t>СанПиН 2.2.1/2.1.1.1076-01 "Гигиенические требования к инсоляции и солнцезащите помещений жилых и общественных зданий и территорий".</w:t>
      </w:r>
    </w:p>
    <w:p w:rsidR="0022751E" w:rsidRPr="006B7C96" w:rsidRDefault="0022751E" w:rsidP="00EC718E">
      <w:pPr>
        <w:pStyle w:val="a6"/>
        <w:spacing w:line="240" w:lineRule="auto"/>
        <w:rPr>
          <w:sz w:val="24"/>
          <w:szCs w:val="24"/>
        </w:rPr>
      </w:pPr>
      <w:r w:rsidRPr="006B7C96">
        <w:rPr>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22751E" w:rsidRPr="006B7C96" w:rsidRDefault="0022751E" w:rsidP="00EC718E">
      <w:pPr>
        <w:pStyle w:val="a6"/>
        <w:spacing w:line="240" w:lineRule="auto"/>
        <w:rPr>
          <w:sz w:val="24"/>
          <w:szCs w:val="24"/>
        </w:rPr>
      </w:pPr>
      <w:r w:rsidRPr="006B7C96">
        <w:rPr>
          <w:sz w:val="24"/>
          <w:szCs w:val="24"/>
        </w:rPr>
        <w:t>СанПиН 42-128-4690-88 "Санитарные правила содержания территорий населенных мест".</w:t>
      </w:r>
    </w:p>
    <w:p w:rsidR="0022751E" w:rsidRPr="006B7C96" w:rsidRDefault="0022751E" w:rsidP="00EC718E">
      <w:pPr>
        <w:pStyle w:val="a6"/>
        <w:spacing w:line="240" w:lineRule="auto"/>
        <w:rPr>
          <w:sz w:val="24"/>
          <w:szCs w:val="24"/>
        </w:rPr>
      </w:pPr>
      <w:r w:rsidRPr="006B7C96">
        <w:rPr>
          <w:sz w:val="24"/>
          <w:szCs w:val="24"/>
        </w:rPr>
        <w:t>СанПиН 2.1.8/2.2.4.1190-03 "Гигиенические требования к размещению и эксплуатации средств сухопутной подвижной радиосвязи".</w:t>
      </w:r>
    </w:p>
    <w:p w:rsidR="0022751E" w:rsidRPr="006B7C96" w:rsidRDefault="0022751E" w:rsidP="00EC718E">
      <w:pPr>
        <w:pStyle w:val="a6"/>
        <w:spacing w:line="240" w:lineRule="auto"/>
        <w:rPr>
          <w:sz w:val="24"/>
          <w:szCs w:val="24"/>
        </w:rPr>
      </w:pPr>
      <w:r w:rsidRPr="006B7C96">
        <w:rPr>
          <w:sz w:val="24"/>
          <w:szCs w:val="24"/>
        </w:rPr>
        <w:t>СанПиН 2.6.1.2800-10 "Гигиенические требования по ограничению облучения населения за счет источников ионизирующего излучения".</w:t>
      </w:r>
    </w:p>
    <w:p w:rsidR="0022751E" w:rsidRPr="006B7C96" w:rsidRDefault="0022751E" w:rsidP="00EC718E">
      <w:pPr>
        <w:pStyle w:val="a6"/>
        <w:spacing w:line="240" w:lineRule="auto"/>
        <w:rPr>
          <w:sz w:val="24"/>
          <w:szCs w:val="24"/>
        </w:rPr>
      </w:pPr>
      <w:r w:rsidRPr="006B7C96">
        <w:rPr>
          <w:sz w:val="24"/>
          <w:szCs w:val="24"/>
        </w:rPr>
        <w:t>СП 2.1.7.1038-01 "Гигиенические требования к устройству и содержанию полигонов для твердых бытовых отходов".</w:t>
      </w:r>
    </w:p>
    <w:p w:rsidR="0022751E" w:rsidRPr="006B7C96" w:rsidRDefault="0022751E" w:rsidP="00EC718E">
      <w:pPr>
        <w:pStyle w:val="a6"/>
        <w:spacing w:line="240" w:lineRule="auto"/>
        <w:rPr>
          <w:sz w:val="24"/>
          <w:szCs w:val="24"/>
        </w:rPr>
      </w:pPr>
      <w:r w:rsidRPr="006B7C96">
        <w:rPr>
          <w:sz w:val="24"/>
          <w:szCs w:val="24"/>
        </w:rPr>
        <w:t>СН 2.2.4/2.1.8.562-96 "Шум на рабочих местах, в помещениях жилых, общественных зданий и на территории жилой застройки".</w:t>
      </w:r>
    </w:p>
    <w:p w:rsidR="0022751E" w:rsidRPr="006B7C96" w:rsidRDefault="0022751E" w:rsidP="00EC718E">
      <w:pPr>
        <w:pStyle w:val="111"/>
      </w:pPr>
      <w:bookmarkStart w:id="140" w:name="_Toc461113116"/>
      <w:bookmarkStart w:id="141" w:name="_Toc482889845"/>
      <w:bookmarkStart w:id="142" w:name="_Toc507872468"/>
      <w:r w:rsidRPr="006B7C96">
        <w:t xml:space="preserve">Нормы </w:t>
      </w:r>
      <w:r w:rsidRPr="006D3F65">
        <w:t>пожарной</w:t>
      </w:r>
      <w:r w:rsidRPr="006B7C96">
        <w:t xml:space="preserve"> безопасности</w:t>
      </w:r>
      <w:bookmarkEnd w:id="140"/>
      <w:bookmarkEnd w:id="141"/>
      <w:bookmarkEnd w:id="142"/>
    </w:p>
    <w:p w:rsidR="0022751E" w:rsidRPr="006B7C96" w:rsidRDefault="0022751E" w:rsidP="00EC718E">
      <w:pPr>
        <w:pStyle w:val="a6"/>
        <w:spacing w:line="240" w:lineRule="auto"/>
        <w:rPr>
          <w:sz w:val="24"/>
          <w:szCs w:val="24"/>
        </w:rPr>
      </w:pPr>
      <w:r w:rsidRPr="006B7C96">
        <w:rPr>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N 36.</w:t>
      </w:r>
    </w:p>
    <w:p w:rsidR="0022751E" w:rsidRPr="006B7C96" w:rsidRDefault="0022751E" w:rsidP="00EC718E">
      <w:pPr>
        <w:pStyle w:val="111"/>
      </w:pPr>
      <w:bookmarkStart w:id="143" w:name="_Toc461113117"/>
      <w:bookmarkStart w:id="144" w:name="_Toc482889846"/>
      <w:bookmarkStart w:id="145" w:name="_Toc507872469"/>
      <w:r w:rsidRPr="006D3F65">
        <w:t>Государственные</w:t>
      </w:r>
      <w:r w:rsidRPr="006B7C96">
        <w:t xml:space="preserve"> стандарты</w:t>
      </w:r>
      <w:bookmarkEnd w:id="143"/>
      <w:bookmarkEnd w:id="144"/>
      <w:bookmarkEnd w:id="145"/>
    </w:p>
    <w:p w:rsidR="0022751E" w:rsidRPr="006B7C96" w:rsidRDefault="0022751E" w:rsidP="00EC718E">
      <w:pPr>
        <w:pStyle w:val="a6"/>
        <w:spacing w:line="240" w:lineRule="auto"/>
        <w:rPr>
          <w:sz w:val="24"/>
          <w:szCs w:val="24"/>
        </w:rPr>
      </w:pPr>
      <w:r w:rsidRPr="006B7C96">
        <w:rPr>
          <w:sz w:val="24"/>
          <w:szCs w:val="24"/>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22751E" w:rsidRPr="006B7C96" w:rsidRDefault="0022751E" w:rsidP="00EC718E">
      <w:pPr>
        <w:pStyle w:val="a6"/>
        <w:spacing w:line="240" w:lineRule="auto"/>
        <w:rPr>
          <w:sz w:val="24"/>
          <w:szCs w:val="24"/>
        </w:rPr>
      </w:pPr>
      <w:r w:rsidRPr="006B7C96">
        <w:rPr>
          <w:sz w:val="24"/>
          <w:szCs w:val="24"/>
        </w:rPr>
        <w:t>ГОСТ 30772-2001. Ресурсосбережение. Обращение с отходами. Термины и определения.</w:t>
      </w:r>
    </w:p>
    <w:p w:rsidR="0022751E" w:rsidRPr="006B7C96" w:rsidRDefault="0022751E" w:rsidP="00EC718E">
      <w:pPr>
        <w:pStyle w:val="a6"/>
        <w:spacing w:line="240" w:lineRule="auto"/>
        <w:rPr>
          <w:sz w:val="24"/>
          <w:szCs w:val="24"/>
        </w:rPr>
      </w:pPr>
      <w:r w:rsidRPr="006B7C96">
        <w:rPr>
          <w:sz w:val="24"/>
          <w:szCs w:val="24"/>
        </w:rPr>
        <w:t>ГОСТ 17.1.3.06-82 Охрана природы. Гидросфера. Общие требования к охране подземных вод.</w:t>
      </w:r>
    </w:p>
    <w:p w:rsidR="0022751E" w:rsidRPr="006B7C96" w:rsidRDefault="0022751E" w:rsidP="00EC718E">
      <w:pPr>
        <w:pStyle w:val="a6"/>
        <w:spacing w:line="240" w:lineRule="auto"/>
        <w:rPr>
          <w:sz w:val="24"/>
          <w:szCs w:val="24"/>
        </w:rPr>
      </w:pPr>
      <w:r w:rsidRPr="006B7C96">
        <w:rPr>
          <w:sz w:val="24"/>
          <w:szCs w:val="24"/>
        </w:rPr>
        <w:t>ГОСТ 17.1.3.13-86 Охрана природы. Гидросфера. Общие требования к охране поверхностных вод от загрязнения.</w:t>
      </w:r>
    </w:p>
    <w:p w:rsidR="0022751E" w:rsidRPr="006B7C96" w:rsidRDefault="0022751E" w:rsidP="00EC718E">
      <w:pPr>
        <w:pStyle w:val="a6"/>
        <w:spacing w:line="240" w:lineRule="auto"/>
        <w:rPr>
          <w:sz w:val="24"/>
          <w:szCs w:val="24"/>
        </w:rPr>
      </w:pPr>
      <w:r w:rsidRPr="006B7C96">
        <w:rPr>
          <w:sz w:val="24"/>
          <w:szCs w:val="24"/>
        </w:rPr>
        <w:t>ГОСТ 17.2.3.02-78 Охрана природы. Атмосфера. Правила установления допустимых выбросов вредных веществ промышленными предприятиями.</w:t>
      </w:r>
    </w:p>
    <w:p w:rsidR="0022751E" w:rsidRPr="006B7C96" w:rsidRDefault="0022751E" w:rsidP="00EC718E">
      <w:pPr>
        <w:pStyle w:val="a6"/>
        <w:spacing w:line="240" w:lineRule="auto"/>
        <w:rPr>
          <w:sz w:val="24"/>
          <w:szCs w:val="24"/>
        </w:rPr>
      </w:pPr>
      <w:r w:rsidRPr="006B7C96">
        <w:rPr>
          <w:sz w:val="24"/>
          <w:szCs w:val="24"/>
        </w:rPr>
        <w:t>ГОСТ 17.5.1.02-85 Охрана природы. Земли. Классификация нарушенных земель для рекультивации.</w:t>
      </w:r>
    </w:p>
    <w:p w:rsidR="0022751E" w:rsidRPr="006B7C96" w:rsidRDefault="0022751E" w:rsidP="00EC718E">
      <w:pPr>
        <w:pStyle w:val="a6"/>
        <w:spacing w:line="240" w:lineRule="auto"/>
        <w:rPr>
          <w:sz w:val="24"/>
          <w:szCs w:val="24"/>
        </w:rPr>
      </w:pPr>
      <w:r w:rsidRPr="006B7C96">
        <w:rPr>
          <w:sz w:val="24"/>
          <w:szCs w:val="24"/>
        </w:rPr>
        <w:t>ГОСТ 17.5.3.05-84 Охрана природы. Рекультивация земель. Общие требования к землеванию.</w:t>
      </w:r>
    </w:p>
    <w:p w:rsidR="0022751E" w:rsidRPr="006B7C96" w:rsidRDefault="0022751E" w:rsidP="00EC718E">
      <w:pPr>
        <w:pStyle w:val="a6"/>
        <w:spacing w:line="240" w:lineRule="auto"/>
        <w:rPr>
          <w:sz w:val="24"/>
          <w:szCs w:val="24"/>
        </w:rPr>
      </w:pPr>
      <w:r w:rsidRPr="006B7C96">
        <w:rPr>
          <w:sz w:val="24"/>
          <w:szCs w:val="24"/>
        </w:rPr>
        <w:t>ГОСТ 28329-89 Озеленение городов. Термины и определения.</w:t>
      </w:r>
    </w:p>
    <w:p w:rsidR="0022751E" w:rsidRPr="006B7C96" w:rsidRDefault="0022751E" w:rsidP="00EC718E">
      <w:pPr>
        <w:pStyle w:val="a6"/>
        <w:spacing w:line="240" w:lineRule="auto"/>
        <w:rPr>
          <w:sz w:val="24"/>
          <w:szCs w:val="24"/>
        </w:rPr>
      </w:pPr>
      <w:r w:rsidRPr="006B7C96">
        <w:rPr>
          <w:sz w:val="24"/>
          <w:szCs w:val="24"/>
        </w:rPr>
        <w:t>ГОСТ Р 52108-2003 Ресурсосбережение. Обращение с отходами. Основные положения.</w:t>
      </w:r>
    </w:p>
    <w:p w:rsidR="0022751E" w:rsidRPr="006B7C96" w:rsidRDefault="0022751E" w:rsidP="00EC718E">
      <w:pPr>
        <w:pStyle w:val="a6"/>
        <w:spacing w:line="240" w:lineRule="auto"/>
        <w:rPr>
          <w:sz w:val="24"/>
          <w:szCs w:val="24"/>
        </w:rPr>
      </w:pPr>
      <w:r w:rsidRPr="006B7C96">
        <w:rPr>
          <w:sz w:val="24"/>
          <w:szCs w:val="24"/>
        </w:rPr>
        <w:t>ГОСТ Р 52766-2007 Дороги автомобильные общего пользования. Элементы обустройства. Общие требования.</w:t>
      </w:r>
    </w:p>
    <w:p w:rsidR="0022751E" w:rsidRPr="006B7C96" w:rsidRDefault="00F6563A" w:rsidP="00EC718E">
      <w:pPr>
        <w:pStyle w:val="11"/>
      </w:pPr>
      <w:bookmarkStart w:id="146" w:name="_Toc461113118"/>
      <w:r>
        <w:lastRenderedPageBreak/>
        <w:t xml:space="preserve"> </w:t>
      </w:r>
      <w:bookmarkStart w:id="147" w:name="_Toc482889847"/>
      <w:bookmarkStart w:id="148" w:name="_Toc507872470"/>
      <w:r w:rsidR="0022751E" w:rsidRPr="006B7C96">
        <w:t xml:space="preserve">Термины и </w:t>
      </w:r>
      <w:r w:rsidR="0022751E" w:rsidRPr="006D3F65">
        <w:t>определения</w:t>
      </w:r>
      <w:bookmarkEnd w:id="146"/>
      <w:bookmarkEnd w:id="147"/>
      <w:bookmarkEnd w:id="148"/>
    </w:p>
    <w:p w:rsidR="0022751E" w:rsidRPr="006B7C96" w:rsidRDefault="0022751E" w:rsidP="00EC718E">
      <w:pPr>
        <w:pStyle w:val="a6"/>
        <w:spacing w:line="240" w:lineRule="auto"/>
        <w:rPr>
          <w:sz w:val="24"/>
          <w:szCs w:val="24"/>
        </w:rPr>
      </w:pPr>
      <w:r w:rsidRPr="006B7C96">
        <w:rPr>
          <w:b/>
          <w:sz w:val="24"/>
          <w:szCs w:val="24"/>
        </w:rPr>
        <w:t>Береговая полоса</w:t>
      </w:r>
      <w:r w:rsidRPr="006B7C96">
        <w:rPr>
          <w:sz w:val="24"/>
          <w:szCs w:val="24"/>
        </w:rPr>
        <w:t xml:space="preserve"> - полоса земли вдоль береговой линии водного объекта общего пользования, которая предназначена для общего пользования.</w:t>
      </w:r>
    </w:p>
    <w:p w:rsidR="0022751E" w:rsidRPr="006B7C96" w:rsidRDefault="0022751E" w:rsidP="00EC718E">
      <w:pPr>
        <w:pStyle w:val="a6"/>
        <w:spacing w:line="240" w:lineRule="auto"/>
        <w:rPr>
          <w:sz w:val="24"/>
          <w:szCs w:val="24"/>
        </w:rPr>
      </w:pPr>
      <w:proofErr w:type="spellStart"/>
      <w:r w:rsidRPr="006B7C96">
        <w:rPr>
          <w:b/>
          <w:sz w:val="24"/>
          <w:szCs w:val="24"/>
        </w:rPr>
        <w:t>Водоохранная</w:t>
      </w:r>
      <w:proofErr w:type="spellEnd"/>
      <w:r w:rsidRPr="006B7C96">
        <w:rPr>
          <w:b/>
          <w:sz w:val="24"/>
          <w:szCs w:val="24"/>
        </w:rPr>
        <w:t xml:space="preserve"> зона</w:t>
      </w:r>
      <w:r w:rsidRPr="006B7C96">
        <w:rPr>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2751E" w:rsidRPr="006B7C96" w:rsidRDefault="0022751E" w:rsidP="00EC718E">
      <w:pPr>
        <w:pStyle w:val="a6"/>
        <w:spacing w:line="240" w:lineRule="auto"/>
        <w:rPr>
          <w:sz w:val="24"/>
          <w:szCs w:val="24"/>
        </w:rPr>
      </w:pPr>
      <w:r w:rsidRPr="006B7C96">
        <w:rPr>
          <w:b/>
          <w:sz w:val="24"/>
          <w:szCs w:val="24"/>
        </w:rPr>
        <w:t>Газон</w:t>
      </w:r>
      <w:r w:rsidRPr="006B7C96">
        <w:rPr>
          <w:sz w:val="24"/>
          <w:szCs w:val="24"/>
        </w:rPr>
        <w:t xml:space="preserve"> - элемент благоустройства, представляющий собой участок земли с естественным или искусственно созданным травяным покровом.</w:t>
      </w:r>
    </w:p>
    <w:p w:rsidR="0022751E" w:rsidRPr="006B7C96" w:rsidRDefault="0022751E" w:rsidP="00EC718E">
      <w:pPr>
        <w:pStyle w:val="a6"/>
        <w:spacing w:line="240" w:lineRule="auto"/>
        <w:rPr>
          <w:sz w:val="24"/>
          <w:szCs w:val="24"/>
        </w:rPr>
      </w:pPr>
      <w:r w:rsidRPr="006B7C96">
        <w:rPr>
          <w:b/>
          <w:sz w:val="24"/>
          <w:szCs w:val="24"/>
        </w:rPr>
        <w:t>Генеральный план</w:t>
      </w:r>
      <w:r w:rsidRPr="006B7C96">
        <w:rPr>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22751E" w:rsidRPr="006B7C96" w:rsidRDefault="0022751E" w:rsidP="00EC718E">
      <w:pPr>
        <w:pStyle w:val="a6"/>
        <w:spacing w:line="240" w:lineRule="auto"/>
        <w:rPr>
          <w:sz w:val="24"/>
          <w:szCs w:val="24"/>
        </w:rPr>
      </w:pPr>
      <w:r w:rsidRPr="006B7C96">
        <w:rPr>
          <w:b/>
          <w:sz w:val="24"/>
          <w:szCs w:val="24"/>
        </w:rPr>
        <w:t>Градостроительная деятельность</w:t>
      </w:r>
      <w:r w:rsidRPr="006B7C96">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2751E" w:rsidRPr="006B7C96" w:rsidRDefault="0022751E" w:rsidP="00EC718E">
      <w:pPr>
        <w:pStyle w:val="a6"/>
        <w:spacing w:line="240" w:lineRule="auto"/>
        <w:rPr>
          <w:sz w:val="24"/>
          <w:szCs w:val="24"/>
        </w:rPr>
      </w:pPr>
      <w:r w:rsidRPr="006B7C96">
        <w:rPr>
          <w:b/>
          <w:sz w:val="24"/>
          <w:szCs w:val="24"/>
        </w:rPr>
        <w:t>Градостроительная ценность территории</w:t>
      </w:r>
      <w:r w:rsidRPr="006B7C96">
        <w:rPr>
          <w:sz w:val="24"/>
          <w:szCs w:val="24"/>
        </w:rPr>
        <w:t xml:space="preserve"> - мера способности территории удовлетворять определенные общественные требования к ее состоянию и использованию.</w:t>
      </w:r>
    </w:p>
    <w:p w:rsidR="0022751E" w:rsidRPr="006B7C96" w:rsidRDefault="0022751E" w:rsidP="00EC718E">
      <w:pPr>
        <w:pStyle w:val="a6"/>
        <w:spacing w:line="240" w:lineRule="auto"/>
        <w:rPr>
          <w:sz w:val="24"/>
          <w:szCs w:val="24"/>
        </w:rPr>
      </w:pPr>
      <w:r w:rsidRPr="006B7C96">
        <w:rPr>
          <w:b/>
          <w:sz w:val="24"/>
          <w:szCs w:val="24"/>
        </w:rPr>
        <w:t>Градостроительное зонирование</w:t>
      </w:r>
      <w:r w:rsidRPr="006B7C96">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2751E" w:rsidRPr="006B7C96" w:rsidRDefault="0022751E" w:rsidP="00EC718E">
      <w:pPr>
        <w:pStyle w:val="a6"/>
        <w:spacing w:line="240" w:lineRule="auto"/>
        <w:rPr>
          <w:sz w:val="24"/>
          <w:szCs w:val="24"/>
        </w:rPr>
      </w:pPr>
      <w:r w:rsidRPr="006B7C96">
        <w:rPr>
          <w:b/>
          <w:sz w:val="24"/>
          <w:szCs w:val="24"/>
        </w:rPr>
        <w:t>Градостроительное проектирование</w:t>
      </w:r>
      <w:r w:rsidRPr="006B7C96">
        <w:rPr>
          <w:sz w:val="24"/>
          <w:szCs w:val="24"/>
        </w:rPr>
        <w:t xml:space="preserve">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22751E" w:rsidRPr="006B7C96" w:rsidRDefault="0022751E" w:rsidP="00EC718E">
      <w:pPr>
        <w:pStyle w:val="a6"/>
        <w:spacing w:line="240" w:lineRule="auto"/>
        <w:rPr>
          <w:sz w:val="24"/>
          <w:szCs w:val="24"/>
        </w:rPr>
      </w:pPr>
      <w:r w:rsidRPr="006B7C96">
        <w:rPr>
          <w:b/>
          <w:sz w:val="24"/>
          <w:szCs w:val="24"/>
        </w:rPr>
        <w:t>Гражданская оборона</w:t>
      </w:r>
      <w:r w:rsidRPr="006B7C96">
        <w:rPr>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22751E" w:rsidRPr="006B7C96" w:rsidRDefault="0022751E" w:rsidP="00EC718E">
      <w:pPr>
        <w:pStyle w:val="a6"/>
        <w:spacing w:line="240" w:lineRule="auto"/>
        <w:rPr>
          <w:sz w:val="24"/>
          <w:szCs w:val="24"/>
        </w:rPr>
      </w:pPr>
      <w:r w:rsidRPr="006B7C96">
        <w:rPr>
          <w:b/>
          <w:sz w:val="24"/>
          <w:szCs w:val="24"/>
        </w:rPr>
        <w:t>Граница населенного пункта</w:t>
      </w:r>
      <w:r w:rsidRPr="006B7C96">
        <w:rPr>
          <w:sz w:val="24"/>
          <w:szCs w:val="24"/>
        </w:rPr>
        <w:t xml:space="preserve"> - внешние границы земель населенного пункта, отделяющие эти земли от земель иных категорий.</w:t>
      </w:r>
    </w:p>
    <w:p w:rsidR="0022751E" w:rsidRPr="006B7C96" w:rsidRDefault="0022751E" w:rsidP="00EC718E">
      <w:pPr>
        <w:pStyle w:val="a6"/>
        <w:spacing w:line="240" w:lineRule="auto"/>
        <w:rPr>
          <w:sz w:val="24"/>
          <w:szCs w:val="24"/>
        </w:rPr>
      </w:pPr>
      <w:r w:rsidRPr="006B7C96">
        <w:rPr>
          <w:b/>
          <w:sz w:val="24"/>
          <w:szCs w:val="24"/>
        </w:rPr>
        <w:t>Дорога</w:t>
      </w:r>
      <w:r w:rsidRPr="006B7C96">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22751E" w:rsidRPr="006B7C96" w:rsidRDefault="0022751E" w:rsidP="00EC718E">
      <w:pPr>
        <w:pStyle w:val="a6"/>
        <w:spacing w:line="240" w:lineRule="auto"/>
        <w:rPr>
          <w:sz w:val="24"/>
          <w:szCs w:val="24"/>
        </w:rPr>
      </w:pPr>
      <w:r w:rsidRPr="006B7C96">
        <w:rPr>
          <w:b/>
          <w:sz w:val="24"/>
          <w:szCs w:val="24"/>
        </w:rPr>
        <w:t>Дорога автомобильная</w:t>
      </w:r>
      <w:r w:rsidRPr="006B7C96">
        <w:rPr>
          <w:sz w:val="24"/>
          <w:szCs w:val="24"/>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2751E" w:rsidRPr="006B7C96" w:rsidRDefault="0022751E" w:rsidP="00EC718E">
      <w:pPr>
        <w:pStyle w:val="a6"/>
        <w:spacing w:line="240" w:lineRule="auto"/>
        <w:rPr>
          <w:sz w:val="24"/>
          <w:szCs w:val="24"/>
        </w:rPr>
      </w:pPr>
      <w:r w:rsidRPr="006B7C96">
        <w:rPr>
          <w:b/>
          <w:sz w:val="24"/>
          <w:szCs w:val="24"/>
        </w:rPr>
        <w:t>Жилой район</w:t>
      </w:r>
      <w:r w:rsidRPr="006B7C96">
        <w:rPr>
          <w:sz w:val="24"/>
          <w:szCs w:val="24"/>
        </w:rPr>
        <w:t xml:space="preserve"> - структурный элемент селитебной территории.</w:t>
      </w:r>
    </w:p>
    <w:p w:rsidR="0022751E" w:rsidRPr="006B7C96" w:rsidRDefault="0022751E" w:rsidP="00EC718E">
      <w:pPr>
        <w:pStyle w:val="a6"/>
        <w:spacing w:line="240" w:lineRule="auto"/>
        <w:rPr>
          <w:sz w:val="24"/>
          <w:szCs w:val="24"/>
        </w:rPr>
      </w:pPr>
      <w:r w:rsidRPr="006B7C96">
        <w:rPr>
          <w:b/>
          <w:sz w:val="24"/>
          <w:szCs w:val="24"/>
        </w:rPr>
        <w:t>Защита населения</w:t>
      </w:r>
      <w:r w:rsidRPr="006B7C96">
        <w:rPr>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w:t>
      </w:r>
      <w:r w:rsidRPr="006B7C96">
        <w:rPr>
          <w:sz w:val="24"/>
          <w:szCs w:val="24"/>
        </w:rPr>
        <w:lastRenderedPageBreak/>
        <w:t>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22751E" w:rsidRPr="006B7C96" w:rsidRDefault="0022751E" w:rsidP="00EC718E">
      <w:pPr>
        <w:pStyle w:val="a6"/>
        <w:spacing w:line="240" w:lineRule="auto"/>
        <w:rPr>
          <w:sz w:val="24"/>
          <w:szCs w:val="24"/>
        </w:rPr>
      </w:pPr>
      <w:r w:rsidRPr="006B7C96">
        <w:rPr>
          <w:b/>
          <w:sz w:val="24"/>
          <w:szCs w:val="24"/>
        </w:rPr>
        <w:t>Земельный участок</w:t>
      </w:r>
      <w:r w:rsidRPr="006B7C96">
        <w:rPr>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22751E" w:rsidRPr="006B7C96" w:rsidRDefault="0022751E" w:rsidP="00EC718E">
      <w:pPr>
        <w:pStyle w:val="a6"/>
        <w:spacing w:line="240" w:lineRule="auto"/>
        <w:rPr>
          <w:sz w:val="24"/>
          <w:szCs w:val="24"/>
        </w:rPr>
      </w:pPr>
      <w:r w:rsidRPr="006B7C96">
        <w:rPr>
          <w:b/>
          <w:sz w:val="24"/>
          <w:szCs w:val="24"/>
        </w:rPr>
        <w:t>Зона (район) застройки</w:t>
      </w:r>
      <w:r w:rsidRPr="006B7C96">
        <w:rPr>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22751E" w:rsidRPr="006B7C96" w:rsidRDefault="0022751E" w:rsidP="00EC718E">
      <w:pPr>
        <w:pStyle w:val="a6"/>
        <w:spacing w:line="240" w:lineRule="auto"/>
        <w:rPr>
          <w:sz w:val="24"/>
          <w:szCs w:val="24"/>
        </w:rPr>
      </w:pPr>
      <w:r w:rsidRPr="006B7C96">
        <w:rPr>
          <w:b/>
          <w:sz w:val="24"/>
          <w:szCs w:val="24"/>
        </w:rPr>
        <w:t>Зоны с особыми условиями использования территорий</w:t>
      </w:r>
      <w:r w:rsidRPr="006B7C96">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6B7C96">
        <w:rPr>
          <w:sz w:val="24"/>
          <w:szCs w:val="24"/>
        </w:rPr>
        <w:t>водоохранные</w:t>
      </w:r>
      <w:proofErr w:type="spellEnd"/>
      <w:r w:rsidRPr="006B7C96">
        <w:rPr>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2751E" w:rsidRPr="006B7C96" w:rsidRDefault="0022751E" w:rsidP="00EC718E">
      <w:pPr>
        <w:pStyle w:val="a6"/>
        <w:spacing w:line="240" w:lineRule="auto"/>
        <w:rPr>
          <w:sz w:val="24"/>
          <w:szCs w:val="24"/>
        </w:rPr>
      </w:pPr>
      <w:r w:rsidRPr="006B7C96">
        <w:rPr>
          <w:b/>
          <w:sz w:val="24"/>
          <w:szCs w:val="24"/>
        </w:rPr>
        <w:t xml:space="preserve">Инженерно-технические мероприятия гражданской обороны и предупреждения чрезвычайных ситуаций (ИТМ ГОЧС) </w:t>
      </w:r>
      <w:r w:rsidRPr="006B7C96">
        <w:rPr>
          <w:sz w:val="24"/>
          <w:szCs w:val="24"/>
        </w:rPr>
        <w:t>-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22751E" w:rsidRPr="006B7C96" w:rsidRDefault="0022751E" w:rsidP="00EC718E">
      <w:pPr>
        <w:pStyle w:val="a6"/>
        <w:spacing w:line="240" w:lineRule="auto"/>
        <w:rPr>
          <w:sz w:val="24"/>
          <w:szCs w:val="24"/>
        </w:rPr>
      </w:pPr>
      <w:r w:rsidRPr="006B7C96">
        <w:rPr>
          <w:b/>
          <w:sz w:val="24"/>
          <w:szCs w:val="24"/>
        </w:rPr>
        <w:t>Маломобильные группы населения</w:t>
      </w:r>
      <w:r w:rsidRPr="006B7C96">
        <w:rPr>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22751E" w:rsidRPr="006B7C96" w:rsidRDefault="0022751E" w:rsidP="00EC718E">
      <w:pPr>
        <w:pStyle w:val="a6"/>
        <w:spacing w:line="240" w:lineRule="auto"/>
        <w:rPr>
          <w:sz w:val="24"/>
          <w:szCs w:val="24"/>
        </w:rPr>
      </w:pPr>
      <w:r w:rsidRPr="006B7C96">
        <w:rPr>
          <w:b/>
          <w:sz w:val="24"/>
          <w:szCs w:val="24"/>
        </w:rPr>
        <w:t>Маломобильные лица</w:t>
      </w:r>
      <w:r w:rsidRPr="006B7C96">
        <w:rPr>
          <w:sz w:val="24"/>
          <w:szCs w:val="24"/>
        </w:rPr>
        <w:t xml:space="preserve"> - лица, испытывающие затруднения при движении и(или) потреблении услуги из-за нарушения здоровья, присутствия сопровождающих их лиц или наличия неудобной ручной клади.</w:t>
      </w:r>
    </w:p>
    <w:p w:rsidR="0022751E" w:rsidRPr="006B7C96" w:rsidRDefault="0022751E" w:rsidP="00EC718E">
      <w:pPr>
        <w:pStyle w:val="a6"/>
        <w:spacing w:line="240" w:lineRule="auto"/>
        <w:rPr>
          <w:sz w:val="24"/>
          <w:szCs w:val="24"/>
        </w:rPr>
      </w:pPr>
      <w:r w:rsidRPr="006B7C96">
        <w:rPr>
          <w:b/>
          <w:sz w:val="24"/>
          <w:szCs w:val="24"/>
        </w:rPr>
        <w:t>Межселенная территория</w:t>
      </w:r>
      <w:r w:rsidRPr="006B7C96">
        <w:rPr>
          <w:sz w:val="24"/>
          <w:szCs w:val="24"/>
        </w:rPr>
        <w:t xml:space="preserve"> - территория, находящаяся вне границ поселений.</w:t>
      </w:r>
    </w:p>
    <w:p w:rsidR="0022751E" w:rsidRPr="006B7C96" w:rsidRDefault="0022751E" w:rsidP="00EC718E">
      <w:pPr>
        <w:pStyle w:val="a6"/>
        <w:spacing w:line="240" w:lineRule="auto"/>
        <w:rPr>
          <w:sz w:val="24"/>
          <w:szCs w:val="24"/>
        </w:rPr>
      </w:pPr>
      <w:r w:rsidRPr="006B7C96">
        <w:rPr>
          <w:b/>
          <w:sz w:val="24"/>
          <w:szCs w:val="24"/>
        </w:rPr>
        <w:t>Микрорайон (квартал)</w:t>
      </w:r>
      <w:r w:rsidRPr="006B7C96">
        <w:rPr>
          <w:sz w:val="24"/>
          <w:szCs w:val="24"/>
        </w:rPr>
        <w:t xml:space="preserve"> - структурный элемент жилой застройки.</w:t>
      </w:r>
    </w:p>
    <w:p w:rsidR="0022751E" w:rsidRPr="006B7C96" w:rsidRDefault="0022751E" w:rsidP="00EC718E">
      <w:pPr>
        <w:pStyle w:val="a6"/>
        <w:spacing w:line="240" w:lineRule="auto"/>
        <w:rPr>
          <w:sz w:val="24"/>
          <w:szCs w:val="24"/>
        </w:rPr>
      </w:pPr>
      <w:r w:rsidRPr="006B7C96">
        <w:rPr>
          <w:b/>
          <w:sz w:val="24"/>
          <w:szCs w:val="24"/>
        </w:rPr>
        <w:t xml:space="preserve">Муниципальное деление </w:t>
      </w:r>
      <w:r w:rsidRPr="006B7C96">
        <w:rPr>
          <w:sz w:val="24"/>
          <w:szCs w:val="24"/>
        </w:rPr>
        <w:t>- разделение территории субъекта Российской Федерации на муниципальные образования в соответствии с требованиями</w:t>
      </w:r>
      <w:r w:rsidRPr="00F6563A">
        <w:rPr>
          <w:sz w:val="24"/>
          <w:szCs w:val="24"/>
        </w:rPr>
        <w:t xml:space="preserve"> </w:t>
      </w:r>
      <w:hyperlink r:id="rId15" w:history="1">
        <w:r w:rsidRPr="00F6563A">
          <w:rPr>
            <w:rStyle w:val="afff5"/>
            <w:color w:val="auto"/>
            <w:sz w:val="24"/>
            <w:szCs w:val="24"/>
            <w:u w:val="none"/>
          </w:rPr>
          <w:t>Федерального закона</w:t>
        </w:r>
      </w:hyperlink>
      <w:r w:rsidRPr="006B7C96">
        <w:rPr>
          <w:sz w:val="24"/>
          <w:szCs w:val="24"/>
        </w:rPr>
        <w:t xml:space="preserve"> от 06.10.2003 N 131-ФЗ "Об общих принципах организации местного самоуправления в Российской Федерации.</w:t>
      </w:r>
    </w:p>
    <w:p w:rsidR="0022751E" w:rsidRPr="006B7C96" w:rsidRDefault="0022751E" w:rsidP="00EC718E">
      <w:pPr>
        <w:pStyle w:val="a6"/>
        <w:spacing w:line="240" w:lineRule="auto"/>
        <w:rPr>
          <w:sz w:val="24"/>
          <w:szCs w:val="24"/>
        </w:rPr>
      </w:pPr>
      <w:r w:rsidRPr="006B7C96">
        <w:rPr>
          <w:b/>
          <w:sz w:val="24"/>
          <w:szCs w:val="24"/>
        </w:rPr>
        <w:t xml:space="preserve">Муниципальное образование </w:t>
      </w:r>
      <w:r w:rsidRPr="006B7C96">
        <w:rPr>
          <w:sz w:val="24"/>
          <w:szCs w:val="24"/>
        </w:rPr>
        <w:t>- муниципальный район, городское или сельское поселение, городской округ.</w:t>
      </w:r>
    </w:p>
    <w:p w:rsidR="0022751E" w:rsidRPr="006B7C96" w:rsidRDefault="0022751E" w:rsidP="00EC718E">
      <w:pPr>
        <w:pStyle w:val="a6"/>
        <w:spacing w:line="240" w:lineRule="auto"/>
        <w:rPr>
          <w:sz w:val="24"/>
          <w:szCs w:val="24"/>
        </w:rPr>
      </w:pPr>
      <w:r w:rsidRPr="006B7C96">
        <w:rPr>
          <w:b/>
          <w:sz w:val="24"/>
          <w:szCs w:val="24"/>
        </w:rPr>
        <w:t>Муниципальный район</w:t>
      </w:r>
      <w:r w:rsidRPr="006B7C96">
        <w:rPr>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6B7C96">
        <w:rPr>
          <w:sz w:val="24"/>
          <w:szCs w:val="24"/>
        </w:rPr>
        <w:t>межпоселенческого</w:t>
      </w:r>
      <w:proofErr w:type="spellEnd"/>
      <w:r w:rsidRPr="006B7C96">
        <w:rPr>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2751E" w:rsidRPr="006B7C96" w:rsidRDefault="0022751E" w:rsidP="00EC718E">
      <w:pPr>
        <w:pStyle w:val="a6"/>
        <w:spacing w:line="240" w:lineRule="auto"/>
        <w:rPr>
          <w:sz w:val="24"/>
          <w:szCs w:val="24"/>
        </w:rPr>
      </w:pPr>
      <w:r w:rsidRPr="006B7C96">
        <w:rPr>
          <w:b/>
          <w:sz w:val="24"/>
          <w:szCs w:val="24"/>
        </w:rPr>
        <w:t>Населенный пункт</w:t>
      </w:r>
      <w:r w:rsidRPr="006B7C96">
        <w:rPr>
          <w:sz w:val="24"/>
          <w:szCs w:val="24"/>
        </w:rPr>
        <w:t xml:space="preserve">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22751E" w:rsidRPr="006B7C96" w:rsidRDefault="0022751E" w:rsidP="00EC718E">
      <w:pPr>
        <w:pStyle w:val="a6"/>
        <w:spacing w:line="240" w:lineRule="auto"/>
        <w:rPr>
          <w:sz w:val="24"/>
          <w:szCs w:val="24"/>
        </w:rPr>
      </w:pPr>
      <w:r w:rsidRPr="006B7C96">
        <w:rPr>
          <w:b/>
          <w:sz w:val="24"/>
          <w:szCs w:val="24"/>
        </w:rPr>
        <w:t>Общественные территории</w:t>
      </w:r>
      <w:r w:rsidRPr="006B7C96">
        <w:rPr>
          <w:sz w:val="24"/>
          <w:szCs w:val="24"/>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2751E" w:rsidRPr="006B7C96" w:rsidRDefault="0022751E" w:rsidP="00EC718E">
      <w:pPr>
        <w:pStyle w:val="a6"/>
        <w:spacing w:line="240" w:lineRule="auto"/>
        <w:rPr>
          <w:sz w:val="24"/>
          <w:szCs w:val="24"/>
        </w:rPr>
      </w:pPr>
      <w:r w:rsidRPr="006B7C96">
        <w:rPr>
          <w:b/>
          <w:sz w:val="24"/>
          <w:szCs w:val="24"/>
        </w:rPr>
        <w:t>Объекты капитального строительства</w:t>
      </w:r>
      <w:r w:rsidRPr="006B7C96">
        <w:rPr>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2751E" w:rsidRPr="006B7C96" w:rsidRDefault="0022751E" w:rsidP="00EC718E">
      <w:pPr>
        <w:pStyle w:val="a6"/>
        <w:spacing w:line="240" w:lineRule="auto"/>
        <w:rPr>
          <w:sz w:val="24"/>
          <w:szCs w:val="24"/>
        </w:rPr>
      </w:pPr>
      <w:r w:rsidRPr="006B7C96">
        <w:rPr>
          <w:b/>
          <w:sz w:val="24"/>
          <w:szCs w:val="24"/>
        </w:rPr>
        <w:lastRenderedPageBreak/>
        <w:t>Озелененные территории</w:t>
      </w:r>
      <w:r w:rsidRPr="006B7C96">
        <w:rPr>
          <w:sz w:val="24"/>
          <w:szCs w:val="24"/>
        </w:rPr>
        <w:t xml:space="preserve"> - часть территории городского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22751E" w:rsidRPr="006B7C96" w:rsidRDefault="0022751E" w:rsidP="00EC718E">
      <w:pPr>
        <w:pStyle w:val="a6"/>
        <w:spacing w:line="240" w:lineRule="auto"/>
        <w:rPr>
          <w:sz w:val="24"/>
          <w:szCs w:val="24"/>
        </w:rPr>
      </w:pPr>
      <w:r w:rsidRPr="006B7C96">
        <w:rPr>
          <w:b/>
          <w:sz w:val="24"/>
          <w:szCs w:val="24"/>
        </w:rPr>
        <w:t>Охранная зона</w:t>
      </w:r>
      <w:r w:rsidRPr="006B7C96">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22751E" w:rsidRPr="006B7C96" w:rsidRDefault="0022751E" w:rsidP="00EC718E">
      <w:pPr>
        <w:pStyle w:val="a6"/>
        <w:spacing w:line="240" w:lineRule="auto"/>
        <w:rPr>
          <w:sz w:val="24"/>
          <w:szCs w:val="24"/>
        </w:rPr>
      </w:pPr>
      <w:r w:rsidRPr="006B7C96">
        <w:rPr>
          <w:b/>
          <w:sz w:val="24"/>
          <w:szCs w:val="24"/>
        </w:rPr>
        <w:t>Парк</w:t>
      </w:r>
      <w:r w:rsidRPr="006B7C96">
        <w:rPr>
          <w:sz w:val="24"/>
          <w:szCs w:val="24"/>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2751E" w:rsidRPr="006B7C96" w:rsidRDefault="0022751E" w:rsidP="00EC718E">
      <w:pPr>
        <w:pStyle w:val="a6"/>
        <w:spacing w:line="240" w:lineRule="auto"/>
        <w:rPr>
          <w:sz w:val="24"/>
          <w:szCs w:val="24"/>
        </w:rPr>
      </w:pPr>
      <w:r w:rsidRPr="006B7C96">
        <w:rPr>
          <w:b/>
          <w:sz w:val="24"/>
          <w:szCs w:val="24"/>
        </w:rPr>
        <w:t>Пешеходная зона</w:t>
      </w:r>
      <w:r w:rsidRPr="006B7C96">
        <w:rPr>
          <w:sz w:val="24"/>
          <w:szCs w:val="24"/>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22751E" w:rsidRPr="006B7C96" w:rsidRDefault="0022751E" w:rsidP="00EC718E">
      <w:pPr>
        <w:pStyle w:val="a6"/>
        <w:spacing w:line="240" w:lineRule="auto"/>
        <w:rPr>
          <w:sz w:val="24"/>
          <w:szCs w:val="24"/>
        </w:rPr>
      </w:pPr>
      <w:r w:rsidRPr="006B7C96">
        <w:rPr>
          <w:b/>
          <w:sz w:val="24"/>
          <w:szCs w:val="24"/>
        </w:rPr>
        <w:t>Плотность застройки</w:t>
      </w:r>
      <w:r w:rsidRPr="006B7C96">
        <w:rPr>
          <w:sz w:val="24"/>
          <w:szCs w:val="24"/>
        </w:rPr>
        <w:t xml:space="preserve">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22751E" w:rsidRPr="006B7C96" w:rsidRDefault="0022751E" w:rsidP="00EC718E">
      <w:pPr>
        <w:pStyle w:val="a6"/>
        <w:spacing w:line="240" w:lineRule="auto"/>
        <w:rPr>
          <w:sz w:val="24"/>
          <w:szCs w:val="24"/>
        </w:rPr>
      </w:pPr>
      <w:r w:rsidRPr="006B7C96">
        <w:rPr>
          <w:b/>
          <w:sz w:val="24"/>
          <w:szCs w:val="24"/>
        </w:rPr>
        <w:t>Полоса отвода автомобильной дороги</w:t>
      </w:r>
      <w:r w:rsidRPr="006B7C96">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2751E" w:rsidRPr="006B7C96" w:rsidRDefault="0022751E" w:rsidP="00EC718E">
      <w:pPr>
        <w:pStyle w:val="a6"/>
        <w:spacing w:line="240" w:lineRule="auto"/>
        <w:rPr>
          <w:sz w:val="24"/>
          <w:szCs w:val="24"/>
        </w:rPr>
      </w:pPr>
      <w:r w:rsidRPr="006B7C96">
        <w:rPr>
          <w:b/>
          <w:sz w:val="24"/>
          <w:szCs w:val="24"/>
        </w:rPr>
        <w:t>Поселение</w:t>
      </w:r>
      <w:r w:rsidRPr="006B7C96">
        <w:rPr>
          <w:sz w:val="24"/>
          <w:szCs w:val="24"/>
        </w:rPr>
        <w:t xml:space="preserve"> - городское или сельское поселение.</w:t>
      </w:r>
    </w:p>
    <w:p w:rsidR="0022751E" w:rsidRPr="006B7C96" w:rsidRDefault="0022751E" w:rsidP="00EC718E">
      <w:pPr>
        <w:pStyle w:val="a6"/>
        <w:spacing w:line="240" w:lineRule="auto"/>
        <w:rPr>
          <w:sz w:val="24"/>
          <w:szCs w:val="24"/>
        </w:rPr>
      </w:pPr>
      <w:r w:rsidRPr="006B7C96">
        <w:rPr>
          <w:b/>
          <w:sz w:val="24"/>
          <w:szCs w:val="24"/>
        </w:rPr>
        <w:t>Правила землепользования и застройки</w:t>
      </w:r>
      <w:r w:rsidRPr="006B7C96">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2751E" w:rsidRPr="006B7C96" w:rsidRDefault="0022751E" w:rsidP="00EC718E">
      <w:pPr>
        <w:pStyle w:val="a6"/>
        <w:spacing w:line="240" w:lineRule="auto"/>
        <w:rPr>
          <w:sz w:val="24"/>
          <w:szCs w:val="24"/>
        </w:rPr>
      </w:pPr>
      <w:r w:rsidRPr="006B7C96">
        <w:rPr>
          <w:b/>
          <w:sz w:val="24"/>
          <w:szCs w:val="24"/>
        </w:rPr>
        <w:t>Придорожные полосы автомобильной дороги</w:t>
      </w:r>
      <w:r w:rsidRPr="006B7C96">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22751E" w:rsidRPr="006B7C96" w:rsidRDefault="0022751E" w:rsidP="00EC718E">
      <w:pPr>
        <w:pStyle w:val="a6"/>
        <w:spacing w:line="240" w:lineRule="auto"/>
        <w:rPr>
          <w:sz w:val="24"/>
          <w:szCs w:val="24"/>
        </w:rPr>
      </w:pPr>
      <w:r w:rsidRPr="006B7C96">
        <w:rPr>
          <w:b/>
          <w:sz w:val="24"/>
          <w:szCs w:val="24"/>
        </w:rPr>
        <w:t>Реконструкция объектов капитального строительства (за исключением линейных объектов)</w:t>
      </w:r>
      <w:r w:rsidRPr="006B7C96">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и(или) восстановления указанных элементов.</w:t>
      </w:r>
    </w:p>
    <w:p w:rsidR="0022751E" w:rsidRPr="006B7C96" w:rsidRDefault="0022751E" w:rsidP="00EC718E">
      <w:pPr>
        <w:pStyle w:val="a6"/>
        <w:spacing w:line="240" w:lineRule="auto"/>
        <w:rPr>
          <w:sz w:val="24"/>
          <w:szCs w:val="24"/>
        </w:rPr>
      </w:pPr>
      <w:r w:rsidRPr="006B7C96">
        <w:rPr>
          <w:b/>
          <w:sz w:val="24"/>
          <w:szCs w:val="24"/>
        </w:rPr>
        <w:t>Санитарно-защитная зона</w:t>
      </w:r>
      <w:r w:rsidRPr="006B7C96">
        <w:rPr>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w:t>
      </w:r>
      <w:r w:rsidRPr="006B7C96">
        <w:rPr>
          <w:sz w:val="24"/>
          <w:szCs w:val="24"/>
        </w:rPr>
        <w:lastRenderedPageBreak/>
        <w:t>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22751E" w:rsidRPr="006B7C96" w:rsidRDefault="0022751E" w:rsidP="00EC718E">
      <w:pPr>
        <w:pStyle w:val="a6"/>
        <w:spacing w:line="240" w:lineRule="auto"/>
        <w:rPr>
          <w:sz w:val="24"/>
          <w:szCs w:val="24"/>
        </w:rPr>
      </w:pPr>
      <w:r w:rsidRPr="006B7C96">
        <w:rPr>
          <w:b/>
          <w:sz w:val="24"/>
          <w:szCs w:val="24"/>
        </w:rPr>
        <w:t>Система расселения</w:t>
      </w:r>
      <w:r w:rsidRPr="006B7C96">
        <w:rPr>
          <w:sz w:val="24"/>
          <w:szCs w:val="24"/>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22751E" w:rsidRPr="006B7C96" w:rsidRDefault="0022751E" w:rsidP="00EC718E">
      <w:pPr>
        <w:pStyle w:val="a6"/>
        <w:spacing w:line="240" w:lineRule="auto"/>
        <w:rPr>
          <w:sz w:val="24"/>
          <w:szCs w:val="24"/>
        </w:rPr>
      </w:pPr>
      <w:r w:rsidRPr="006B7C96">
        <w:rPr>
          <w:b/>
          <w:sz w:val="24"/>
          <w:szCs w:val="24"/>
        </w:rPr>
        <w:t>Статус населенного пункта</w:t>
      </w:r>
      <w:r w:rsidRPr="006B7C96">
        <w:rPr>
          <w:sz w:val="24"/>
          <w:szCs w:val="24"/>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22751E" w:rsidRPr="006B7C96" w:rsidRDefault="0022751E" w:rsidP="00EC718E">
      <w:pPr>
        <w:pStyle w:val="a6"/>
        <w:spacing w:line="240" w:lineRule="auto"/>
        <w:rPr>
          <w:sz w:val="24"/>
          <w:szCs w:val="24"/>
        </w:rPr>
      </w:pPr>
      <w:r w:rsidRPr="006B7C96">
        <w:rPr>
          <w:b/>
          <w:sz w:val="24"/>
          <w:szCs w:val="24"/>
        </w:rPr>
        <w:t>Территориальное планирование</w:t>
      </w:r>
      <w:r w:rsidRPr="006B7C96">
        <w:rPr>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2751E" w:rsidRPr="006B7C96" w:rsidRDefault="0022751E" w:rsidP="00EC718E">
      <w:pPr>
        <w:pStyle w:val="a6"/>
        <w:spacing w:line="240" w:lineRule="auto"/>
        <w:rPr>
          <w:sz w:val="24"/>
          <w:szCs w:val="24"/>
        </w:rPr>
      </w:pPr>
      <w:r w:rsidRPr="006B7C96">
        <w:rPr>
          <w:b/>
          <w:sz w:val="24"/>
          <w:szCs w:val="24"/>
        </w:rPr>
        <w:t>Территориальные зоны</w:t>
      </w:r>
      <w:r w:rsidRPr="006B7C96">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2751E" w:rsidRPr="006B7C96" w:rsidRDefault="0022751E" w:rsidP="00EC718E">
      <w:pPr>
        <w:pStyle w:val="a6"/>
        <w:spacing w:line="240" w:lineRule="auto"/>
        <w:rPr>
          <w:sz w:val="24"/>
          <w:szCs w:val="24"/>
        </w:rPr>
      </w:pPr>
      <w:r w:rsidRPr="006B7C96">
        <w:rPr>
          <w:b/>
          <w:sz w:val="24"/>
          <w:szCs w:val="24"/>
        </w:rPr>
        <w:t>Территории общего пользования</w:t>
      </w:r>
      <w:r w:rsidRPr="006B7C96">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2751E" w:rsidRPr="006B7C96" w:rsidRDefault="0022751E" w:rsidP="00EC718E">
      <w:pPr>
        <w:pStyle w:val="a6"/>
        <w:spacing w:line="240" w:lineRule="auto"/>
        <w:rPr>
          <w:sz w:val="24"/>
          <w:szCs w:val="24"/>
        </w:rPr>
      </w:pPr>
      <w:r w:rsidRPr="006B7C96">
        <w:rPr>
          <w:b/>
          <w:sz w:val="24"/>
          <w:szCs w:val="24"/>
        </w:rPr>
        <w:t>Улица</w:t>
      </w:r>
      <w:r w:rsidRPr="006B7C96">
        <w:rPr>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2751E" w:rsidRPr="006B7C96" w:rsidRDefault="0022751E" w:rsidP="00EC718E">
      <w:pPr>
        <w:pStyle w:val="a6"/>
        <w:spacing w:line="240" w:lineRule="auto"/>
        <w:rPr>
          <w:sz w:val="24"/>
          <w:szCs w:val="24"/>
        </w:rPr>
      </w:pPr>
      <w:r w:rsidRPr="006B7C96">
        <w:rPr>
          <w:b/>
          <w:sz w:val="24"/>
          <w:szCs w:val="24"/>
        </w:rPr>
        <w:t>Устойчивое развитие территорий</w:t>
      </w:r>
      <w:r w:rsidRPr="006B7C96">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2751E" w:rsidRPr="006B7C96" w:rsidRDefault="0022751E" w:rsidP="00EC718E">
      <w:pPr>
        <w:pStyle w:val="a6"/>
        <w:spacing w:line="240" w:lineRule="auto"/>
        <w:rPr>
          <w:sz w:val="24"/>
          <w:szCs w:val="24"/>
        </w:rPr>
      </w:pPr>
      <w:r w:rsidRPr="006B7C96">
        <w:rPr>
          <w:b/>
          <w:sz w:val="24"/>
          <w:szCs w:val="24"/>
        </w:rPr>
        <w:t>Функциональное зонирование территории</w:t>
      </w:r>
      <w:r w:rsidRPr="006B7C96">
        <w:rPr>
          <w:sz w:val="24"/>
          <w:szCs w:val="24"/>
        </w:rPr>
        <w:t xml:space="preserve"> - разделение территории муниципального образования на функциональные зоны.</w:t>
      </w:r>
    </w:p>
    <w:p w:rsidR="0022751E" w:rsidRPr="006B7C96" w:rsidRDefault="0022751E" w:rsidP="00EC718E">
      <w:pPr>
        <w:pStyle w:val="a6"/>
        <w:spacing w:line="240" w:lineRule="auto"/>
        <w:rPr>
          <w:sz w:val="24"/>
          <w:szCs w:val="24"/>
        </w:rPr>
      </w:pPr>
      <w:r w:rsidRPr="006B7C96">
        <w:rPr>
          <w:b/>
          <w:sz w:val="24"/>
          <w:szCs w:val="24"/>
        </w:rPr>
        <w:t>Функциональные зоны</w:t>
      </w:r>
      <w:r w:rsidRPr="006B7C96">
        <w:rPr>
          <w:sz w:val="24"/>
          <w:szCs w:val="24"/>
        </w:rPr>
        <w:t xml:space="preserve"> - зоны, для которых документами территориального планирования определены границы и функциональное назначение.</w:t>
      </w:r>
    </w:p>
    <w:p w:rsidR="0022751E" w:rsidRDefault="0022751E" w:rsidP="00EC718E">
      <w:pPr>
        <w:pStyle w:val="a6"/>
        <w:spacing w:line="240" w:lineRule="auto"/>
        <w:rPr>
          <w:sz w:val="24"/>
          <w:szCs w:val="24"/>
        </w:rPr>
      </w:pPr>
      <w:r w:rsidRPr="006B7C96">
        <w:rPr>
          <w:b/>
          <w:sz w:val="24"/>
          <w:szCs w:val="24"/>
        </w:rPr>
        <w:t>Чрезвычайная ситуация</w:t>
      </w:r>
      <w:r w:rsidRPr="006B7C96">
        <w:rPr>
          <w:sz w:val="24"/>
          <w:szCs w:val="24"/>
        </w:rPr>
        <w:t xml:space="preserve">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22751E" w:rsidRPr="006B7C96" w:rsidRDefault="007360F7" w:rsidP="00EC718E">
      <w:pPr>
        <w:pStyle w:val="11"/>
      </w:pPr>
      <w:bookmarkStart w:id="149" w:name="_Toc461113119"/>
      <w:r>
        <w:t xml:space="preserve"> </w:t>
      </w:r>
      <w:bookmarkStart w:id="150" w:name="_Toc482889848"/>
      <w:bookmarkStart w:id="151" w:name="_Toc507872471"/>
      <w:r w:rsidR="0022751E" w:rsidRPr="006B7C96">
        <w:t xml:space="preserve">Цели и задачи </w:t>
      </w:r>
      <w:r w:rsidR="0022751E" w:rsidRPr="006D3F65">
        <w:t>местных</w:t>
      </w:r>
      <w:r w:rsidR="0022751E" w:rsidRPr="006B7C96">
        <w:t xml:space="preserve"> нормативов градостроительного проектирования</w:t>
      </w:r>
      <w:bookmarkEnd w:id="149"/>
      <w:bookmarkEnd w:id="150"/>
      <w:bookmarkEnd w:id="151"/>
    </w:p>
    <w:p w:rsidR="0022751E" w:rsidRPr="006B7C96" w:rsidRDefault="0022751E" w:rsidP="00EC718E">
      <w:pPr>
        <w:pStyle w:val="a6"/>
        <w:spacing w:line="240" w:lineRule="auto"/>
        <w:rPr>
          <w:sz w:val="24"/>
          <w:szCs w:val="24"/>
        </w:rPr>
      </w:pPr>
      <w:r w:rsidRPr="006B7C96">
        <w:rPr>
          <w:sz w:val="24"/>
          <w:szCs w:val="24"/>
        </w:rPr>
        <w:t>Местные нормативы разрабатываются с целью обеспечения единого подхода к формированию пространственного развития территории. Такого подхода, при котором, уровень качества жизни населения, предполагаемый программами и иными документами социально-экономического развития территории будет соответствовать показателям развития территории, предусмотренными документами территориального планирования. То есть, местные нормативы обеспечивают максимально благоприятные условия жизнедеятельности населения на территории, на которую распространяется их действие, при учете сложившегося и планируемого уровня развития инфраструктур.</w:t>
      </w:r>
    </w:p>
    <w:p w:rsidR="0022751E" w:rsidRPr="006B7C96" w:rsidRDefault="0022751E" w:rsidP="00EC718E">
      <w:pPr>
        <w:pStyle w:val="a6"/>
        <w:spacing w:line="240" w:lineRule="auto"/>
        <w:rPr>
          <w:sz w:val="24"/>
          <w:szCs w:val="24"/>
        </w:rPr>
      </w:pPr>
      <w:r w:rsidRPr="006B7C96">
        <w:rPr>
          <w:sz w:val="24"/>
          <w:szCs w:val="24"/>
        </w:rPr>
        <w:t>Местные нормативы решают следующие основные задачи:</w:t>
      </w:r>
    </w:p>
    <w:p w:rsidR="0022751E" w:rsidRPr="006B7C96" w:rsidRDefault="0022751E" w:rsidP="00EC718E">
      <w:pPr>
        <w:pStyle w:val="a0"/>
        <w:numPr>
          <w:ilvl w:val="0"/>
          <w:numId w:val="16"/>
        </w:numPr>
        <w:rPr>
          <w:sz w:val="24"/>
          <w:szCs w:val="24"/>
        </w:rPr>
      </w:pPr>
      <w:r w:rsidRPr="006B7C96">
        <w:rPr>
          <w:sz w:val="24"/>
          <w:szCs w:val="24"/>
        </w:rPr>
        <w:lastRenderedPageBreak/>
        <w:t>Установление минимального набора показателей, расчет которых необходим при разработке градостроительной документации;</w:t>
      </w:r>
    </w:p>
    <w:p w:rsidR="0022751E" w:rsidRPr="006B7C96" w:rsidRDefault="0022751E" w:rsidP="00EC718E">
      <w:pPr>
        <w:pStyle w:val="a0"/>
        <w:numPr>
          <w:ilvl w:val="0"/>
          <w:numId w:val="16"/>
        </w:numPr>
        <w:rPr>
          <w:sz w:val="24"/>
          <w:szCs w:val="24"/>
        </w:rPr>
      </w:pPr>
      <w:r w:rsidRPr="006B7C96">
        <w:rPr>
          <w:sz w:val="24"/>
          <w:szCs w:val="24"/>
        </w:rPr>
        <w:t>Распределение используемых при проектировании показателей на группы по видам градостроительной документации;</w:t>
      </w:r>
    </w:p>
    <w:p w:rsidR="0022751E" w:rsidRPr="006B7C96" w:rsidRDefault="0022751E" w:rsidP="00EC718E">
      <w:pPr>
        <w:pStyle w:val="a0"/>
        <w:numPr>
          <w:ilvl w:val="0"/>
          <w:numId w:val="16"/>
        </w:numPr>
        <w:rPr>
          <w:sz w:val="24"/>
          <w:szCs w:val="24"/>
        </w:rPr>
      </w:pPr>
      <w:r w:rsidRPr="006B7C96">
        <w:rPr>
          <w:sz w:val="24"/>
          <w:szCs w:val="24"/>
        </w:rPr>
        <w:t>Обеспечение оценки качества градостроительной документации в плане соответствия ее решений целям повышения качества жизни населения;</w:t>
      </w:r>
    </w:p>
    <w:p w:rsidR="0022751E" w:rsidRPr="006B7C96" w:rsidRDefault="0022751E" w:rsidP="00EC718E">
      <w:pPr>
        <w:pStyle w:val="a0"/>
        <w:numPr>
          <w:ilvl w:val="0"/>
          <w:numId w:val="16"/>
        </w:numPr>
        <w:rPr>
          <w:sz w:val="24"/>
          <w:szCs w:val="24"/>
        </w:rPr>
      </w:pPr>
      <w:r w:rsidRPr="006B7C96">
        <w:rPr>
          <w:sz w:val="24"/>
          <w:szCs w:val="24"/>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22751E" w:rsidRDefault="0022751E" w:rsidP="00EC718E">
      <w:pPr>
        <w:pStyle w:val="11"/>
      </w:pPr>
      <w:bookmarkStart w:id="152" w:name="_Toc451421245"/>
      <w:bookmarkStart w:id="153" w:name="_Toc461113120"/>
      <w:bookmarkStart w:id="154" w:name="_Toc482889849"/>
      <w:bookmarkStart w:id="155" w:name="_Toc507872472"/>
      <w:r w:rsidRPr="006B7C96">
        <w:t xml:space="preserve">Результаты анализа административно-территориального устройства, природно-климатических и </w:t>
      </w:r>
      <w:r w:rsidRPr="006D3F65">
        <w:t>социально</w:t>
      </w:r>
      <w:r w:rsidRPr="006B7C96">
        <w:t>-экономических условий развития, влияющих на установление расчетных показателей.</w:t>
      </w:r>
      <w:bookmarkEnd w:id="152"/>
      <w:bookmarkEnd w:id="153"/>
      <w:bookmarkEnd w:id="154"/>
      <w:bookmarkEnd w:id="155"/>
    </w:p>
    <w:p w:rsidR="00CF1480" w:rsidRPr="00CF1480" w:rsidRDefault="006D6C45" w:rsidP="00EC718E">
      <w:pPr>
        <w:pStyle w:val="a6"/>
        <w:spacing w:line="240" w:lineRule="auto"/>
        <w:rPr>
          <w:sz w:val="24"/>
          <w:szCs w:val="24"/>
        </w:rPr>
      </w:pPr>
      <w:r>
        <w:rPr>
          <w:sz w:val="24"/>
          <w:szCs w:val="24"/>
        </w:rPr>
        <w:t>Село</w:t>
      </w:r>
      <w:r w:rsidR="00CF1480" w:rsidRPr="00CF1480">
        <w:rPr>
          <w:sz w:val="24"/>
          <w:szCs w:val="24"/>
        </w:rPr>
        <w:t xml:space="preserve"> Поярково является центром Михайловского района Амурской области, расположен на левом берегу протоки </w:t>
      </w:r>
      <w:proofErr w:type="spellStart"/>
      <w:r w:rsidR="00CF1480" w:rsidRPr="00CF1480">
        <w:rPr>
          <w:sz w:val="24"/>
          <w:szCs w:val="24"/>
        </w:rPr>
        <w:t>Поярковской</w:t>
      </w:r>
      <w:proofErr w:type="spellEnd"/>
      <w:r w:rsidR="00CF1480" w:rsidRPr="00CF1480">
        <w:rPr>
          <w:sz w:val="24"/>
          <w:szCs w:val="24"/>
        </w:rPr>
        <w:t xml:space="preserve">, являющейся одним из двух рукавов реки Амур, в 159 км от города Благовещенска. Муниципальное образование Поярковского сельсовета находится на самой южной границе Михайловского района, как наиболее населённой части района. </w:t>
      </w:r>
    </w:p>
    <w:p w:rsidR="00CF1480" w:rsidRPr="00CF1480" w:rsidRDefault="00CF1480" w:rsidP="00EC718E">
      <w:pPr>
        <w:spacing w:before="0" w:after="0" w:line="240" w:lineRule="auto"/>
        <w:rPr>
          <w:rFonts w:cs="Times New Roman"/>
          <w:sz w:val="24"/>
          <w:szCs w:val="24"/>
        </w:rPr>
      </w:pPr>
      <w:r w:rsidRPr="00CF1480">
        <w:rPr>
          <w:rFonts w:cs="Times New Roman"/>
          <w:sz w:val="24"/>
          <w:szCs w:val="24"/>
        </w:rPr>
        <w:t xml:space="preserve">Порт «Поярково» является одним из крупных портов в Амурской области, как грузового перевоза, так и пассажирского. Сеть автомобильных дорог пронизывает Михайловский район с востока на запад двумя дорогами, объединяя Константиновский и </w:t>
      </w:r>
      <w:proofErr w:type="spellStart"/>
      <w:r w:rsidRPr="00CF1480">
        <w:rPr>
          <w:rFonts w:cs="Times New Roman"/>
          <w:sz w:val="24"/>
          <w:szCs w:val="24"/>
        </w:rPr>
        <w:t>Архаринский</w:t>
      </w:r>
      <w:proofErr w:type="spellEnd"/>
      <w:r w:rsidRPr="00CF1480">
        <w:rPr>
          <w:rFonts w:cs="Times New Roman"/>
          <w:sz w:val="24"/>
          <w:szCs w:val="24"/>
        </w:rPr>
        <w:t xml:space="preserve"> районы. Так и северная автодорога с железнодорожной веткой объединяет Транссиб и с. Поярково -  ст. Завитая. В 4,5 км от посёлка проходит граница с Китайской Народной Республикой.</w:t>
      </w:r>
    </w:p>
    <w:p w:rsidR="00CF1480" w:rsidRDefault="00CF1480" w:rsidP="00EC718E">
      <w:pPr>
        <w:spacing w:before="0" w:after="0" w:line="240" w:lineRule="auto"/>
        <w:rPr>
          <w:rFonts w:cs="Times New Roman"/>
          <w:sz w:val="24"/>
          <w:szCs w:val="24"/>
        </w:rPr>
      </w:pPr>
      <w:r w:rsidRPr="00CF1480">
        <w:rPr>
          <w:rFonts w:cs="Times New Roman"/>
          <w:sz w:val="24"/>
          <w:szCs w:val="24"/>
        </w:rPr>
        <w:t xml:space="preserve">  Село Поярково является центром сельскохозяйственного района. Предприятия, находящиеся </w:t>
      </w:r>
      <w:r w:rsidR="006D6C45" w:rsidRPr="00CF1480">
        <w:rPr>
          <w:rFonts w:cs="Times New Roman"/>
          <w:sz w:val="24"/>
          <w:szCs w:val="24"/>
        </w:rPr>
        <w:t>в селе,</w:t>
      </w:r>
      <w:r w:rsidRPr="00CF1480">
        <w:rPr>
          <w:rFonts w:cs="Times New Roman"/>
          <w:sz w:val="24"/>
          <w:szCs w:val="24"/>
        </w:rPr>
        <w:t xml:space="preserve"> имеют перерабатывающее сельскохозяйственное направление. В настоящее время несколько снижена деятельность в этой области, но намеченное развитие экономики даст толчок к развитию и модернизации производств.</w:t>
      </w:r>
    </w:p>
    <w:p w:rsidR="00CF1480" w:rsidRDefault="00CF1480" w:rsidP="00EC718E">
      <w:pPr>
        <w:spacing w:before="0" w:after="0" w:line="240" w:lineRule="auto"/>
        <w:rPr>
          <w:rFonts w:cs="Times New Roman"/>
          <w:sz w:val="24"/>
          <w:szCs w:val="24"/>
        </w:rPr>
      </w:pPr>
      <w:r>
        <w:rPr>
          <w:rFonts w:cs="Times New Roman"/>
          <w:sz w:val="24"/>
          <w:szCs w:val="24"/>
        </w:rPr>
        <w:t>Численность населения на 01.01.2018</w:t>
      </w:r>
      <w:r w:rsidRPr="00CF1480">
        <w:rPr>
          <w:rFonts w:cs="Times New Roman"/>
          <w:sz w:val="24"/>
          <w:szCs w:val="24"/>
        </w:rPr>
        <w:t xml:space="preserve">г. составила </w:t>
      </w:r>
      <w:r>
        <w:rPr>
          <w:rFonts w:cs="Times New Roman"/>
          <w:sz w:val="24"/>
          <w:szCs w:val="24"/>
        </w:rPr>
        <w:t>7 239</w:t>
      </w:r>
      <w:r w:rsidRPr="00CF1480">
        <w:rPr>
          <w:rFonts w:cs="Times New Roman"/>
          <w:sz w:val="24"/>
          <w:szCs w:val="24"/>
        </w:rPr>
        <w:t xml:space="preserve"> человек, а по прогнозу Схемы территориального планирования Михайловского района на расчётный срок естественный прирост и убыль увеличит численность населения всего на 100 человек.</w:t>
      </w:r>
    </w:p>
    <w:p w:rsidR="00CF1480" w:rsidRPr="00CF1480" w:rsidRDefault="00CF1480" w:rsidP="00EC718E">
      <w:pPr>
        <w:spacing w:before="0" w:after="0" w:line="240" w:lineRule="auto"/>
        <w:rPr>
          <w:rFonts w:cs="Times New Roman"/>
          <w:sz w:val="24"/>
          <w:szCs w:val="24"/>
        </w:rPr>
      </w:pPr>
      <w:r w:rsidRPr="00CF1480">
        <w:rPr>
          <w:rFonts w:cs="Times New Roman"/>
          <w:sz w:val="24"/>
          <w:szCs w:val="24"/>
        </w:rPr>
        <w:t xml:space="preserve"> К числу положительных факторов, способствующих дальнейшему росту и развитию </w:t>
      </w:r>
      <w:r w:rsidR="006D6C45">
        <w:rPr>
          <w:rFonts w:cs="Times New Roman"/>
          <w:sz w:val="24"/>
          <w:szCs w:val="24"/>
        </w:rPr>
        <w:t>села</w:t>
      </w:r>
      <w:r w:rsidRPr="00CF1480">
        <w:rPr>
          <w:rFonts w:cs="Times New Roman"/>
          <w:sz w:val="24"/>
          <w:szCs w:val="24"/>
        </w:rPr>
        <w:t>, относятся следующие:</w:t>
      </w:r>
    </w:p>
    <w:p w:rsidR="00CF1480" w:rsidRPr="00CF1480" w:rsidRDefault="00CF1480" w:rsidP="00EC718E">
      <w:pPr>
        <w:pStyle w:val="af8"/>
        <w:numPr>
          <w:ilvl w:val="0"/>
          <w:numId w:val="17"/>
        </w:numPr>
        <w:spacing w:before="0" w:after="0" w:line="240" w:lineRule="auto"/>
        <w:rPr>
          <w:rFonts w:ascii="Times New Roman" w:hAnsi="Times New Roman" w:cs="Times New Roman"/>
          <w:sz w:val="24"/>
          <w:szCs w:val="24"/>
        </w:rPr>
      </w:pPr>
      <w:r w:rsidRPr="00CF1480">
        <w:rPr>
          <w:rFonts w:ascii="Times New Roman" w:hAnsi="Times New Roman" w:cs="Times New Roman"/>
          <w:sz w:val="24"/>
          <w:szCs w:val="24"/>
        </w:rPr>
        <w:t>Расположение с. Поярково на границе с КНР и водном пути сообщения с регионами России;</w:t>
      </w:r>
    </w:p>
    <w:p w:rsidR="00CF1480" w:rsidRPr="00CF1480" w:rsidRDefault="00CF1480" w:rsidP="00EC718E">
      <w:pPr>
        <w:pStyle w:val="af8"/>
        <w:numPr>
          <w:ilvl w:val="0"/>
          <w:numId w:val="17"/>
        </w:numPr>
        <w:spacing w:before="0" w:after="0" w:line="240" w:lineRule="auto"/>
        <w:rPr>
          <w:rFonts w:ascii="Times New Roman" w:hAnsi="Times New Roman" w:cs="Times New Roman"/>
          <w:sz w:val="24"/>
          <w:szCs w:val="24"/>
        </w:rPr>
      </w:pPr>
      <w:r w:rsidRPr="00CF1480">
        <w:rPr>
          <w:rFonts w:ascii="Times New Roman" w:hAnsi="Times New Roman" w:cs="Times New Roman"/>
          <w:sz w:val="24"/>
          <w:szCs w:val="24"/>
        </w:rPr>
        <w:t>Имеющаяся железнодорожная ветка соединяет с Транссибом грузопотоки и пассажиропоток;</w:t>
      </w:r>
    </w:p>
    <w:p w:rsidR="00CF1480" w:rsidRPr="00CF1480" w:rsidRDefault="00CF1480" w:rsidP="00EC718E">
      <w:pPr>
        <w:pStyle w:val="af8"/>
        <w:numPr>
          <w:ilvl w:val="0"/>
          <w:numId w:val="17"/>
        </w:numPr>
        <w:spacing w:before="0" w:after="0" w:line="240" w:lineRule="auto"/>
        <w:rPr>
          <w:rFonts w:ascii="Times New Roman" w:hAnsi="Times New Roman" w:cs="Times New Roman"/>
          <w:sz w:val="24"/>
          <w:szCs w:val="24"/>
        </w:rPr>
      </w:pPr>
      <w:r w:rsidRPr="00CF1480">
        <w:rPr>
          <w:rFonts w:ascii="Times New Roman" w:hAnsi="Times New Roman" w:cs="Times New Roman"/>
          <w:sz w:val="24"/>
          <w:szCs w:val="24"/>
        </w:rPr>
        <w:t>Имеются территории для размещения крупных предприятий, например, завод по переработке сои и молока;</w:t>
      </w:r>
    </w:p>
    <w:p w:rsidR="00CF1480" w:rsidRPr="00CF1480" w:rsidRDefault="00CF1480" w:rsidP="00EC718E">
      <w:pPr>
        <w:pStyle w:val="af8"/>
        <w:numPr>
          <w:ilvl w:val="0"/>
          <w:numId w:val="17"/>
        </w:numPr>
        <w:spacing w:before="0" w:after="0" w:line="240" w:lineRule="auto"/>
        <w:rPr>
          <w:rFonts w:ascii="Times New Roman" w:hAnsi="Times New Roman" w:cs="Times New Roman"/>
          <w:sz w:val="24"/>
          <w:szCs w:val="24"/>
        </w:rPr>
      </w:pPr>
      <w:r w:rsidRPr="00CF1480">
        <w:rPr>
          <w:rFonts w:ascii="Times New Roman" w:hAnsi="Times New Roman" w:cs="Times New Roman"/>
          <w:sz w:val="24"/>
          <w:szCs w:val="24"/>
        </w:rPr>
        <w:t>Наличие подземных вод, спокойный рельеф;</w:t>
      </w:r>
    </w:p>
    <w:p w:rsidR="00CF1480" w:rsidRPr="00CF1480" w:rsidRDefault="00CF1480" w:rsidP="00EC718E">
      <w:pPr>
        <w:pStyle w:val="af8"/>
        <w:numPr>
          <w:ilvl w:val="0"/>
          <w:numId w:val="17"/>
        </w:numPr>
        <w:spacing w:before="0" w:after="0" w:line="240" w:lineRule="auto"/>
        <w:rPr>
          <w:rFonts w:ascii="Times New Roman" w:hAnsi="Times New Roman" w:cs="Times New Roman"/>
          <w:sz w:val="24"/>
          <w:szCs w:val="24"/>
        </w:rPr>
      </w:pPr>
      <w:r w:rsidRPr="00CF1480">
        <w:rPr>
          <w:rFonts w:ascii="Times New Roman" w:hAnsi="Times New Roman" w:cs="Times New Roman"/>
          <w:sz w:val="24"/>
          <w:szCs w:val="24"/>
        </w:rPr>
        <w:t>Отсутствие вечной мерзлоты;</w:t>
      </w:r>
    </w:p>
    <w:p w:rsidR="00CF1480" w:rsidRPr="00CF1480" w:rsidRDefault="00CF1480" w:rsidP="00EC718E">
      <w:pPr>
        <w:pStyle w:val="af8"/>
        <w:numPr>
          <w:ilvl w:val="0"/>
          <w:numId w:val="17"/>
        </w:numPr>
        <w:spacing w:before="0" w:after="0" w:line="240" w:lineRule="auto"/>
        <w:rPr>
          <w:rFonts w:ascii="Times New Roman" w:hAnsi="Times New Roman" w:cs="Times New Roman"/>
          <w:sz w:val="24"/>
          <w:szCs w:val="24"/>
        </w:rPr>
      </w:pPr>
      <w:r w:rsidRPr="00CF1480">
        <w:rPr>
          <w:rFonts w:ascii="Times New Roman" w:hAnsi="Times New Roman" w:cs="Times New Roman"/>
          <w:sz w:val="24"/>
          <w:szCs w:val="24"/>
        </w:rPr>
        <w:t>Наличие пастбищ;</w:t>
      </w:r>
    </w:p>
    <w:p w:rsidR="00CF1480" w:rsidRPr="00CF1480" w:rsidRDefault="00CF1480" w:rsidP="00EC718E">
      <w:pPr>
        <w:pStyle w:val="af8"/>
        <w:numPr>
          <w:ilvl w:val="0"/>
          <w:numId w:val="17"/>
        </w:numPr>
        <w:spacing w:before="0" w:after="0" w:line="240" w:lineRule="auto"/>
        <w:rPr>
          <w:rFonts w:ascii="Times New Roman" w:hAnsi="Times New Roman" w:cs="Times New Roman"/>
          <w:sz w:val="24"/>
          <w:szCs w:val="24"/>
        </w:rPr>
      </w:pPr>
      <w:r w:rsidRPr="00CF1480">
        <w:rPr>
          <w:rFonts w:ascii="Times New Roman" w:hAnsi="Times New Roman" w:cs="Times New Roman"/>
          <w:sz w:val="24"/>
          <w:szCs w:val="24"/>
        </w:rPr>
        <w:t>Освоение в западном направлении территорий под застройку.</w:t>
      </w:r>
    </w:p>
    <w:p w:rsidR="001B2BA4" w:rsidRDefault="001B2BA4" w:rsidP="00EC718E">
      <w:pPr>
        <w:spacing w:before="0" w:after="0" w:line="240" w:lineRule="auto"/>
        <w:ind w:firstLine="0"/>
        <w:rPr>
          <w:rFonts w:cs="Times New Roman"/>
          <w:sz w:val="24"/>
          <w:szCs w:val="24"/>
        </w:rPr>
      </w:pPr>
    </w:p>
    <w:p w:rsidR="00CF1480" w:rsidRPr="00CF1480" w:rsidRDefault="00CF1480" w:rsidP="00EC718E">
      <w:pPr>
        <w:spacing w:before="0" w:after="0" w:line="240" w:lineRule="auto"/>
        <w:ind w:firstLine="0"/>
        <w:rPr>
          <w:sz w:val="24"/>
          <w:szCs w:val="24"/>
        </w:rPr>
      </w:pPr>
      <w:r w:rsidRPr="00CF1480">
        <w:rPr>
          <w:sz w:val="24"/>
          <w:szCs w:val="24"/>
        </w:rPr>
        <w:t>Сдерживают развитие посёлка следующие причины:</w:t>
      </w:r>
    </w:p>
    <w:p w:rsidR="001B2BA4" w:rsidRPr="001B2BA4" w:rsidRDefault="001B2BA4" w:rsidP="00EC718E">
      <w:pPr>
        <w:pStyle w:val="af8"/>
        <w:numPr>
          <w:ilvl w:val="0"/>
          <w:numId w:val="18"/>
        </w:numPr>
        <w:spacing w:before="0" w:after="0" w:line="240" w:lineRule="auto"/>
        <w:rPr>
          <w:rFonts w:ascii="Times New Roman" w:hAnsi="Times New Roman" w:cs="Times New Roman"/>
          <w:sz w:val="24"/>
          <w:szCs w:val="24"/>
        </w:rPr>
      </w:pPr>
      <w:r w:rsidRPr="001B2BA4">
        <w:rPr>
          <w:rFonts w:ascii="Times New Roman" w:hAnsi="Times New Roman" w:cs="Times New Roman"/>
          <w:sz w:val="24"/>
          <w:szCs w:val="24"/>
        </w:rPr>
        <w:t>слабая экономическая база;</w:t>
      </w:r>
    </w:p>
    <w:p w:rsidR="00CF1480" w:rsidRDefault="001B2BA4" w:rsidP="00EC718E">
      <w:pPr>
        <w:pStyle w:val="af8"/>
        <w:numPr>
          <w:ilvl w:val="0"/>
          <w:numId w:val="18"/>
        </w:numPr>
        <w:spacing w:before="0" w:line="240" w:lineRule="auto"/>
        <w:rPr>
          <w:rFonts w:ascii="Times New Roman" w:hAnsi="Times New Roman" w:cs="Times New Roman"/>
          <w:sz w:val="24"/>
          <w:szCs w:val="24"/>
        </w:rPr>
      </w:pPr>
      <w:r w:rsidRPr="001B2BA4">
        <w:rPr>
          <w:rFonts w:ascii="Times New Roman" w:hAnsi="Times New Roman" w:cs="Times New Roman"/>
          <w:sz w:val="24"/>
          <w:szCs w:val="24"/>
        </w:rPr>
        <w:t>м</w:t>
      </w:r>
      <w:r w:rsidR="00CF1480" w:rsidRPr="001B2BA4">
        <w:rPr>
          <w:rFonts w:ascii="Times New Roman" w:hAnsi="Times New Roman" w:cs="Times New Roman"/>
          <w:sz w:val="24"/>
          <w:szCs w:val="24"/>
        </w:rPr>
        <w:t>алая мощность подрядных строительных организаций.</w:t>
      </w:r>
    </w:p>
    <w:p w:rsidR="001B2BA4" w:rsidRPr="001B2BA4" w:rsidRDefault="001B2BA4" w:rsidP="00EC718E">
      <w:pPr>
        <w:spacing w:line="240" w:lineRule="auto"/>
        <w:rPr>
          <w:rFonts w:cs="Times New Roman"/>
          <w:sz w:val="24"/>
          <w:szCs w:val="24"/>
        </w:rPr>
      </w:pPr>
      <w:r w:rsidRPr="001B2BA4">
        <w:rPr>
          <w:rFonts w:cs="Times New Roman"/>
          <w:sz w:val="24"/>
          <w:szCs w:val="24"/>
        </w:rPr>
        <w:lastRenderedPageBreak/>
        <w:t>Климат рассматриваемой территории континентальный с чертами муссонного. Зимой на территорию поступает сухой и холодный воздух континента, поэтому зимняя погода преимущественно морозная и малоснежная с большим числом солнечных дней. Летом преобладает тёплая малооблачная погода, которая нередко прерывается обильными продолжительными ливнями – результат действия влажного тихоокеанского воздуха (летнего муссона).</w:t>
      </w:r>
    </w:p>
    <w:p w:rsidR="001B2BA4" w:rsidRPr="001B2BA4" w:rsidRDefault="001B2BA4" w:rsidP="00EC718E">
      <w:pPr>
        <w:spacing w:line="240" w:lineRule="auto"/>
        <w:rPr>
          <w:rFonts w:cs="Times New Roman"/>
          <w:sz w:val="24"/>
          <w:szCs w:val="24"/>
        </w:rPr>
      </w:pPr>
      <w:r w:rsidRPr="001B2BA4">
        <w:rPr>
          <w:rFonts w:cs="Times New Roman"/>
          <w:sz w:val="24"/>
          <w:szCs w:val="24"/>
        </w:rPr>
        <w:t xml:space="preserve">   Весна короткая, холодная и засушливая, характеризуется большой интенсивностью солнечной радиации. Осень теплее весны, солнечная и довольно сухая. Наибольшая устойчивость ясной погоды наблюдается зимой, летом устойчивость ясной погоды уменьшается, но преобладание её сохраняется.</w:t>
      </w:r>
    </w:p>
    <w:p w:rsidR="001B2BA4" w:rsidRPr="001B2BA4" w:rsidRDefault="001B2BA4" w:rsidP="00EC718E">
      <w:pPr>
        <w:spacing w:line="240" w:lineRule="auto"/>
        <w:rPr>
          <w:rFonts w:cs="Times New Roman"/>
          <w:sz w:val="24"/>
          <w:szCs w:val="24"/>
        </w:rPr>
      </w:pPr>
      <w:r w:rsidRPr="001B2BA4">
        <w:rPr>
          <w:rFonts w:cs="Times New Roman"/>
          <w:sz w:val="24"/>
          <w:szCs w:val="24"/>
        </w:rPr>
        <w:t xml:space="preserve">   Самый холодный месяц – январь, среднемесячная температура воздуха – 26,9°С. Абсолютный минимум составляет -50°С. Устойчивые морозы сохраняются 141 день в среднем с 4 ноября по 21 марта.</w:t>
      </w:r>
    </w:p>
    <w:p w:rsidR="001B2BA4" w:rsidRPr="001B2BA4" w:rsidRDefault="001B2BA4" w:rsidP="00EC718E">
      <w:pPr>
        <w:spacing w:line="240" w:lineRule="auto"/>
        <w:rPr>
          <w:rFonts w:cs="Times New Roman"/>
          <w:sz w:val="24"/>
          <w:szCs w:val="24"/>
        </w:rPr>
      </w:pPr>
      <w:r w:rsidRPr="001B2BA4">
        <w:rPr>
          <w:rFonts w:cs="Times New Roman"/>
          <w:sz w:val="24"/>
          <w:szCs w:val="24"/>
        </w:rPr>
        <w:t xml:space="preserve">   Наиболее теплый месяц – июль, среднемесячная температура воздуха 20,9°С. Абсолютный максимум составляет 40°С.</w:t>
      </w:r>
    </w:p>
    <w:p w:rsidR="001B2BA4" w:rsidRPr="001B2BA4" w:rsidRDefault="001B2BA4" w:rsidP="00EC718E">
      <w:pPr>
        <w:spacing w:line="240" w:lineRule="auto"/>
        <w:rPr>
          <w:rFonts w:cs="Times New Roman"/>
          <w:sz w:val="24"/>
          <w:szCs w:val="24"/>
        </w:rPr>
      </w:pPr>
      <w:r w:rsidRPr="001B2BA4">
        <w:rPr>
          <w:rFonts w:cs="Times New Roman"/>
          <w:sz w:val="24"/>
          <w:szCs w:val="24"/>
        </w:rPr>
        <w:t xml:space="preserve">   Безморозный период продолжается 123 дня с 15 мая до 25 сентября.</w:t>
      </w:r>
    </w:p>
    <w:p w:rsidR="001B2BA4" w:rsidRPr="001B2BA4" w:rsidRDefault="001B2BA4" w:rsidP="00EC718E">
      <w:pPr>
        <w:spacing w:before="0" w:after="0" w:line="240" w:lineRule="auto"/>
        <w:rPr>
          <w:rFonts w:cs="Times New Roman"/>
          <w:sz w:val="24"/>
          <w:szCs w:val="24"/>
        </w:rPr>
      </w:pPr>
      <w:r w:rsidRPr="001B2BA4">
        <w:rPr>
          <w:rFonts w:cs="Times New Roman"/>
          <w:sz w:val="24"/>
          <w:szCs w:val="24"/>
        </w:rPr>
        <w:t>По строительно-климатическому районированию проектируемая территория относится к району</w:t>
      </w:r>
      <w:r>
        <w:rPr>
          <w:rFonts w:cs="Times New Roman"/>
          <w:sz w:val="24"/>
          <w:szCs w:val="24"/>
        </w:rPr>
        <w:t xml:space="preserve"> ΙВ, расчётные температуры для </w:t>
      </w:r>
      <w:r w:rsidRPr="001B2BA4">
        <w:rPr>
          <w:rFonts w:cs="Times New Roman"/>
          <w:sz w:val="24"/>
          <w:szCs w:val="24"/>
        </w:rPr>
        <w:t xml:space="preserve">проектирования отопления и вентиляции соответственно равны - 37°С, -30°С, продолжительность отопительного периода 217 дней. </w:t>
      </w:r>
    </w:p>
    <w:p w:rsidR="001B2BA4" w:rsidRDefault="001B2BA4" w:rsidP="00EC718E">
      <w:pPr>
        <w:spacing w:before="0" w:after="0" w:line="240" w:lineRule="auto"/>
        <w:rPr>
          <w:rFonts w:cs="Times New Roman"/>
          <w:sz w:val="24"/>
          <w:szCs w:val="24"/>
        </w:rPr>
      </w:pPr>
      <w:r w:rsidRPr="001B2BA4">
        <w:rPr>
          <w:rFonts w:cs="Times New Roman"/>
          <w:sz w:val="24"/>
          <w:szCs w:val="24"/>
        </w:rPr>
        <w:t>Суровая, продолжительная зима обуславливает максимальную теплозащиту зданий и сооружений.</w:t>
      </w:r>
    </w:p>
    <w:p w:rsidR="001B2BA4" w:rsidRDefault="001B2BA4" w:rsidP="00EC718E">
      <w:pPr>
        <w:spacing w:before="0" w:after="0" w:line="240" w:lineRule="auto"/>
        <w:rPr>
          <w:rFonts w:cs="Times New Roman"/>
          <w:sz w:val="24"/>
          <w:szCs w:val="24"/>
        </w:rPr>
      </w:pPr>
      <w:r>
        <w:rPr>
          <w:rFonts w:cs="Times New Roman"/>
          <w:sz w:val="24"/>
          <w:szCs w:val="24"/>
        </w:rPr>
        <w:t xml:space="preserve">Рельеф. </w:t>
      </w:r>
      <w:r w:rsidR="006D6C45">
        <w:rPr>
          <w:rFonts w:cs="Times New Roman"/>
          <w:sz w:val="24"/>
          <w:szCs w:val="24"/>
        </w:rPr>
        <w:t>Село</w:t>
      </w:r>
      <w:r w:rsidRPr="001B2BA4">
        <w:rPr>
          <w:rFonts w:cs="Times New Roman"/>
          <w:sz w:val="24"/>
          <w:szCs w:val="24"/>
        </w:rPr>
        <w:t xml:space="preserve"> расположен</w:t>
      </w:r>
      <w:r w:rsidR="006D6C45">
        <w:rPr>
          <w:rFonts w:cs="Times New Roman"/>
          <w:sz w:val="24"/>
          <w:szCs w:val="24"/>
        </w:rPr>
        <w:t>о</w:t>
      </w:r>
      <w:r w:rsidRPr="001B2BA4">
        <w:rPr>
          <w:rFonts w:cs="Times New Roman"/>
          <w:sz w:val="24"/>
          <w:szCs w:val="24"/>
        </w:rPr>
        <w:t xml:space="preserve"> на левом берегу р. Амур, на её четвёртой надпойменной террасе. Рельеф местности ровный, пологий, за исключением небольших участков на западе и на северо-востоке территории, где уклоны поверхности достигают 20% и незначительных заболоченных понижений, иногда с озёрами. В некоторых местах берег р. Амур обрывается уступом высотой до 10м. Часть четвертой надпойменной террасы затапливается паводком 1% обеспеченности.</w:t>
      </w:r>
    </w:p>
    <w:p w:rsidR="001B2BA4" w:rsidRDefault="001B2BA4" w:rsidP="00EC718E">
      <w:pPr>
        <w:spacing w:before="0" w:after="0" w:line="240" w:lineRule="auto"/>
        <w:rPr>
          <w:rFonts w:cs="Times New Roman"/>
          <w:sz w:val="24"/>
          <w:szCs w:val="24"/>
        </w:rPr>
      </w:pPr>
      <w:r w:rsidRPr="001B2BA4">
        <w:rPr>
          <w:rFonts w:cs="Times New Roman"/>
          <w:sz w:val="24"/>
          <w:szCs w:val="24"/>
        </w:rPr>
        <w:t xml:space="preserve">Во время паводков происходит подмыв обрывистого песчаного берегового склона. В целях защиты берега от разрушения на отдельных участках проведены инженерные мероприятия по его укреплению бетонными плитами. На востоке местность сечётся левым притоком р. Амур, рекой </w:t>
      </w:r>
      <w:proofErr w:type="spellStart"/>
      <w:r w:rsidRPr="001B2BA4">
        <w:rPr>
          <w:rFonts w:cs="Times New Roman"/>
          <w:sz w:val="24"/>
          <w:szCs w:val="24"/>
        </w:rPr>
        <w:t>Симонихой</w:t>
      </w:r>
      <w:proofErr w:type="spellEnd"/>
      <w:r w:rsidRPr="001B2BA4">
        <w:rPr>
          <w:rFonts w:cs="Times New Roman"/>
          <w:sz w:val="24"/>
          <w:szCs w:val="24"/>
        </w:rPr>
        <w:t>. Ширина её долины до 150м, русло песчанистое, левый склон долины крутой (40-50 градусов), высотой 4-5м. Правый склон пологий, изрезан</w:t>
      </w:r>
      <w:r>
        <w:rPr>
          <w:rFonts w:cs="Times New Roman"/>
          <w:sz w:val="24"/>
          <w:szCs w:val="24"/>
        </w:rPr>
        <w:t xml:space="preserve"> в устье реки растущим оврагом.</w:t>
      </w:r>
    </w:p>
    <w:p w:rsidR="001B2BA4" w:rsidRDefault="001B2BA4" w:rsidP="00EC718E">
      <w:pPr>
        <w:spacing w:before="0" w:after="0" w:line="240" w:lineRule="auto"/>
        <w:rPr>
          <w:rFonts w:cs="Times New Roman"/>
          <w:sz w:val="24"/>
          <w:szCs w:val="24"/>
        </w:rPr>
      </w:pPr>
      <w:r w:rsidRPr="001B2BA4">
        <w:rPr>
          <w:rFonts w:cs="Times New Roman"/>
          <w:sz w:val="24"/>
          <w:szCs w:val="24"/>
        </w:rPr>
        <w:t xml:space="preserve">В центральной части </w:t>
      </w:r>
      <w:r w:rsidR="006D6C45">
        <w:rPr>
          <w:rFonts w:cs="Times New Roman"/>
          <w:sz w:val="24"/>
          <w:szCs w:val="24"/>
        </w:rPr>
        <w:t xml:space="preserve">села </w:t>
      </w:r>
      <w:r w:rsidRPr="001B2BA4">
        <w:rPr>
          <w:rFonts w:cs="Times New Roman"/>
          <w:sz w:val="24"/>
          <w:szCs w:val="24"/>
        </w:rPr>
        <w:t>другой овраг, разветвлённый, имеет северо-западное и северо-восточное направление, один располагается между улицами Амурской и Рабочей, а другой вдоль улицы Калинина и упирается в улицу Шадрина.</w:t>
      </w:r>
    </w:p>
    <w:p w:rsidR="001B2BA4" w:rsidRDefault="001B2BA4" w:rsidP="00EC718E">
      <w:pPr>
        <w:spacing w:before="0" w:after="0" w:line="240" w:lineRule="auto"/>
        <w:rPr>
          <w:rFonts w:cs="Times New Roman"/>
          <w:sz w:val="24"/>
          <w:szCs w:val="24"/>
        </w:rPr>
      </w:pPr>
      <w:r>
        <w:rPr>
          <w:rFonts w:cs="Times New Roman"/>
          <w:sz w:val="24"/>
          <w:szCs w:val="24"/>
        </w:rPr>
        <w:t>Глубина</w:t>
      </w:r>
      <w:r w:rsidRPr="001B2BA4">
        <w:rPr>
          <w:rFonts w:cs="Times New Roman"/>
          <w:sz w:val="24"/>
          <w:szCs w:val="24"/>
        </w:rPr>
        <w:t xml:space="preserve"> оврагов 1-2м, ширина от 2-4м до 15-75м в устье, длина от 30-100м до 1км. Дно оврагов глинистое. Абсолютные отметки в пределах территории колеблются от 105,5м до150 м.</w:t>
      </w:r>
    </w:p>
    <w:p w:rsidR="001B2BA4" w:rsidRDefault="001B2BA4" w:rsidP="00EC718E">
      <w:pPr>
        <w:spacing w:before="0" w:after="0" w:line="240" w:lineRule="auto"/>
        <w:rPr>
          <w:rFonts w:cs="Times New Roman"/>
          <w:sz w:val="24"/>
          <w:szCs w:val="24"/>
        </w:rPr>
      </w:pPr>
      <w:r>
        <w:rPr>
          <w:rFonts w:cs="Times New Roman"/>
          <w:sz w:val="24"/>
          <w:szCs w:val="24"/>
        </w:rPr>
        <w:t xml:space="preserve">Геологическое строение. </w:t>
      </w:r>
      <w:r w:rsidRPr="001B2BA4">
        <w:rPr>
          <w:rFonts w:cs="Times New Roman"/>
          <w:sz w:val="24"/>
          <w:szCs w:val="24"/>
        </w:rPr>
        <w:t>В геологическом строении территории принимают участие коренные породы верхнемелового, палеоценового возраста и четвертичные – озёрно-болотные, озёрно-аллювиальные, аллювиальные отложения.</w:t>
      </w:r>
    </w:p>
    <w:p w:rsidR="001B2BA4" w:rsidRDefault="001B2BA4" w:rsidP="00EC718E">
      <w:pPr>
        <w:spacing w:before="0" w:after="0" w:line="240" w:lineRule="auto"/>
        <w:rPr>
          <w:rFonts w:cs="Times New Roman"/>
          <w:sz w:val="24"/>
          <w:szCs w:val="24"/>
        </w:rPr>
      </w:pPr>
      <w:r w:rsidRPr="001B2BA4">
        <w:rPr>
          <w:rFonts w:cs="Times New Roman"/>
          <w:sz w:val="24"/>
          <w:szCs w:val="24"/>
        </w:rPr>
        <w:t>Гидрогеологические условия</w:t>
      </w:r>
      <w:r>
        <w:rPr>
          <w:rFonts w:cs="Times New Roman"/>
          <w:sz w:val="24"/>
          <w:szCs w:val="24"/>
        </w:rPr>
        <w:t xml:space="preserve">. </w:t>
      </w:r>
      <w:r w:rsidRPr="001B2BA4">
        <w:rPr>
          <w:rFonts w:cs="Times New Roman"/>
          <w:sz w:val="24"/>
          <w:szCs w:val="24"/>
        </w:rPr>
        <w:t xml:space="preserve">В гидрогеологическом отношении рассматриваемая территория расположена в южной части </w:t>
      </w:r>
      <w:proofErr w:type="spellStart"/>
      <w:r w:rsidRPr="001B2BA4">
        <w:rPr>
          <w:rFonts w:cs="Times New Roman"/>
          <w:sz w:val="24"/>
          <w:szCs w:val="24"/>
        </w:rPr>
        <w:t>Амуро-З</w:t>
      </w:r>
      <w:r>
        <w:rPr>
          <w:rFonts w:cs="Times New Roman"/>
          <w:sz w:val="24"/>
          <w:szCs w:val="24"/>
        </w:rPr>
        <w:t>ейского</w:t>
      </w:r>
      <w:proofErr w:type="spellEnd"/>
      <w:r>
        <w:rPr>
          <w:rFonts w:cs="Times New Roman"/>
          <w:sz w:val="24"/>
          <w:szCs w:val="24"/>
        </w:rPr>
        <w:t xml:space="preserve"> артезианского бассейна.</w:t>
      </w:r>
    </w:p>
    <w:p w:rsidR="001B2BA4" w:rsidRPr="001B2BA4" w:rsidRDefault="001B2BA4" w:rsidP="00EC718E">
      <w:pPr>
        <w:spacing w:before="0" w:after="0" w:line="240" w:lineRule="auto"/>
        <w:rPr>
          <w:rFonts w:cs="Times New Roman"/>
          <w:sz w:val="24"/>
          <w:szCs w:val="24"/>
        </w:rPr>
      </w:pPr>
      <w:r w:rsidRPr="001B2BA4">
        <w:rPr>
          <w:rFonts w:cs="Times New Roman"/>
          <w:sz w:val="24"/>
          <w:szCs w:val="24"/>
        </w:rPr>
        <w:t xml:space="preserve">Подземные воды отмечаются во всех вышеуказанных отложениях. Водоносный горизонт в аллювиальных современных отложениях по своей мощности совпадает с мощностью водовмещающих пород, которые на большей части площади не перекрыты водонепроницаемым пластом, что снижает практическую ценность горизонта в виду легкой его </w:t>
      </w:r>
      <w:proofErr w:type="spellStart"/>
      <w:r w:rsidRPr="001B2BA4">
        <w:rPr>
          <w:rFonts w:cs="Times New Roman"/>
          <w:sz w:val="24"/>
          <w:szCs w:val="24"/>
        </w:rPr>
        <w:t>загрязняемости</w:t>
      </w:r>
      <w:proofErr w:type="spellEnd"/>
      <w:r w:rsidRPr="001B2BA4">
        <w:rPr>
          <w:rFonts w:cs="Times New Roman"/>
          <w:sz w:val="24"/>
          <w:szCs w:val="24"/>
        </w:rPr>
        <w:t>.</w:t>
      </w:r>
      <w:r>
        <w:rPr>
          <w:rFonts w:cs="Times New Roman"/>
          <w:sz w:val="24"/>
          <w:szCs w:val="24"/>
        </w:rPr>
        <w:t xml:space="preserve"> </w:t>
      </w:r>
      <w:r w:rsidR="006D6C45">
        <w:rPr>
          <w:rFonts w:cs="Times New Roman"/>
          <w:sz w:val="24"/>
          <w:szCs w:val="24"/>
        </w:rPr>
        <w:t>село</w:t>
      </w:r>
      <w:r w:rsidRPr="001B2BA4">
        <w:rPr>
          <w:rFonts w:cs="Times New Roman"/>
          <w:sz w:val="24"/>
          <w:szCs w:val="24"/>
        </w:rPr>
        <w:t xml:space="preserve"> Поярково стоит на левом берегу реки Амур (</w:t>
      </w:r>
      <w:proofErr w:type="spellStart"/>
      <w:r w:rsidRPr="001B2BA4">
        <w:rPr>
          <w:rFonts w:cs="Times New Roman"/>
          <w:sz w:val="24"/>
          <w:szCs w:val="24"/>
        </w:rPr>
        <w:t>Поярковская</w:t>
      </w:r>
      <w:proofErr w:type="spellEnd"/>
      <w:r w:rsidRPr="001B2BA4">
        <w:rPr>
          <w:rFonts w:cs="Times New Roman"/>
          <w:sz w:val="24"/>
          <w:szCs w:val="24"/>
        </w:rPr>
        <w:t xml:space="preserve"> про</w:t>
      </w:r>
      <w:r w:rsidR="00784C94">
        <w:rPr>
          <w:rFonts w:cs="Times New Roman"/>
          <w:sz w:val="24"/>
          <w:szCs w:val="24"/>
        </w:rPr>
        <w:t>тока). Вдоль восточной окраины сел</w:t>
      </w:r>
      <w:r w:rsidRPr="001B2BA4">
        <w:rPr>
          <w:rFonts w:cs="Times New Roman"/>
          <w:sz w:val="24"/>
          <w:szCs w:val="24"/>
        </w:rPr>
        <w:t xml:space="preserve">а протекает ручей </w:t>
      </w:r>
      <w:proofErr w:type="spellStart"/>
      <w:r w:rsidRPr="001B2BA4">
        <w:rPr>
          <w:rFonts w:cs="Times New Roman"/>
          <w:sz w:val="24"/>
          <w:szCs w:val="24"/>
        </w:rPr>
        <w:t>Симониха</w:t>
      </w:r>
      <w:proofErr w:type="spellEnd"/>
      <w:r w:rsidRPr="001B2BA4">
        <w:rPr>
          <w:rFonts w:cs="Times New Roman"/>
          <w:sz w:val="24"/>
          <w:szCs w:val="24"/>
        </w:rPr>
        <w:t>. Ручей начинается на возвышенности и впадает в затон, где размещается порт «Поярково». Русло извилистое</w:t>
      </w:r>
      <w:r>
        <w:rPr>
          <w:rFonts w:cs="Times New Roman"/>
          <w:sz w:val="24"/>
          <w:szCs w:val="24"/>
        </w:rPr>
        <w:t xml:space="preserve"> </w:t>
      </w:r>
      <w:r w:rsidRPr="001B2BA4">
        <w:rPr>
          <w:rFonts w:cs="Times New Roman"/>
          <w:sz w:val="24"/>
          <w:szCs w:val="24"/>
        </w:rPr>
        <w:t xml:space="preserve">и </w:t>
      </w:r>
      <w:r w:rsidRPr="001B2BA4">
        <w:rPr>
          <w:rFonts w:cs="Times New Roman"/>
          <w:sz w:val="24"/>
          <w:szCs w:val="24"/>
        </w:rPr>
        <w:lastRenderedPageBreak/>
        <w:t xml:space="preserve">оно является </w:t>
      </w:r>
      <w:proofErr w:type="spellStart"/>
      <w:r w:rsidRPr="001B2BA4">
        <w:rPr>
          <w:rFonts w:cs="Times New Roman"/>
          <w:sz w:val="24"/>
          <w:szCs w:val="24"/>
        </w:rPr>
        <w:t>ливнесбором</w:t>
      </w:r>
      <w:proofErr w:type="spellEnd"/>
      <w:r w:rsidRPr="001B2BA4">
        <w:rPr>
          <w:rFonts w:cs="Times New Roman"/>
          <w:sz w:val="24"/>
          <w:szCs w:val="24"/>
        </w:rPr>
        <w:t xml:space="preserve"> для села.</w:t>
      </w:r>
      <w:r>
        <w:rPr>
          <w:rFonts w:cs="Times New Roman"/>
          <w:sz w:val="24"/>
          <w:szCs w:val="24"/>
        </w:rPr>
        <w:t xml:space="preserve"> </w:t>
      </w:r>
      <w:r w:rsidRPr="001B2BA4">
        <w:rPr>
          <w:rFonts w:cs="Times New Roman"/>
          <w:sz w:val="24"/>
          <w:szCs w:val="24"/>
        </w:rPr>
        <w:t>По химическому составу во все фазы гидрологического режима вода реки Амур относится к гидрокарбонатному классу группе кальция, характеризуется малой минерализацией от 18 до 20 мг/л (наименьшая минерализация наблюдается в период дождевых паводков).</w:t>
      </w:r>
      <w:r w:rsidRPr="001B2BA4">
        <w:t xml:space="preserve"> </w:t>
      </w:r>
      <w:r w:rsidRPr="001B2BA4">
        <w:rPr>
          <w:rFonts w:cs="Times New Roman"/>
          <w:sz w:val="24"/>
          <w:szCs w:val="24"/>
        </w:rPr>
        <w:t xml:space="preserve">В настоящее время на территории </w:t>
      </w:r>
      <w:r w:rsidR="006D6C45">
        <w:rPr>
          <w:rFonts w:cs="Times New Roman"/>
          <w:sz w:val="24"/>
          <w:szCs w:val="24"/>
        </w:rPr>
        <w:t>села</w:t>
      </w:r>
      <w:r w:rsidRPr="001B2BA4">
        <w:rPr>
          <w:rFonts w:cs="Times New Roman"/>
          <w:sz w:val="24"/>
          <w:szCs w:val="24"/>
        </w:rPr>
        <w:t xml:space="preserve"> имеются несколько эксплуатационных скважин, находящихся в ведении различных организаций.</w:t>
      </w:r>
    </w:p>
    <w:p w:rsidR="001B2BA4" w:rsidRPr="001B2BA4" w:rsidRDefault="001B2BA4" w:rsidP="00EC718E">
      <w:pPr>
        <w:spacing w:before="0" w:after="0" w:line="240" w:lineRule="auto"/>
        <w:rPr>
          <w:rFonts w:cs="Times New Roman"/>
          <w:sz w:val="24"/>
          <w:szCs w:val="24"/>
        </w:rPr>
      </w:pPr>
      <w:r w:rsidRPr="001B2BA4">
        <w:rPr>
          <w:rFonts w:cs="Times New Roman"/>
          <w:sz w:val="24"/>
          <w:szCs w:val="24"/>
        </w:rPr>
        <w:t xml:space="preserve">     Глубина залегания подземных вод изменяется от 0,6м до 3-6м. Водоносность горизонта изучена слабо, но есть все осно</w:t>
      </w:r>
      <w:r w:rsidR="00784C94">
        <w:rPr>
          <w:rFonts w:cs="Times New Roman"/>
          <w:sz w:val="24"/>
          <w:szCs w:val="24"/>
        </w:rPr>
        <w:t xml:space="preserve">вания полагать, что </w:t>
      </w:r>
      <w:proofErr w:type="spellStart"/>
      <w:r w:rsidR="00784C94">
        <w:rPr>
          <w:rFonts w:cs="Times New Roman"/>
          <w:sz w:val="24"/>
          <w:szCs w:val="24"/>
        </w:rPr>
        <w:t>обводнённос</w:t>
      </w:r>
      <w:r w:rsidRPr="001B2BA4">
        <w:rPr>
          <w:rFonts w:cs="Times New Roman"/>
          <w:sz w:val="24"/>
          <w:szCs w:val="24"/>
        </w:rPr>
        <w:t>ть</w:t>
      </w:r>
      <w:proofErr w:type="spellEnd"/>
      <w:r w:rsidRPr="001B2BA4">
        <w:rPr>
          <w:rFonts w:cs="Times New Roman"/>
          <w:sz w:val="24"/>
          <w:szCs w:val="24"/>
        </w:rPr>
        <w:t xml:space="preserve"> современных аллювиальных отложений сравнительно высокая. Высокой водоносностью обладает горизо</w:t>
      </w:r>
      <w:r w:rsidR="00784C94">
        <w:rPr>
          <w:rFonts w:cs="Times New Roman"/>
          <w:sz w:val="24"/>
          <w:szCs w:val="24"/>
        </w:rPr>
        <w:t>нт</w:t>
      </w:r>
      <w:r w:rsidRPr="001B2BA4">
        <w:rPr>
          <w:rFonts w:cs="Times New Roman"/>
          <w:sz w:val="24"/>
          <w:szCs w:val="24"/>
        </w:rPr>
        <w:t xml:space="preserve"> в районе села Поярково. В среднем дебит скважин колеблется в пределах 0,5-5,5м/сек.</w:t>
      </w:r>
    </w:p>
    <w:p w:rsidR="001B2BA4" w:rsidRDefault="001B2BA4" w:rsidP="00EC718E">
      <w:pPr>
        <w:spacing w:before="0" w:after="0" w:line="240" w:lineRule="auto"/>
        <w:rPr>
          <w:rFonts w:cs="Times New Roman"/>
          <w:sz w:val="24"/>
          <w:szCs w:val="24"/>
        </w:rPr>
      </w:pPr>
      <w:r w:rsidRPr="001B2BA4">
        <w:rPr>
          <w:rFonts w:cs="Times New Roman"/>
          <w:sz w:val="24"/>
          <w:szCs w:val="24"/>
        </w:rPr>
        <w:t xml:space="preserve">     Неглубокое залегание подземных вод и высокая </w:t>
      </w:r>
      <w:proofErr w:type="spellStart"/>
      <w:r w:rsidRPr="001B2BA4">
        <w:rPr>
          <w:rFonts w:cs="Times New Roman"/>
          <w:sz w:val="24"/>
          <w:szCs w:val="24"/>
        </w:rPr>
        <w:t>обводнённость</w:t>
      </w:r>
      <w:proofErr w:type="spellEnd"/>
      <w:r w:rsidRPr="001B2BA4">
        <w:rPr>
          <w:rFonts w:cs="Times New Roman"/>
          <w:sz w:val="24"/>
          <w:szCs w:val="24"/>
        </w:rPr>
        <w:t xml:space="preserve"> отложений позволяет рассматривать водоносный горизонт </w:t>
      </w:r>
      <w:proofErr w:type="spellStart"/>
      <w:r w:rsidRPr="001B2BA4">
        <w:rPr>
          <w:rFonts w:cs="Times New Roman"/>
          <w:sz w:val="24"/>
          <w:szCs w:val="24"/>
        </w:rPr>
        <w:t>верхнецагаянских</w:t>
      </w:r>
      <w:proofErr w:type="spellEnd"/>
      <w:r w:rsidRPr="001B2BA4">
        <w:rPr>
          <w:rFonts w:cs="Times New Roman"/>
          <w:sz w:val="24"/>
          <w:szCs w:val="24"/>
        </w:rPr>
        <w:t xml:space="preserve"> отложений одним из наиболее перспективных для водоснабжения. Минерализация вод слабая.</w:t>
      </w:r>
    </w:p>
    <w:p w:rsidR="001B2BA4" w:rsidRPr="001B2BA4" w:rsidRDefault="001B2BA4" w:rsidP="00EC718E">
      <w:pPr>
        <w:spacing w:before="0" w:after="0" w:line="240" w:lineRule="auto"/>
        <w:rPr>
          <w:rFonts w:cs="Times New Roman"/>
          <w:sz w:val="24"/>
          <w:szCs w:val="24"/>
        </w:rPr>
      </w:pPr>
      <w:r w:rsidRPr="001B2BA4">
        <w:rPr>
          <w:rFonts w:cs="Times New Roman"/>
          <w:sz w:val="24"/>
          <w:szCs w:val="24"/>
        </w:rPr>
        <w:t>Почвы, растительность</w:t>
      </w:r>
      <w:r>
        <w:rPr>
          <w:rFonts w:cs="Times New Roman"/>
          <w:sz w:val="24"/>
          <w:szCs w:val="24"/>
        </w:rPr>
        <w:t xml:space="preserve">. </w:t>
      </w:r>
      <w:r w:rsidRPr="001B2BA4">
        <w:rPr>
          <w:rFonts w:cs="Times New Roman"/>
          <w:sz w:val="24"/>
          <w:szCs w:val="24"/>
        </w:rPr>
        <w:t xml:space="preserve">Село расположено в районе почти безлесного </w:t>
      </w:r>
      <w:proofErr w:type="spellStart"/>
      <w:r w:rsidRPr="001B2BA4">
        <w:rPr>
          <w:rFonts w:cs="Times New Roman"/>
          <w:sz w:val="24"/>
          <w:szCs w:val="24"/>
        </w:rPr>
        <w:t>агропочвенного</w:t>
      </w:r>
      <w:proofErr w:type="spellEnd"/>
      <w:r w:rsidRPr="001B2BA4">
        <w:rPr>
          <w:rFonts w:cs="Times New Roman"/>
          <w:sz w:val="24"/>
          <w:szCs w:val="24"/>
        </w:rPr>
        <w:t xml:space="preserve"> района. Вокруг села в основном размещены следующие виды почв:</w:t>
      </w:r>
    </w:p>
    <w:p w:rsidR="001B2BA4" w:rsidRPr="001B2BA4" w:rsidRDefault="001B2BA4" w:rsidP="00EC718E">
      <w:pPr>
        <w:pStyle w:val="af8"/>
        <w:numPr>
          <w:ilvl w:val="0"/>
          <w:numId w:val="19"/>
        </w:numPr>
        <w:spacing w:before="0" w:after="0" w:line="240" w:lineRule="auto"/>
        <w:rPr>
          <w:rFonts w:ascii="Times New Roman" w:hAnsi="Times New Roman" w:cs="Times New Roman"/>
          <w:sz w:val="24"/>
          <w:szCs w:val="24"/>
        </w:rPr>
      </w:pPr>
      <w:r w:rsidRPr="001B2BA4">
        <w:rPr>
          <w:rFonts w:ascii="Times New Roman" w:hAnsi="Times New Roman" w:cs="Times New Roman"/>
          <w:sz w:val="24"/>
          <w:szCs w:val="24"/>
        </w:rPr>
        <w:t>Луговые тёмноцветные</w:t>
      </w:r>
      <w:r>
        <w:rPr>
          <w:rFonts w:ascii="Times New Roman" w:hAnsi="Times New Roman" w:cs="Times New Roman"/>
          <w:sz w:val="24"/>
          <w:szCs w:val="24"/>
        </w:rPr>
        <w:t>;</w:t>
      </w:r>
    </w:p>
    <w:p w:rsidR="001B2BA4" w:rsidRPr="001B2BA4" w:rsidRDefault="001B2BA4" w:rsidP="00EC718E">
      <w:pPr>
        <w:pStyle w:val="af8"/>
        <w:numPr>
          <w:ilvl w:val="0"/>
          <w:numId w:val="19"/>
        </w:numPr>
        <w:spacing w:before="0" w:after="0" w:line="240" w:lineRule="auto"/>
        <w:rPr>
          <w:rFonts w:ascii="Times New Roman" w:hAnsi="Times New Roman" w:cs="Times New Roman"/>
          <w:sz w:val="24"/>
          <w:szCs w:val="24"/>
        </w:rPr>
      </w:pPr>
      <w:r w:rsidRPr="001B2BA4">
        <w:rPr>
          <w:rFonts w:ascii="Times New Roman" w:hAnsi="Times New Roman" w:cs="Times New Roman"/>
          <w:sz w:val="24"/>
          <w:szCs w:val="24"/>
        </w:rPr>
        <w:t>Луговые</w:t>
      </w:r>
      <w:r>
        <w:rPr>
          <w:rFonts w:ascii="Times New Roman" w:hAnsi="Times New Roman" w:cs="Times New Roman"/>
          <w:sz w:val="24"/>
          <w:szCs w:val="24"/>
        </w:rPr>
        <w:t>;</w:t>
      </w:r>
    </w:p>
    <w:p w:rsidR="001B2BA4" w:rsidRPr="001B2BA4" w:rsidRDefault="001B2BA4" w:rsidP="00EC718E">
      <w:pPr>
        <w:pStyle w:val="af8"/>
        <w:numPr>
          <w:ilvl w:val="0"/>
          <w:numId w:val="19"/>
        </w:numPr>
        <w:spacing w:before="0" w:after="0" w:line="240" w:lineRule="auto"/>
        <w:rPr>
          <w:rFonts w:ascii="Times New Roman" w:hAnsi="Times New Roman" w:cs="Times New Roman"/>
          <w:sz w:val="24"/>
          <w:szCs w:val="24"/>
        </w:rPr>
      </w:pPr>
      <w:r w:rsidRPr="001B2BA4">
        <w:rPr>
          <w:rFonts w:ascii="Times New Roman" w:hAnsi="Times New Roman" w:cs="Times New Roman"/>
          <w:sz w:val="24"/>
          <w:szCs w:val="24"/>
        </w:rPr>
        <w:t>Дерново-луговые</w:t>
      </w:r>
      <w:r>
        <w:rPr>
          <w:rFonts w:ascii="Times New Roman" w:hAnsi="Times New Roman" w:cs="Times New Roman"/>
          <w:sz w:val="24"/>
          <w:szCs w:val="24"/>
        </w:rPr>
        <w:t>;</w:t>
      </w:r>
    </w:p>
    <w:p w:rsidR="001B2BA4" w:rsidRPr="001B2BA4" w:rsidRDefault="001B2BA4" w:rsidP="00EC718E">
      <w:pPr>
        <w:pStyle w:val="af8"/>
        <w:numPr>
          <w:ilvl w:val="0"/>
          <w:numId w:val="19"/>
        </w:numPr>
        <w:spacing w:before="0" w:line="240" w:lineRule="auto"/>
        <w:rPr>
          <w:rFonts w:ascii="Times New Roman" w:hAnsi="Times New Roman" w:cs="Times New Roman"/>
          <w:sz w:val="24"/>
          <w:szCs w:val="24"/>
        </w:rPr>
      </w:pPr>
      <w:r w:rsidRPr="001B2BA4">
        <w:rPr>
          <w:rFonts w:ascii="Times New Roman" w:hAnsi="Times New Roman" w:cs="Times New Roman"/>
          <w:sz w:val="24"/>
          <w:szCs w:val="24"/>
        </w:rPr>
        <w:t>Бурые, частично болотные и пойменные (ближе к протоке р. Амур).</w:t>
      </w:r>
    </w:p>
    <w:p w:rsidR="001B2BA4" w:rsidRDefault="001B2BA4" w:rsidP="00EC718E">
      <w:pPr>
        <w:spacing w:before="0" w:after="0" w:line="240" w:lineRule="auto"/>
        <w:rPr>
          <w:rFonts w:cs="Times New Roman"/>
          <w:sz w:val="24"/>
          <w:szCs w:val="24"/>
        </w:rPr>
      </w:pPr>
      <w:r w:rsidRPr="001B2BA4">
        <w:rPr>
          <w:rFonts w:cs="Times New Roman"/>
          <w:sz w:val="24"/>
          <w:szCs w:val="24"/>
        </w:rPr>
        <w:t>Мощность гумуса достигает 20см. Растительность восточной части села представлена кустарник</w:t>
      </w:r>
      <w:r>
        <w:rPr>
          <w:rFonts w:cs="Times New Roman"/>
          <w:sz w:val="24"/>
          <w:szCs w:val="24"/>
        </w:rPr>
        <w:t>овой и травяной растительностью.</w:t>
      </w:r>
    </w:p>
    <w:p w:rsidR="001B2BA4" w:rsidRDefault="001B2BA4" w:rsidP="00EC718E">
      <w:pPr>
        <w:spacing w:before="0" w:after="0" w:line="240" w:lineRule="auto"/>
        <w:rPr>
          <w:rFonts w:cs="Times New Roman"/>
          <w:sz w:val="24"/>
          <w:szCs w:val="24"/>
        </w:rPr>
      </w:pPr>
      <w:r w:rsidRPr="001B2BA4">
        <w:rPr>
          <w:rFonts w:cs="Times New Roman"/>
          <w:sz w:val="24"/>
          <w:szCs w:val="24"/>
        </w:rPr>
        <w:t>Западная граница участка имеет возвышенность и мощный лесной массив, который прилегает к речке Завитая. Лесной массив состоит из берёзы, осины и других широколиственных пород. Остальная часть вокруг села</w:t>
      </w:r>
      <w:r>
        <w:rPr>
          <w:rFonts w:cs="Times New Roman"/>
          <w:sz w:val="24"/>
          <w:szCs w:val="24"/>
        </w:rPr>
        <w:t xml:space="preserve"> занята пашнями и пастбищами.</w:t>
      </w:r>
    </w:p>
    <w:p w:rsidR="001B2BA4" w:rsidRDefault="001B2BA4" w:rsidP="00EC718E">
      <w:pPr>
        <w:spacing w:before="0" w:after="0" w:line="240" w:lineRule="auto"/>
        <w:rPr>
          <w:rFonts w:cs="Times New Roman"/>
          <w:sz w:val="24"/>
          <w:szCs w:val="24"/>
        </w:rPr>
      </w:pPr>
      <w:r w:rsidRPr="001B2BA4">
        <w:rPr>
          <w:rFonts w:cs="Times New Roman"/>
          <w:sz w:val="24"/>
          <w:szCs w:val="24"/>
        </w:rPr>
        <w:t>Фауна очень разнообразна. Водится косуля, волк, лисица, барсук. Из птиц обитает тетерев, фазан, рябчик, глухарь, сова, ястреб. В реках и озёрах водятся таймень, хариус, сазан, сиг, налим, чебак, конёк, щука, карась и другие виды рыб.</w:t>
      </w:r>
    </w:p>
    <w:p w:rsidR="009B57EB" w:rsidRDefault="001B2BA4" w:rsidP="00EC718E">
      <w:pPr>
        <w:spacing w:before="0" w:after="0" w:line="240" w:lineRule="auto"/>
        <w:rPr>
          <w:rFonts w:cs="Times New Roman"/>
          <w:sz w:val="24"/>
          <w:szCs w:val="24"/>
        </w:rPr>
      </w:pPr>
      <w:r w:rsidRPr="001B2BA4">
        <w:rPr>
          <w:rFonts w:cs="Times New Roman"/>
          <w:sz w:val="24"/>
          <w:szCs w:val="24"/>
        </w:rPr>
        <w:t xml:space="preserve">Инженерно-строительная оценка территории. Учитывая геоморфологические, гидрогеологические условия и геологические особенности рассматриваемой территории на Схеме планировочных ограничений масштаба 1:5000 выделены территории благоприятные, ограниченно </w:t>
      </w:r>
      <w:r w:rsidR="008A533B" w:rsidRPr="001B2BA4">
        <w:rPr>
          <w:rFonts w:cs="Times New Roman"/>
          <w:sz w:val="24"/>
          <w:szCs w:val="24"/>
        </w:rPr>
        <w:t>благоприятные, неблагоприятные</w:t>
      </w:r>
      <w:r w:rsidRPr="001B2BA4">
        <w:rPr>
          <w:rFonts w:cs="Times New Roman"/>
          <w:sz w:val="24"/>
          <w:szCs w:val="24"/>
        </w:rPr>
        <w:t xml:space="preserve"> и не подлежащие застройке.</w:t>
      </w:r>
    </w:p>
    <w:p w:rsidR="009B57EB" w:rsidRDefault="001B2BA4" w:rsidP="00EC718E">
      <w:pPr>
        <w:spacing w:before="0" w:after="0" w:line="240" w:lineRule="auto"/>
        <w:rPr>
          <w:rFonts w:cs="Times New Roman"/>
          <w:sz w:val="24"/>
          <w:szCs w:val="24"/>
        </w:rPr>
      </w:pPr>
      <w:r w:rsidRPr="001B2BA4">
        <w:rPr>
          <w:rFonts w:cs="Times New Roman"/>
          <w:sz w:val="24"/>
          <w:szCs w:val="24"/>
        </w:rPr>
        <w:t xml:space="preserve"> К территориям, благоприятным для строительства относится большая часть площади </w:t>
      </w:r>
      <w:r w:rsidR="006D6C45">
        <w:rPr>
          <w:rFonts w:cs="Times New Roman"/>
          <w:sz w:val="24"/>
          <w:szCs w:val="24"/>
        </w:rPr>
        <w:t>села</w:t>
      </w:r>
      <w:r w:rsidRPr="001B2BA4">
        <w:rPr>
          <w:rFonts w:cs="Times New Roman"/>
          <w:sz w:val="24"/>
          <w:szCs w:val="24"/>
        </w:rPr>
        <w:t xml:space="preserve">, рассматриваемая в проекте генерального плана. Территории </w:t>
      </w:r>
      <w:r w:rsidR="008A533B" w:rsidRPr="001B2BA4">
        <w:rPr>
          <w:rFonts w:cs="Times New Roman"/>
          <w:sz w:val="24"/>
          <w:szCs w:val="24"/>
        </w:rPr>
        <w:t>характеризуются пологим</w:t>
      </w:r>
      <w:r w:rsidRPr="001B2BA4">
        <w:rPr>
          <w:rFonts w:cs="Times New Roman"/>
          <w:sz w:val="24"/>
          <w:szCs w:val="24"/>
        </w:rPr>
        <w:t xml:space="preserve"> рельефом с уклонами поверхности 1-3%.  Глубина залегания уровня грунтовых вод изменяется от 3м и глубже. Грунтовые воды обладают местным напором.  Высота напора 0,5-4,0м. Естественным основанием фундаментов зданий и сооружений </w:t>
      </w:r>
      <w:r w:rsidR="008A533B" w:rsidRPr="001B2BA4">
        <w:rPr>
          <w:rFonts w:cs="Times New Roman"/>
          <w:sz w:val="24"/>
          <w:szCs w:val="24"/>
        </w:rPr>
        <w:t>являются суглинки</w:t>
      </w:r>
      <w:r w:rsidRPr="001B2BA4">
        <w:rPr>
          <w:rFonts w:cs="Times New Roman"/>
          <w:sz w:val="24"/>
          <w:szCs w:val="24"/>
        </w:rPr>
        <w:t xml:space="preserve">, супеси, пески разнозернистые с расчётным сопротивлением от 250 до 400 КПа (2,5-4,0 кгс/см2). Максимальная глубина сезонного промерзания составляет 4,2м. </w:t>
      </w:r>
    </w:p>
    <w:p w:rsidR="009B57EB" w:rsidRDefault="001B2BA4" w:rsidP="00EC718E">
      <w:pPr>
        <w:spacing w:before="0" w:after="0" w:line="240" w:lineRule="auto"/>
        <w:rPr>
          <w:rFonts w:cs="Times New Roman"/>
          <w:sz w:val="24"/>
          <w:szCs w:val="24"/>
        </w:rPr>
      </w:pPr>
      <w:r w:rsidRPr="001B2BA4">
        <w:rPr>
          <w:rFonts w:cs="Times New Roman"/>
          <w:sz w:val="24"/>
          <w:szCs w:val="24"/>
        </w:rPr>
        <w:t xml:space="preserve">К территориям ограниченно благоприятным для </w:t>
      </w:r>
      <w:r w:rsidR="008A533B" w:rsidRPr="001B2BA4">
        <w:rPr>
          <w:rFonts w:cs="Times New Roman"/>
          <w:sz w:val="24"/>
          <w:szCs w:val="24"/>
        </w:rPr>
        <w:t>строительства отнесены участки</w:t>
      </w:r>
      <w:r w:rsidRPr="001B2BA4">
        <w:rPr>
          <w:rFonts w:cs="Times New Roman"/>
          <w:sz w:val="24"/>
          <w:szCs w:val="24"/>
        </w:rPr>
        <w:t xml:space="preserve"> понижений с близким залеганием грунтовых вод типа «верховодки», которые формируются в супесчано-суглинистых грунтах в слое сезонного промерзания, а </w:t>
      </w:r>
      <w:r w:rsidR="008A533B" w:rsidRPr="001B2BA4">
        <w:rPr>
          <w:rFonts w:cs="Times New Roman"/>
          <w:sz w:val="24"/>
          <w:szCs w:val="24"/>
        </w:rPr>
        <w:t>также заболоченные</w:t>
      </w:r>
      <w:r w:rsidRPr="001B2BA4">
        <w:rPr>
          <w:rFonts w:cs="Times New Roman"/>
          <w:sz w:val="24"/>
          <w:szCs w:val="24"/>
        </w:rPr>
        <w:t xml:space="preserve"> участки с мощностью торфа не более 1,0м. Кроме того, в западной части </w:t>
      </w:r>
      <w:r w:rsidR="006D6C45">
        <w:rPr>
          <w:rFonts w:cs="Times New Roman"/>
          <w:sz w:val="24"/>
          <w:szCs w:val="24"/>
        </w:rPr>
        <w:t>сел</w:t>
      </w:r>
      <w:r w:rsidRPr="001B2BA4">
        <w:rPr>
          <w:rFonts w:cs="Times New Roman"/>
          <w:sz w:val="24"/>
          <w:szCs w:val="24"/>
        </w:rPr>
        <w:t xml:space="preserve">а, в пойме реки и ручья, выделена площадь с уклонами поверхности не менее 0,5%.   </w:t>
      </w:r>
    </w:p>
    <w:p w:rsidR="009B57EB" w:rsidRDefault="001B2BA4" w:rsidP="00EC718E">
      <w:pPr>
        <w:spacing w:before="0" w:after="0" w:line="240" w:lineRule="auto"/>
        <w:rPr>
          <w:rFonts w:cs="Times New Roman"/>
          <w:sz w:val="24"/>
          <w:szCs w:val="24"/>
        </w:rPr>
      </w:pPr>
      <w:r w:rsidRPr="001B2BA4">
        <w:rPr>
          <w:rFonts w:cs="Times New Roman"/>
          <w:sz w:val="24"/>
          <w:szCs w:val="24"/>
        </w:rPr>
        <w:t xml:space="preserve">Освоение данных площадей под застройку потребует проведение специальных инженерно-строительных мероприятий. Грунтами оснований будут служить в основном суглинки, супеси, реже пески </w:t>
      </w:r>
      <w:r w:rsidR="008A533B" w:rsidRPr="001B2BA4">
        <w:rPr>
          <w:rFonts w:cs="Times New Roman"/>
          <w:sz w:val="24"/>
          <w:szCs w:val="24"/>
        </w:rPr>
        <w:t>от пылеватых</w:t>
      </w:r>
      <w:r w:rsidRPr="001B2BA4">
        <w:rPr>
          <w:rFonts w:cs="Times New Roman"/>
          <w:sz w:val="24"/>
          <w:szCs w:val="24"/>
        </w:rPr>
        <w:t xml:space="preserve"> до среднезернистых.</w:t>
      </w:r>
    </w:p>
    <w:p w:rsidR="009B57EB" w:rsidRDefault="001B2BA4" w:rsidP="00EC718E">
      <w:pPr>
        <w:spacing w:before="0" w:after="0" w:line="240" w:lineRule="auto"/>
        <w:rPr>
          <w:rFonts w:cs="Times New Roman"/>
          <w:sz w:val="24"/>
          <w:szCs w:val="24"/>
        </w:rPr>
      </w:pPr>
      <w:r w:rsidRPr="001B2BA4">
        <w:rPr>
          <w:rFonts w:cs="Times New Roman"/>
          <w:sz w:val="24"/>
          <w:szCs w:val="24"/>
        </w:rPr>
        <w:t xml:space="preserve"> Расчётное сопротивление грунтов изменяется от 250 КПа для </w:t>
      </w:r>
      <w:proofErr w:type="spellStart"/>
      <w:r w:rsidRPr="001B2BA4">
        <w:rPr>
          <w:rFonts w:cs="Times New Roman"/>
          <w:sz w:val="24"/>
          <w:szCs w:val="24"/>
        </w:rPr>
        <w:t>суглинисто-супесчанных</w:t>
      </w:r>
      <w:proofErr w:type="spellEnd"/>
      <w:r w:rsidRPr="001B2BA4">
        <w:rPr>
          <w:rFonts w:cs="Times New Roman"/>
          <w:sz w:val="24"/>
          <w:szCs w:val="24"/>
        </w:rPr>
        <w:t xml:space="preserve"> до 4000 КПа для песков средней крупности. Пылеватые пески при </w:t>
      </w:r>
      <w:r w:rsidRPr="001B2BA4">
        <w:rPr>
          <w:rFonts w:cs="Times New Roman"/>
          <w:sz w:val="24"/>
          <w:szCs w:val="24"/>
        </w:rPr>
        <w:lastRenderedPageBreak/>
        <w:t xml:space="preserve">замачивании могут проявлять плывунные свойства. В этом случае расчётное сопротивление снижается до 150 КПа. При этом может быть рекомендован свайный </w:t>
      </w:r>
      <w:r w:rsidR="008A533B" w:rsidRPr="001B2BA4">
        <w:rPr>
          <w:rFonts w:cs="Times New Roman"/>
          <w:sz w:val="24"/>
          <w:szCs w:val="24"/>
        </w:rPr>
        <w:t>тип фундаментов</w:t>
      </w:r>
      <w:r w:rsidRPr="001B2BA4">
        <w:rPr>
          <w:rFonts w:cs="Times New Roman"/>
          <w:sz w:val="24"/>
          <w:szCs w:val="24"/>
        </w:rPr>
        <w:t xml:space="preserve"> на естественном основании.</w:t>
      </w:r>
    </w:p>
    <w:p w:rsidR="001B2BA4" w:rsidRPr="001B2BA4" w:rsidRDefault="001B2BA4" w:rsidP="00EC718E">
      <w:pPr>
        <w:spacing w:before="0" w:after="0" w:line="240" w:lineRule="auto"/>
        <w:rPr>
          <w:rFonts w:cs="Times New Roman"/>
          <w:sz w:val="24"/>
          <w:szCs w:val="24"/>
        </w:rPr>
      </w:pPr>
      <w:r w:rsidRPr="001B2BA4">
        <w:rPr>
          <w:rFonts w:cs="Times New Roman"/>
          <w:sz w:val="24"/>
          <w:szCs w:val="24"/>
        </w:rPr>
        <w:t xml:space="preserve"> К территориям, неблагоприятным для строительства, относятся:</w:t>
      </w:r>
    </w:p>
    <w:p w:rsidR="001B2BA4" w:rsidRPr="001B2BA4" w:rsidRDefault="001B2BA4" w:rsidP="00EC718E">
      <w:pPr>
        <w:spacing w:before="0" w:after="0" w:line="240" w:lineRule="auto"/>
        <w:rPr>
          <w:rFonts w:cs="Times New Roman"/>
          <w:sz w:val="24"/>
          <w:szCs w:val="24"/>
        </w:rPr>
      </w:pPr>
      <w:r w:rsidRPr="001B2BA4">
        <w:rPr>
          <w:rFonts w:cs="Times New Roman"/>
          <w:sz w:val="24"/>
          <w:szCs w:val="24"/>
        </w:rPr>
        <w:t xml:space="preserve"> - карьеры глубиной более 2,0м;</w:t>
      </w:r>
    </w:p>
    <w:p w:rsidR="001B2BA4" w:rsidRPr="001B2BA4" w:rsidRDefault="001B2BA4" w:rsidP="00EC718E">
      <w:pPr>
        <w:spacing w:before="0" w:after="0" w:line="240" w:lineRule="auto"/>
        <w:rPr>
          <w:rFonts w:cs="Times New Roman"/>
          <w:sz w:val="24"/>
          <w:szCs w:val="24"/>
        </w:rPr>
      </w:pPr>
      <w:r w:rsidRPr="001B2BA4">
        <w:rPr>
          <w:rFonts w:cs="Times New Roman"/>
          <w:sz w:val="24"/>
          <w:szCs w:val="24"/>
        </w:rPr>
        <w:t xml:space="preserve"> - овраги (в северо-восточной и южной части посёлка);</w:t>
      </w:r>
    </w:p>
    <w:p w:rsidR="001B2BA4" w:rsidRDefault="001B2BA4" w:rsidP="00EC718E">
      <w:pPr>
        <w:spacing w:before="0" w:line="240" w:lineRule="auto"/>
        <w:rPr>
          <w:rFonts w:cs="Times New Roman"/>
          <w:sz w:val="24"/>
          <w:szCs w:val="24"/>
        </w:rPr>
      </w:pPr>
      <w:r w:rsidRPr="001B2BA4">
        <w:rPr>
          <w:rFonts w:cs="Times New Roman"/>
          <w:sz w:val="24"/>
          <w:szCs w:val="24"/>
        </w:rPr>
        <w:t xml:space="preserve"> -  </w:t>
      </w:r>
      <w:r w:rsidR="008A533B" w:rsidRPr="001B2BA4">
        <w:rPr>
          <w:rFonts w:cs="Times New Roman"/>
          <w:sz w:val="24"/>
          <w:szCs w:val="24"/>
        </w:rPr>
        <w:t>затапливаемые паводковыми водами</w:t>
      </w:r>
      <w:r w:rsidRPr="001B2BA4">
        <w:rPr>
          <w:rFonts w:cs="Times New Roman"/>
          <w:sz w:val="24"/>
          <w:szCs w:val="24"/>
        </w:rPr>
        <w:t xml:space="preserve"> 1% обеспеченности. </w:t>
      </w:r>
    </w:p>
    <w:p w:rsidR="000E6099" w:rsidRPr="001B2BA4" w:rsidRDefault="000E6099" w:rsidP="00EC718E">
      <w:pPr>
        <w:spacing w:before="0" w:line="240" w:lineRule="auto"/>
        <w:rPr>
          <w:rFonts w:cs="Times New Roman"/>
          <w:sz w:val="24"/>
          <w:szCs w:val="24"/>
        </w:rPr>
      </w:pPr>
    </w:p>
    <w:p w:rsidR="001B2BA4" w:rsidRDefault="000E6099" w:rsidP="00EC718E">
      <w:pPr>
        <w:spacing w:after="0" w:line="240" w:lineRule="auto"/>
        <w:rPr>
          <w:rFonts w:cs="Times New Roman"/>
          <w:sz w:val="24"/>
          <w:szCs w:val="24"/>
        </w:rPr>
      </w:pPr>
      <w:r>
        <w:rPr>
          <w:rFonts w:cs="Times New Roman"/>
          <w:sz w:val="24"/>
          <w:szCs w:val="24"/>
        </w:rPr>
        <w:t xml:space="preserve"> </w:t>
      </w:r>
      <w:r w:rsidR="001B2BA4" w:rsidRPr="001B2BA4">
        <w:rPr>
          <w:rFonts w:cs="Times New Roman"/>
          <w:sz w:val="24"/>
          <w:szCs w:val="24"/>
        </w:rPr>
        <w:t>К территориям, не подлежащим застройке, относятся:</w:t>
      </w:r>
    </w:p>
    <w:p w:rsidR="000E6099" w:rsidRPr="001B2BA4" w:rsidRDefault="000E6099" w:rsidP="00EC718E">
      <w:pPr>
        <w:spacing w:after="0" w:line="240" w:lineRule="auto"/>
        <w:rPr>
          <w:rFonts w:cs="Times New Roman"/>
          <w:sz w:val="24"/>
          <w:szCs w:val="24"/>
        </w:rPr>
      </w:pPr>
    </w:p>
    <w:p w:rsidR="001B2BA4" w:rsidRPr="001B2BA4" w:rsidRDefault="001B2BA4" w:rsidP="00EC718E">
      <w:pPr>
        <w:spacing w:after="0" w:line="240" w:lineRule="auto"/>
        <w:rPr>
          <w:rFonts w:cs="Times New Roman"/>
          <w:sz w:val="24"/>
          <w:szCs w:val="24"/>
        </w:rPr>
      </w:pPr>
      <w:r w:rsidRPr="001B2BA4">
        <w:rPr>
          <w:rFonts w:cs="Times New Roman"/>
          <w:sz w:val="24"/>
          <w:szCs w:val="24"/>
        </w:rPr>
        <w:t xml:space="preserve"> - существующие санитарно-защитные зоны;</w:t>
      </w:r>
    </w:p>
    <w:p w:rsidR="001B2BA4" w:rsidRPr="001B2BA4" w:rsidRDefault="001B2BA4" w:rsidP="00EC718E">
      <w:pPr>
        <w:spacing w:before="0" w:after="0" w:line="240" w:lineRule="auto"/>
        <w:rPr>
          <w:rFonts w:cs="Times New Roman"/>
          <w:sz w:val="24"/>
          <w:szCs w:val="24"/>
        </w:rPr>
      </w:pPr>
      <w:r w:rsidRPr="001B2BA4">
        <w:rPr>
          <w:rFonts w:cs="Times New Roman"/>
          <w:sz w:val="24"/>
          <w:szCs w:val="24"/>
        </w:rPr>
        <w:t xml:space="preserve"> - </w:t>
      </w:r>
      <w:proofErr w:type="spellStart"/>
      <w:r w:rsidRPr="001B2BA4">
        <w:rPr>
          <w:rFonts w:cs="Times New Roman"/>
          <w:sz w:val="24"/>
          <w:szCs w:val="24"/>
        </w:rPr>
        <w:t>Поярковское</w:t>
      </w:r>
      <w:proofErr w:type="spellEnd"/>
      <w:r w:rsidRPr="001B2BA4">
        <w:rPr>
          <w:rFonts w:cs="Times New Roman"/>
          <w:sz w:val="24"/>
          <w:szCs w:val="24"/>
        </w:rPr>
        <w:t xml:space="preserve"> месторождение кирпичных суглинков.</w:t>
      </w:r>
    </w:p>
    <w:p w:rsidR="0022751E" w:rsidRDefault="007D70D1" w:rsidP="00EC718E">
      <w:pPr>
        <w:pStyle w:val="11"/>
      </w:pPr>
      <w:bookmarkStart w:id="156" w:name="_Toc507872473"/>
      <w:r>
        <w:t xml:space="preserve">Стратегия социально-экономического развития </w:t>
      </w:r>
      <w:r w:rsidR="00A3464E">
        <w:t>Амурской</w:t>
      </w:r>
      <w:r>
        <w:t xml:space="preserve"> об</w:t>
      </w:r>
      <w:r w:rsidR="00A3464E">
        <w:t>ласти на период до 2025</w:t>
      </w:r>
      <w:r>
        <w:t xml:space="preserve"> года</w:t>
      </w:r>
      <w:bookmarkEnd w:id="156"/>
    </w:p>
    <w:p w:rsidR="00423B3B" w:rsidRDefault="00423B3B" w:rsidP="00EC718E">
      <w:pPr>
        <w:spacing w:line="240" w:lineRule="auto"/>
        <w:rPr>
          <w:sz w:val="24"/>
          <w:szCs w:val="24"/>
        </w:rPr>
      </w:pPr>
      <w:r w:rsidRPr="00423B3B">
        <w:rPr>
          <w:sz w:val="24"/>
          <w:szCs w:val="24"/>
        </w:rPr>
        <w:t>Стратегия социально-экономического развития Амурской области на период до 2025 года</w:t>
      </w:r>
      <w:r>
        <w:rPr>
          <w:sz w:val="24"/>
          <w:szCs w:val="24"/>
        </w:rPr>
        <w:t xml:space="preserve"> утверждена постановлением Правительства Амурской области от 13.07.2012г. №380. </w:t>
      </w:r>
    </w:p>
    <w:p w:rsidR="00A3464E" w:rsidRPr="00815EB4" w:rsidRDefault="00A3464E" w:rsidP="00EC718E">
      <w:pPr>
        <w:spacing w:line="240" w:lineRule="auto"/>
        <w:rPr>
          <w:sz w:val="24"/>
          <w:szCs w:val="24"/>
        </w:rPr>
      </w:pPr>
      <w:r w:rsidRPr="00815EB4">
        <w:rPr>
          <w:sz w:val="24"/>
          <w:szCs w:val="24"/>
        </w:rPr>
        <w:t xml:space="preserve">Основные тенденции развития мировой и российской экономики позволяют по-новому оценить место и роль Амурской области в Российской Федерации в настоящее время и перспективе. </w:t>
      </w:r>
    </w:p>
    <w:p w:rsidR="00A3464E" w:rsidRPr="00815EB4" w:rsidRDefault="00A3464E" w:rsidP="00EC718E">
      <w:pPr>
        <w:spacing w:line="240" w:lineRule="auto"/>
        <w:rPr>
          <w:sz w:val="24"/>
          <w:szCs w:val="24"/>
        </w:rPr>
      </w:pPr>
      <w:r w:rsidRPr="00815EB4">
        <w:rPr>
          <w:sz w:val="24"/>
          <w:szCs w:val="24"/>
        </w:rPr>
        <w:t xml:space="preserve">Востребованность мировым и внутренним российским рынками ресурсов и продуктов их переработки Амурской области предоставляет уникальную возможность для ускоренного роста региональной экономики в целях повышения благосостояния населения области и формирования нового качества жизни. </w:t>
      </w:r>
    </w:p>
    <w:p w:rsidR="00A3464E" w:rsidRPr="00815EB4" w:rsidRDefault="00A3464E" w:rsidP="00EC718E">
      <w:pPr>
        <w:spacing w:line="240" w:lineRule="auto"/>
        <w:rPr>
          <w:sz w:val="24"/>
          <w:szCs w:val="24"/>
        </w:rPr>
      </w:pPr>
      <w:r w:rsidRPr="00815EB4">
        <w:rPr>
          <w:sz w:val="24"/>
          <w:szCs w:val="24"/>
        </w:rPr>
        <w:t xml:space="preserve">С начала XXI века наблюдается устойчивое повышение стоимости основных ресурсов, в которых все больше нуждаются все страны мира – продукты питания, электроэнергия, сталь и вода. Наряду с этим в Амурской области имеются значительные запасы золота, цена на которое растет вследствие продолжающегося финансово-экономического кризиса. В последние годы Российская Федерация проводит государственную политику, направленную на ускоренное развитие дальневосточных территорий, однако пока недостаточно подкрепленную финансовыми ресурсами. </w:t>
      </w:r>
    </w:p>
    <w:p w:rsidR="00A3464E" w:rsidRPr="00815EB4" w:rsidRDefault="00A3464E" w:rsidP="00EC718E">
      <w:pPr>
        <w:spacing w:line="240" w:lineRule="auto"/>
        <w:rPr>
          <w:sz w:val="24"/>
          <w:szCs w:val="24"/>
        </w:rPr>
      </w:pPr>
      <w:r w:rsidRPr="00815EB4">
        <w:rPr>
          <w:sz w:val="24"/>
          <w:szCs w:val="24"/>
        </w:rPr>
        <w:t>Новые возможности для ускоренного развития открываются и в связи со вступлением России в ВТО. В связи с этим необходима выработка адекватных мер трансформации новых вызовов в реализацию потенциальных возможностей.</w:t>
      </w:r>
    </w:p>
    <w:p w:rsidR="00A3464E" w:rsidRPr="00815EB4" w:rsidRDefault="00A3464E" w:rsidP="00EC718E">
      <w:pPr>
        <w:spacing w:line="240" w:lineRule="auto"/>
        <w:rPr>
          <w:sz w:val="24"/>
          <w:szCs w:val="24"/>
        </w:rPr>
      </w:pPr>
      <w:r w:rsidRPr="00815EB4">
        <w:rPr>
          <w:sz w:val="24"/>
          <w:szCs w:val="24"/>
        </w:rPr>
        <w:t>Стратегия социально-экономического развития Амурской области на период до 2025 года (далее – Стратегия) сформирована в соответствии с приоритетами Концепции долгосрочного социально-экономического развития Российской Федерации на период до 2020 года, с основными положениями Стратегии социально-экономического развития Дальнего Востока и Байкальского региона на период до 2025 года. Она учитывает Схему территориального планирования Амурской области и другие стратегические документы как федерального, так и регионального уровней.</w:t>
      </w:r>
    </w:p>
    <w:p w:rsidR="00A3464E" w:rsidRPr="00815EB4" w:rsidRDefault="00A3464E" w:rsidP="00EC718E">
      <w:pPr>
        <w:spacing w:line="240" w:lineRule="auto"/>
        <w:rPr>
          <w:sz w:val="24"/>
          <w:szCs w:val="24"/>
        </w:rPr>
      </w:pPr>
      <w:r w:rsidRPr="00815EB4">
        <w:rPr>
          <w:sz w:val="24"/>
          <w:szCs w:val="24"/>
        </w:rPr>
        <w:t>Стратегия разработана в соответствии с Законом Амурской области от 06.09.2010 № 378-ОЗ «О стратегическом планировании в Амурской области» и в порядке, установленном постановлением Правительства Амурской области от 09.03.2011 № 122, и определяет приоритетные направления деятельности органов законодательной и исполнительной власти области, органов местного самоуправления, профессиональных и общественных объединений, науки и бизнес-сообществ.</w:t>
      </w:r>
    </w:p>
    <w:p w:rsidR="00A3464E" w:rsidRPr="00A3464E" w:rsidRDefault="00A3464E" w:rsidP="00EC718E">
      <w:pPr>
        <w:spacing w:line="240" w:lineRule="auto"/>
      </w:pPr>
      <w:r w:rsidRPr="00815EB4">
        <w:rPr>
          <w:sz w:val="24"/>
          <w:szCs w:val="24"/>
        </w:rPr>
        <w:t xml:space="preserve">Стратегия включает в себя анализ состояния экономики и социальной сферы области, ее потенциала, конкурентных преимуществ и проблем, определяет </w:t>
      </w:r>
      <w:r w:rsidRPr="00815EB4">
        <w:rPr>
          <w:sz w:val="24"/>
          <w:szCs w:val="24"/>
        </w:rPr>
        <w:lastRenderedPageBreak/>
        <w:t>стратегические цели и задачи, приоритеты государственной политики, механизмы и условия их достижения. Содержит основные направления экономического и социального развития области, а также соответствующие управленческие решения, которые обеспечат их эффективную реализацию. Реализация Стратегии предполагает три этапа:</w:t>
      </w:r>
    </w:p>
    <w:p w:rsidR="00A3464E" w:rsidRPr="00815EB4" w:rsidRDefault="00A3464E" w:rsidP="00EC718E">
      <w:pPr>
        <w:pStyle w:val="af8"/>
        <w:numPr>
          <w:ilvl w:val="0"/>
          <w:numId w:val="20"/>
        </w:numPr>
        <w:spacing w:before="0" w:after="0" w:line="240" w:lineRule="auto"/>
        <w:rPr>
          <w:rFonts w:ascii="Times New Roman" w:hAnsi="Times New Roman" w:cs="Times New Roman"/>
          <w:sz w:val="24"/>
          <w:szCs w:val="24"/>
        </w:rPr>
      </w:pPr>
      <w:r w:rsidRPr="00815EB4">
        <w:rPr>
          <w:rFonts w:ascii="Times New Roman" w:hAnsi="Times New Roman" w:cs="Times New Roman"/>
          <w:sz w:val="24"/>
          <w:szCs w:val="24"/>
        </w:rPr>
        <w:t>2012-2015 годы – начало реализации ключевых направлений развития и приоритетных инвестиционных проектов в экономике и социальной сфере, период активного инвестирования, возрастающая отдача;</w:t>
      </w:r>
    </w:p>
    <w:p w:rsidR="00A3464E" w:rsidRPr="00815EB4" w:rsidRDefault="00A3464E" w:rsidP="00EC718E">
      <w:pPr>
        <w:pStyle w:val="af8"/>
        <w:numPr>
          <w:ilvl w:val="0"/>
          <w:numId w:val="20"/>
        </w:numPr>
        <w:spacing w:before="0" w:after="0" w:line="240" w:lineRule="auto"/>
        <w:rPr>
          <w:rFonts w:ascii="Times New Roman" w:hAnsi="Times New Roman" w:cs="Times New Roman"/>
          <w:sz w:val="24"/>
          <w:szCs w:val="24"/>
        </w:rPr>
      </w:pPr>
      <w:r w:rsidRPr="00815EB4">
        <w:rPr>
          <w:rFonts w:ascii="Times New Roman" w:hAnsi="Times New Roman" w:cs="Times New Roman"/>
          <w:sz w:val="24"/>
          <w:szCs w:val="24"/>
        </w:rPr>
        <w:t>2016-2020 годы – завершение реализации инвестиционных проектов первого этапа, нарастание позитивных структурных изменений в социально-экономическом развитии области за счет кумулятивного и мультиплицирующего эффектов, движение экономики по инновационному пути развития - начало реализации приоритетных инвестиционных проектов второго этапа;</w:t>
      </w:r>
    </w:p>
    <w:p w:rsidR="00A3464E" w:rsidRPr="00815EB4" w:rsidRDefault="00A3464E" w:rsidP="00EC718E">
      <w:pPr>
        <w:pStyle w:val="af8"/>
        <w:numPr>
          <w:ilvl w:val="0"/>
          <w:numId w:val="20"/>
        </w:numPr>
        <w:spacing w:before="0" w:after="0" w:line="240" w:lineRule="auto"/>
        <w:rPr>
          <w:rFonts w:ascii="Times New Roman" w:hAnsi="Times New Roman" w:cs="Times New Roman"/>
          <w:sz w:val="24"/>
          <w:szCs w:val="24"/>
        </w:rPr>
      </w:pPr>
      <w:r w:rsidRPr="00815EB4">
        <w:rPr>
          <w:rFonts w:ascii="Times New Roman" w:hAnsi="Times New Roman" w:cs="Times New Roman"/>
          <w:sz w:val="24"/>
          <w:szCs w:val="24"/>
        </w:rPr>
        <w:t>2021-2025 годы – завершение системных, структурных изменений в экономике и социальной сфере области, достижение высокого уровня социально-экономического развития, выход на траекторию уверенного экономического роста.</w:t>
      </w:r>
      <w:r w:rsidRPr="00815EB4">
        <w:rPr>
          <w:rFonts w:ascii="Times New Roman" w:hAnsi="Times New Roman" w:cs="Times New Roman"/>
          <w:sz w:val="24"/>
          <w:szCs w:val="24"/>
        </w:rPr>
        <w:cr/>
      </w:r>
    </w:p>
    <w:p w:rsidR="0022751E" w:rsidRPr="006B7C96" w:rsidRDefault="0022751E" w:rsidP="00EC718E">
      <w:pPr>
        <w:pStyle w:val="11"/>
      </w:pPr>
      <w:bookmarkStart w:id="157" w:name="_Toc461113122"/>
      <w:bookmarkStart w:id="158" w:name="_Toc482889851"/>
      <w:bookmarkStart w:id="159" w:name="_Toc507872474"/>
      <w:r w:rsidRPr="006B7C96">
        <w:t>Обоснование расчетных показателей, содержащихся в основной части Местных нормативов градостроительного проектирования</w:t>
      </w:r>
      <w:bookmarkEnd w:id="157"/>
      <w:bookmarkEnd w:id="158"/>
      <w:bookmarkEnd w:id="159"/>
    </w:p>
    <w:p w:rsidR="0022751E" w:rsidRPr="006B7C96" w:rsidRDefault="0022751E" w:rsidP="00EC718E">
      <w:pPr>
        <w:pStyle w:val="a6"/>
        <w:spacing w:line="240" w:lineRule="auto"/>
        <w:rPr>
          <w:sz w:val="24"/>
          <w:szCs w:val="24"/>
        </w:rPr>
      </w:pPr>
      <w:r w:rsidRPr="006B7C96">
        <w:rPr>
          <w:sz w:val="24"/>
          <w:szCs w:val="24"/>
        </w:rPr>
        <w:t>Обоснование расчетных показателей, устанавливаемых для объектов местного значения в области жилищного строительства.</w:t>
      </w:r>
    </w:p>
    <w:p w:rsidR="0022751E" w:rsidRPr="006B7C96" w:rsidRDefault="0022751E" w:rsidP="00EC718E">
      <w:pPr>
        <w:pStyle w:val="a6"/>
        <w:spacing w:line="240" w:lineRule="auto"/>
        <w:rPr>
          <w:sz w:val="24"/>
          <w:szCs w:val="24"/>
        </w:rPr>
      </w:pPr>
      <w:r w:rsidRPr="006B7C96">
        <w:rPr>
          <w:sz w:val="24"/>
          <w:szCs w:val="24"/>
        </w:rPr>
        <w:t>Расчетные показатели обеспеченности общей площадью жилых помещений устанавливаются на основании Региональных нормативов градостроительного проектирования</w:t>
      </w:r>
      <w:r w:rsidR="007B24CE">
        <w:rPr>
          <w:sz w:val="24"/>
          <w:szCs w:val="24"/>
        </w:rPr>
        <w:t xml:space="preserve"> </w:t>
      </w:r>
      <w:r w:rsidR="00AE081D">
        <w:rPr>
          <w:sz w:val="24"/>
          <w:szCs w:val="24"/>
        </w:rPr>
        <w:t>Амурской</w:t>
      </w:r>
      <w:r w:rsidR="007B24CE">
        <w:rPr>
          <w:sz w:val="24"/>
          <w:szCs w:val="24"/>
        </w:rPr>
        <w:t xml:space="preserve"> области</w:t>
      </w:r>
      <w:r w:rsidRPr="006B7C96">
        <w:rPr>
          <w:sz w:val="24"/>
          <w:szCs w:val="24"/>
        </w:rPr>
        <w:t>.</w:t>
      </w:r>
    </w:p>
    <w:p w:rsidR="0022751E" w:rsidRPr="006B7C96" w:rsidRDefault="0022751E" w:rsidP="00EC718E">
      <w:pPr>
        <w:pStyle w:val="a6"/>
        <w:spacing w:line="240" w:lineRule="auto"/>
        <w:rPr>
          <w:sz w:val="24"/>
          <w:szCs w:val="24"/>
        </w:rPr>
      </w:pPr>
      <w:r w:rsidRPr="006B7C96">
        <w:rPr>
          <w:sz w:val="24"/>
          <w:szCs w:val="24"/>
        </w:rPr>
        <w:t>Значения расчетных показателей средней жилищной обеспеченности для территорий государственного (муниципального) жилищного фонда следует корректировать согласно действующему законодательству.</w:t>
      </w:r>
    </w:p>
    <w:p w:rsidR="0022751E" w:rsidRPr="006B7C96" w:rsidRDefault="0022751E" w:rsidP="00EC718E">
      <w:pPr>
        <w:pStyle w:val="a6"/>
        <w:spacing w:line="240" w:lineRule="auto"/>
        <w:rPr>
          <w:sz w:val="24"/>
          <w:szCs w:val="24"/>
        </w:rPr>
      </w:pPr>
      <w:r w:rsidRPr="006B7C96">
        <w:rPr>
          <w:sz w:val="24"/>
          <w:szCs w:val="24"/>
        </w:rPr>
        <w:t>Значение расчетных показателей средней жилищной обеспеченности для индивидуальной жилой застройки не нормируются, а определяются исходя из условий среднего размера семьи.</w:t>
      </w:r>
    </w:p>
    <w:p w:rsidR="0022751E" w:rsidRPr="006B7C96" w:rsidRDefault="0022751E" w:rsidP="00EC718E">
      <w:pPr>
        <w:pStyle w:val="111"/>
      </w:pPr>
      <w:bookmarkStart w:id="160" w:name="_Toc461113123"/>
      <w:bookmarkStart w:id="161" w:name="_Toc482889852"/>
      <w:bookmarkStart w:id="162" w:name="_Toc507872475"/>
      <w:r w:rsidRPr="006B7C96">
        <w:t xml:space="preserve">Обоснование расчетных показателей, устанавливаемых для объектов местного значения в </w:t>
      </w:r>
      <w:r w:rsidRPr="006D3F65">
        <w:t>области</w:t>
      </w:r>
      <w:r w:rsidRPr="006B7C96">
        <w:t xml:space="preserve"> образования</w:t>
      </w:r>
      <w:bookmarkEnd w:id="160"/>
      <w:bookmarkEnd w:id="161"/>
      <w:bookmarkEnd w:id="162"/>
    </w:p>
    <w:p w:rsidR="0022751E" w:rsidRPr="006B7C96" w:rsidRDefault="0022751E" w:rsidP="00EC718E">
      <w:pPr>
        <w:pStyle w:val="a6"/>
        <w:spacing w:line="240" w:lineRule="auto"/>
        <w:rPr>
          <w:sz w:val="24"/>
          <w:szCs w:val="24"/>
        </w:rPr>
      </w:pPr>
      <w:r w:rsidRPr="006B7C96">
        <w:rPr>
          <w:sz w:val="24"/>
          <w:szCs w:val="24"/>
        </w:rPr>
        <w:t>Расчетные показатели минимально допустимого уровня обеспеченности установлены для объектов местного значения в области образования:</w:t>
      </w:r>
    </w:p>
    <w:p w:rsidR="0022751E" w:rsidRPr="006B7C96" w:rsidRDefault="0022751E" w:rsidP="00EC718E">
      <w:pPr>
        <w:pStyle w:val="a1"/>
        <w:rPr>
          <w:sz w:val="24"/>
          <w:szCs w:val="24"/>
        </w:rPr>
      </w:pPr>
      <w:r w:rsidRPr="006B7C96">
        <w:rPr>
          <w:sz w:val="24"/>
          <w:szCs w:val="24"/>
        </w:rPr>
        <w:t>дошкольных образовательных учреждений;</w:t>
      </w:r>
    </w:p>
    <w:p w:rsidR="0022751E" w:rsidRPr="006B7C96" w:rsidRDefault="0022751E" w:rsidP="00EC718E">
      <w:pPr>
        <w:pStyle w:val="a1"/>
        <w:rPr>
          <w:sz w:val="24"/>
          <w:szCs w:val="24"/>
        </w:rPr>
      </w:pPr>
      <w:r w:rsidRPr="006B7C96">
        <w:rPr>
          <w:sz w:val="24"/>
          <w:szCs w:val="24"/>
        </w:rPr>
        <w:t>общеобразовательных организаций;</w:t>
      </w:r>
    </w:p>
    <w:p w:rsidR="0022751E" w:rsidRPr="006B7C96" w:rsidRDefault="0022751E" w:rsidP="00EC718E">
      <w:pPr>
        <w:pStyle w:val="a1"/>
        <w:rPr>
          <w:sz w:val="24"/>
          <w:szCs w:val="24"/>
        </w:rPr>
      </w:pPr>
      <w:r w:rsidRPr="006B7C96">
        <w:rPr>
          <w:sz w:val="24"/>
          <w:szCs w:val="24"/>
        </w:rPr>
        <w:t>организаций дополнительного образования.</w:t>
      </w:r>
    </w:p>
    <w:p w:rsidR="0022751E" w:rsidRPr="006B7C96" w:rsidRDefault="0022751E" w:rsidP="00EC718E">
      <w:pPr>
        <w:pStyle w:val="a6"/>
        <w:spacing w:line="240" w:lineRule="auto"/>
        <w:rPr>
          <w:sz w:val="24"/>
          <w:szCs w:val="24"/>
        </w:rPr>
      </w:pPr>
      <w:r w:rsidRPr="006B7C96">
        <w:rPr>
          <w:sz w:val="24"/>
          <w:szCs w:val="24"/>
        </w:rPr>
        <w:t xml:space="preserve">Минимально допустимый уровень обеспеченностью образовательными организациями определен в соответствии с Региональными нормативами градостроительного проектирования </w:t>
      </w:r>
      <w:r w:rsidR="00015EB3">
        <w:rPr>
          <w:sz w:val="24"/>
          <w:szCs w:val="24"/>
        </w:rPr>
        <w:t>Амурской</w:t>
      </w:r>
      <w:r w:rsidR="007B24CE">
        <w:rPr>
          <w:sz w:val="24"/>
          <w:szCs w:val="24"/>
        </w:rPr>
        <w:t xml:space="preserve"> области</w:t>
      </w:r>
      <w:r w:rsidRPr="006B7C96">
        <w:rPr>
          <w:sz w:val="24"/>
          <w:szCs w:val="24"/>
        </w:rPr>
        <w:t>.</w:t>
      </w:r>
    </w:p>
    <w:p w:rsidR="0022751E" w:rsidRPr="006B7C96" w:rsidRDefault="0022751E" w:rsidP="00EC718E">
      <w:pPr>
        <w:pStyle w:val="a6"/>
        <w:spacing w:line="240" w:lineRule="auto"/>
        <w:rPr>
          <w:sz w:val="24"/>
          <w:szCs w:val="24"/>
        </w:rPr>
      </w:pPr>
      <w:r w:rsidRPr="006B7C96">
        <w:rPr>
          <w:sz w:val="24"/>
          <w:szCs w:val="24"/>
        </w:rPr>
        <w:t xml:space="preserve">Размещение образовательных учреждений необходимо осуществлять в соответствии с требованиями и положениями СанПиН 2.4.1.3049-13 "Санитарно-эпидемиологические требования к устройству, содержанию и организации режима работы дошкольных образовательных организаций" и СанПиН 2.4.2.2821-10 "Санитарно- </w:t>
      </w:r>
      <w:r w:rsidRPr="006B7C96">
        <w:rPr>
          <w:sz w:val="24"/>
          <w:szCs w:val="24"/>
        </w:rPr>
        <w:lastRenderedPageBreak/>
        <w:t>эпидемиологические требования к условиям и организации обучения в общеобразовательных учреждениях".</w:t>
      </w:r>
    </w:p>
    <w:p w:rsidR="0022751E" w:rsidRPr="006B7C96" w:rsidRDefault="0022751E" w:rsidP="00EC718E">
      <w:pPr>
        <w:pStyle w:val="111"/>
      </w:pPr>
      <w:bookmarkStart w:id="163" w:name="_Toc451421249"/>
      <w:bookmarkStart w:id="164" w:name="_Toc461113124"/>
      <w:bookmarkStart w:id="165" w:name="_Toc482889853"/>
      <w:bookmarkStart w:id="166" w:name="_Toc507872476"/>
      <w:r w:rsidRPr="006B7C96">
        <w:t xml:space="preserve">Обоснование расчетных показателей, устанавливаемых для объектов местного значения в области </w:t>
      </w:r>
      <w:r w:rsidRPr="006D3F65">
        <w:t>физической</w:t>
      </w:r>
      <w:r w:rsidRPr="006B7C96">
        <w:t xml:space="preserve"> культуры и спорта</w:t>
      </w:r>
      <w:bookmarkEnd w:id="163"/>
      <w:bookmarkEnd w:id="164"/>
      <w:bookmarkEnd w:id="165"/>
      <w:bookmarkEnd w:id="166"/>
    </w:p>
    <w:p w:rsidR="0022751E" w:rsidRPr="006B7C96" w:rsidRDefault="0022751E" w:rsidP="00EC718E">
      <w:pPr>
        <w:pStyle w:val="a6"/>
        <w:spacing w:line="240" w:lineRule="auto"/>
        <w:rPr>
          <w:sz w:val="24"/>
          <w:szCs w:val="24"/>
        </w:rPr>
      </w:pPr>
      <w:r w:rsidRPr="006B7C96">
        <w:rPr>
          <w:sz w:val="24"/>
          <w:szCs w:val="24"/>
        </w:rPr>
        <w:t>Для объектов местного значения определены минимально допустимого уровня обеспеченности для объектов физической культуры и спорта:</w:t>
      </w:r>
    </w:p>
    <w:p w:rsidR="0022751E" w:rsidRPr="006B7C96" w:rsidRDefault="0022751E" w:rsidP="00EC718E">
      <w:pPr>
        <w:pStyle w:val="a1"/>
        <w:rPr>
          <w:sz w:val="24"/>
          <w:szCs w:val="24"/>
        </w:rPr>
      </w:pPr>
      <w:r w:rsidRPr="006B7C96">
        <w:rPr>
          <w:sz w:val="24"/>
          <w:szCs w:val="24"/>
        </w:rPr>
        <w:t>физкультурно-спортивные залы;</w:t>
      </w:r>
    </w:p>
    <w:p w:rsidR="0022751E" w:rsidRPr="006B7C96" w:rsidRDefault="0022751E" w:rsidP="00EC718E">
      <w:pPr>
        <w:pStyle w:val="a1"/>
        <w:rPr>
          <w:sz w:val="24"/>
          <w:szCs w:val="24"/>
        </w:rPr>
      </w:pPr>
      <w:r w:rsidRPr="006B7C96">
        <w:rPr>
          <w:sz w:val="24"/>
          <w:szCs w:val="24"/>
        </w:rPr>
        <w:t>плавательные бассейны;</w:t>
      </w:r>
    </w:p>
    <w:p w:rsidR="0022751E" w:rsidRPr="006B7C96" w:rsidRDefault="0022751E" w:rsidP="00EC718E">
      <w:pPr>
        <w:pStyle w:val="a1"/>
        <w:rPr>
          <w:sz w:val="24"/>
          <w:szCs w:val="24"/>
        </w:rPr>
      </w:pPr>
      <w:r w:rsidRPr="006B7C96">
        <w:rPr>
          <w:sz w:val="24"/>
          <w:szCs w:val="24"/>
        </w:rPr>
        <w:t>плоскостные сооружения.</w:t>
      </w:r>
    </w:p>
    <w:p w:rsidR="0022751E" w:rsidRPr="006B7C96" w:rsidRDefault="0022751E" w:rsidP="00EC718E">
      <w:pPr>
        <w:pStyle w:val="a6"/>
        <w:spacing w:line="240" w:lineRule="auto"/>
        <w:rPr>
          <w:sz w:val="24"/>
          <w:szCs w:val="24"/>
        </w:rPr>
      </w:pPr>
      <w:r w:rsidRPr="006B7C96">
        <w:rPr>
          <w:sz w:val="24"/>
          <w:szCs w:val="24"/>
        </w:rPr>
        <w:t>В соответствии с распоряжением Правительства Российской Федерации от 03 июля 1996 №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22751E" w:rsidRPr="006B7C96" w:rsidRDefault="0022751E" w:rsidP="00EC718E">
      <w:pPr>
        <w:pStyle w:val="a6"/>
        <w:spacing w:line="240" w:lineRule="auto"/>
        <w:rPr>
          <w:sz w:val="24"/>
          <w:szCs w:val="24"/>
        </w:rPr>
      </w:pPr>
      <w:r w:rsidRPr="006B7C96">
        <w:rPr>
          <w:sz w:val="24"/>
          <w:szCs w:val="24"/>
        </w:rPr>
        <w:t>Размеры земельных участков установлены с учетом нормативных размеров спортивных площадок для различных видов спорта и вспомогательных помещений, с учетом организации подходов к зданию, автомобильных стоянок, озеленения.</w:t>
      </w:r>
    </w:p>
    <w:p w:rsidR="0022751E" w:rsidRPr="006B7C96" w:rsidRDefault="0022751E" w:rsidP="00EC718E">
      <w:pPr>
        <w:pStyle w:val="a6"/>
        <w:spacing w:line="240" w:lineRule="auto"/>
        <w:rPr>
          <w:sz w:val="24"/>
          <w:szCs w:val="24"/>
        </w:rPr>
      </w:pPr>
      <w:r w:rsidRPr="006B7C96">
        <w:rPr>
          <w:sz w:val="24"/>
          <w:szCs w:val="24"/>
        </w:rPr>
        <w:t>Мощности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p>
    <w:p w:rsidR="0022751E" w:rsidRPr="006B7C96" w:rsidRDefault="0022751E" w:rsidP="00EC718E">
      <w:pPr>
        <w:pStyle w:val="a6"/>
        <w:spacing w:line="240" w:lineRule="auto"/>
        <w:rPr>
          <w:sz w:val="24"/>
          <w:szCs w:val="24"/>
        </w:rPr>
      </w:pPr>
      <w:r w:rsidRPr="006B7C96">
        <w:rPr>
          <w:sz w:val="24"/>
          <w:szCs w:val="24"/>
        </w:rPr>
        <w:t>Размещение спортивных залов, помещений физкультурно-оздоровительного назначения, строительные размеры, площади и пропускная способность должны приниматься с соблюдением требований и положений СП 31-112-2004 "Проектирование и строительство физкультурно-спортивных залов".</w:t>
      </w:r>
    </w:p>
    <w:p w:rsidR="0022751E" w:rsidRPr="006B7C96" w:rsidRDefault="0022751E" w:rsidP="00EC718E">
      <w:pPr>
        <w:pStyle w:val="a6"/>
        <w:spacing w:line="240" w:lineRule="auto"/>
        <w:rPr>
          <w:sz w:val="24"/>
          <w:szCs w:val="24"/>
        </w:rPr>
      </w:pPr>
      <w:r w:rsidRPr="006B7C96">
        <w:rPr>
          <w:sz w:val="24"/>
          <w:szCs w:val="24"/>
        </w:rPr>
        <w:t>Размещение открытых плоскостных спортивных сооружений, а также планировочные размеры, специализированных по видам спорта, и их пропускную способность, необходимую для определения площади вспомогательных помещений для занимающихся, следует принимать с соблюдением требований и положений свода правил СП 31-115-2006 "Открытые плоскостные физкультурно-спортивные сооружения".</w:t>
      </w:r>
    </w:p>
    <w:p w:rsidR="0022751E" w:rsidRPr="006B7C96" w:rsidRDefault="0022751E" w:rsidP="00EC718E">
      <w:pPr>
        <w:pStyle w:val="a6"/>
        <w:spacing w:line="240" w:lineRule="auto"/>
        <w:rPr>
          <w:sz w:val="24"/>
          <w:szCs w:val="24"/>
        </w:rPr>
      </w:pPr>
      <w:r w:rsidRPr="006B7C96">
        <w:rPr>
          <w:sz w:val="24"/>
          <w:szCs w:val="24"/>
        </w:rPr>
        <w:t>Открытые физкультурно-спортивные площадки и сооружения делятся на 3 группы:</w:t>
      </w:r>
    </w:p>
    <w:p w:rsidR="0022751E" w:rsidRPr="006B7C96" w:rsidRDefault="0022751E" w:rsidP="00EC718E">
      <w:pPr>
        <w:pStyle w:val="a1"/>
        <w:rPr>
          <w:sz w:val="24"/>
          <w:szCs w:val="24"/>
        </w:rPr>
      </w:pPr>
      <w:r w:rsidRPr="006B7C96">
        <w:rPr>
          <w:sz w:val="24"/>
          <w:szCs w:val="24"/>
        </w:rPr>
        <w:t>сооружения для физкультурно-оздоровительных и спортивно- развлекательных занятий (рассчитываемые на обслуживания любых групп населения);</w:t>
      </w:r>
    </w:p>
    <w:p w:rsidR="0022751E" w:rsidRPr="006B7C96" w:rsidRDefault="0022751E" w:rsidP="00EC718E">
      <w:pPr>
        <w:pStyle w:val="a1"/>
        <w:rPr>
          <w:sz w:val="24"/>
          <w:szCs w:val="24"/>
        </w:rPr>
      </w:pPr>
      <w:r w:rsidRPr="006B7C96">
        <w:rPr>
          <w:sz w:val="24"/>
          <w:szCs w:val="24"/>
        </w:rPr>
        <w:t>сооружения для массовых спортивных занятий (т.е. сооружения с нормативными планировочными параметрами, но не рассчитанные на проведение соревнований высокого уровня);</w:t>
      </w:r>
    </w:p>
    <w:p w:rsidR="0022751E" w:rsidRPr="006B7C96" w:rsidRDefault="0022751E" w:rsidP="00EC718E">
      <w:pPr>
        <w:pStyle w:val="a1"/>
        <w:rPr>
          <w:sz w:val="24"/>
          <w:szCs w:val="24"/>
        </w:rPr>
      </w:pPr>
      <w:r w:rsidRPr="006B7C96">
        <w:rPr>
          <w:sz w:val="24"/>
          <w:szCs w:val="24"/>
        </w:rPr>
        <w:t>сооружения для наиболее несложных видов нетрадиционного и экстремального спорта (как правило, чрезвычайно популярных ввиду зрелищности и доступности среди молодежно-юношеского контингента).</w:t>
      </w:r>
    </w:p>
    <w:p w:rsidR="0022751E" w:rsidRPr="006B7C96" w:rsidRDefault="0022751E" w:rsidP="00EC718E">
      <w:pPr>
        <w:pStyle w:val="111"/>
      </w:pPr>
      <w:bookmarkStart w:id="167" w:name="_Toc451421250"/>
      <w:bookmarkStart w:id="168" w:name="_Toc461113125"/>
      <w:bookmarkStart w:id="169" w:name="_Toc482889854"/>
      <w:bookmarkStart w:id="170" w:name="_Toc507872477"/>
      <w:r w:rsidRPr="006B7C96">
        <w:t xml:space="preserve">Обоснование расчетных показателей, устанавливаемых для объектов местного значения в </w:t>
      </w:r>
      <w:r w:rsidRPr="006D3F65">
        <w:t>области</w:t>
      </w:r>
      <w:r w:rsidRPr="006B7C96">
        <w:t xml:space="preserve"> культуры</w:t>
      </w:r>
      <w:bookmarkEnd w:id="167"/>
      <w:bookmarkEnd w:id="168"/>
      <w:bookmarkEnd w:id="169"/>
      <w:bookmarkEnd w:id="170"/>
    </w:p>
    <w:p w:rsidR="0022751E" w:rsidRPr="006B7C96" w:rsidRDefault="0022751E" w:rsidP="00EC718E">
      <w:pPr>
        <w:pStyle w:val="a6"/>
        <w:spacing w:line="240" w:lineRule="auto"/>
        <w:rPr>
          <w:sz w:val="24"/>
          <w:szCs w:val="24"/>
        </w:rPr>
      </w:pPr>
      <w:r w:rsidRPr="006B7C96">
        <w:rPr>
          <w:sz w:val="24"/>
          <w:szCs w:val="24"/>
        </w:rPr>
        <w:t>Расчетные показатели минимально допустимого уровня в области культуры установлены для объектов местного значения:</w:t>
      </w:r>
    </w:p>
    <w:p w:rsidR="0022751E" w:rsidRPr="006B7C96" w:rsidRDefault="0022751E" w:rsidP="00EC718E">
      <w:pPr>
        <w:pStyle w:val="a1"/>
        <w:rPr>
          <w:sz w:val="24"/>
          <w:szCs w:val="24"/>
        </w:rPr>
      </w:pPr>
      <w:r w:rsidRPr="006B7C96">
        <w:rPr>
          <w:sz w:val="24"/>
          <w:szCs w:val="24"/>
        </w:rPr>
        <w:t>танцевальных залов;</w:t>
      </w:r>
    </w:p>
    <w:p w:rsidR="0022751E" w:rsidRPr="006B7C96" w:rsidRDefault="0022751E" w:rsidP="00EC718E">
      <w:pPr>
        <w:pStyle w:val="a1"/>
        <w:rPr>
          <w:sz w:val="24"/>
          <w:szCs w:val="24"/>
        </w:rPr>
      </w:pPr>
      <w:r w:rsidRPr="006B7C96">
        <w:rPr>
          <w:sz w:val="24"/>
          <w:szCs w:val="24"/>
        </w:rPr>
        <w:t>универсальных спортивно-зрелищных залов;</w:t>
      </w:r>
    </w:p>
    <w:p w:rsidR="0022751E" w:rsidRPr="006B7C96" w:rsidRDefault="0022751E" w:rsidP="00EC718E">
      <w:pPr>
        <w:pStyle w:val="a1"/>
        <w:rPr>
          <w:sz w:val="24"/>
          <w:szCs w:val="24"/>
        </w:rPr>
      </w:pPr>
      <w:r w:rsidRPr="006B7C96">
        <w:rPr>
          <w:sz w:val="24"/>
          <w:szCs w:val="24"/>
        </w:rPr>
        <w:lastRenderedPageBreak/>
        <w:t>помещений для досуга и любительской деятельности;</w:t>
      </w:r>
    </w:p>
    <w:p w:rsidR="0022751E" w:rsidRPr="006B7C96" w:rsidRDefault="0022751E" w:rsidP="00EC718E">
      <w:pPr>
        <w:pStyle w:val="a1"/>
        <w:rPr>
          <w:sz w:val="24"/>
          <w:szCs w:val="24"/>
        </w:rPr>
      </w:pPr>
      <w:r w:rsidRPr="006B7C96">
        <w:rPr>
          <w:sz w:val="24"/>
          <w:szCs w:val="24"/>
        </w:rPr>
        <w:t>массовые библиотеки;</w:t>
      </w:r>
    </w:p>
    <w:p w:rsidR="0022751E" w:rsidRPr="006B7C96" w:rsidRDefault="0022751E" w:rsidP="00EC718E">
      <w:pPr>
        <w:pStyle w:val="a1"/>
        <w:rPr>
          <w:sz w:val="24"/>
          <w:szCs w:val="24"/>
        </w:rPr>
      </w:pPr>
      <w:r w:rsidRPr="006B7C96">
        <w:rPr>
          <w:sz w:val="24"/>
          <w:szCs w:val="24"/>
        </w:rPr>
        <w:t>учреждения культуры клубного типа.</w:t>
      </w:r>
    </w:p>
    <w:p w:rsidR="0022751E" w:rsidRPr="006B7C96" w:rsidRDefault="0022751E" w:rsidP="00EC718E">
      <w:pPr>
        <w:pStyle w:val="a6"/>
        <w:spacing w:line="240" w:lineRule="auto"/>
        <w:rPr>
          <w:sz w:val="24"/>
          <w:szCs w:val="24"/>
        </w:rPr>
      </w:pPr>
      <w:r w:rsidRPr="006B7C96">
        <w:rPr>
          <w:sz w:val="24"/>
          <w:szCs w:val="24"/>
        </w:rPr>
        <w:t>Расчетные показатели минимально допустимого уровняю библиотек приведены в соответствии с СП 42.13330.2011 "Градостроительство. Планировка и застройка городских и сельских поселений".</w:t>
      </w:r>
    </w:p>
    <w:p w:rsidR="0022751E" w:rsidRPr="006B7C96" w:rsidRDefault="0022751E" w:rsidP="00EC718E">
      <w:pPr>
        <w:pStyle w:val="a6"/>
        <w:spacing w:line="240" w:lineRule="auto"/>
        <w:rPr>
          <w:sz w:val="24"/>
          <w:szCs w:val="24"/>
        </w:rPr>
      </w:pPr>
      <w:r w:rsidRPr="006B7C96">
        <w:rPr>
          <w:sz w:val="24"/>
          <w:szCs w:val="24"/>
        </w:rPr>
        <w:t>Согласно Распоряжению Правительства Российской Федерации от 03.07.1996 N 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22751E" w:rsidRPr="006B7C96" w:rsidRDefault="0022751E" w:rsidP="00EC718E">
      <w:pPr>
        <w:pStyle w:val="a6"/>
        <w:spacing w:line="240" w:lineRule="auto"/>
        <w:rPr>
          <w:sz w:val="24"/>
          <w:szCs w:val="24"/>
        </w:rPr>
      </w:pPr>
      <w:r w:rsidRPr="006B7C96">
        <w:rPr>
          <w:sz w:val="24"/>
          <w:szCs w:val="24"/>
        </w:rPr>
        <w:t>В соответствии с распоряжением Правительства Российской Федерации от 19.10.1999 N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22751E" w:rsidRPr="006B7C96" w:rsidRDefault="0022751E" w:rsidP="00EC718E">
      <w:pPr>
        <w:pStyle w:val="111"/>
      </w:pPr>
      <w:bookmarkStart w:id="171" w:name="_Toc451421251"/>
      <w:bookmarkStart w:id="172" w:name="_Toc461113126"/>
      <w:bookmarkStart w:id="173" w:name="_Toc482889855"/>
      <w:bookmarkStart w:id="174" w:name="_Toc507872478"/>
      <w:r w:rsidRPr="006B7C96">
        <w:t xml:space="preserve">Обоснование расчетных показателей, устанавливаемых для объектов местного значения в области </w:t>
      </w:r>
      <w:r w:rsidRPr="006D3F65">
        <w:t>автомобильных</w:t>
      </w:r>
      <w:r w:rsidRPr="006B7C96">
        <w:t xml:space="preserve"> дорог местного назначения</w:t>
      </w:r>
      <w:bookmarkEnd w:id="171"/>
      <w:bookmarkEnd w:id="172"/>
      <w:bookmarkEnd w:id="173"/>
      <w:bookmarkEnd w:id="174"/>
    </w:p>
    <w:p w:rsidR="0022751E" w:rsidRPr="006B7C96" w:rsidRDefault="0022751E" w:rsidP="00EC718E">
      <w:pPr>
        <w:pStyle w:val="a6"/>
        <w:spacing w:line="240" w:lineRule="auto"/>
        <w:rPr>
          <w:sz w:val="24"/>
          <w:szCs w:val="24"/>
        </w:rPr>
      </w:pPr>
      <w:r w:rsidRPr="006B7C96">
        <w:rPr>
          <w:sz w:val="24"/>
          <w:szCs w:val="24"/>
        </w:rPr>
        <w:t>Расчетные показатели в части объектов местного значения в области автомобильных дорог местного значения установлены на основании требований установленных сводом правил СП 42.13330-2011 "Градостроительство. Планировка и застройка городских и сельских поселений", а также Региональных нормативов градостроительного проектирования</w:t>
      </w:r>
      <w:r w:rsidR="00B447B3">
        <w:rPr>
          <w:sz w:val="24"/>
          <w:szCs w:val="24"/>
        </w:rPr>
        <w:t xml:space="preserve"> </w:t>
      </w:r>
      <w:r w:rsidR="00AE081D">
        <w:rPr>
          <w:sz w:val="24"/>
          <w:szCs w:val="24"/>
        </w:rPr>
        <w:t>Амурской</w:t>
      </w:r>
      <w:r w:rsidR="00B447B3">
        <w:rPr>
          <w:sz w:val="24"/>
          <w:szCs w:val="24"/>
        </w:rPr>
        <w:t xml:space="preserve"> области</w:t>
      </w:r>
      <w:r w:rsidRPr="006B7C96">
        <w:rPr>
          <w:sz w:val="24"/>
          <w:szCs w:val="24"/>
        </w:rPr>
        <w:t>.</w:t>
      </w:r>
    </w:p>
    <w:p w:rsidR="0022751E" w:rsidRPr="006B7C96" w:rsidRDefault="0022751E" w:rsidP="00EC718E">
      <w:pPr>
        <w:pStyle w:val="111"/>
      </w:pPr>
      <w:bookmarkStart w:id="175" w:name="_Toc451421252"/>
      <w:bookmarkStart w:id="176" w:name="_Toc461113127"/>
      <w:bookmarkStart w:id="177" w:name="_Toc482889856"/>
      <w:bookmarkStart w:id="178" w:name="_Toc507872479"/>
      <w:r w:rsidRPr="006B7C96">
        <w:t xml:space="preserve">Обоснование расчетных показателей, </w:t>
      </w:r>
      <w:r w:rsidRPr="006D3F65">
        <w:t>устанавливаемых</w:t>
      </w:r>
      <w:r w:rsidRPr="006B7C96">
        <w:t xml:space="preserve"> для объектов в области энергетики и инженерной инфраструктуры</w:t>
      </w:r>
      <w:bookmarkEnd w:id="175"/>
      <w:bookmarkEnd w:id="176"/>
      <w:bookmarkEnd w:id="177"/>
      <w:bookmarkEnd w:id="178"/>
    </w:p>
    <w:p w:rsidR="0022751E" w:rsidRPr="006B7C96" w:rsidRDefault="0022751E" w:rsidP="00EC718E">
      <w:pPr>
        <w:pStyle w:val="a6"/>
        <w:spacing w:line="240" w:lineRule="auto"/>
        <w:rPr>
          <w:sz w:val="24"/>
          <w:szCs w:val="24"/>
        </w:rPr>
      </w:pPr>
      <w:r w:rsidRPr="006B7C96">
        <w:rPr>
          <w:sz w:val="24"/>
          <w:szCs w:val="24"/>
        </w:rPr>
        <w:t>Расчетные показатели минимально допустимого уровня обеспеченности объектами могут быть выражены в нормируемых показателях:</w:t>
      </w:r>
    </w:p>
    <w:p w:rsidR="0022751E" w:rsidRPr="006B7C96" w:rsidRDefault="0022751E" w:rsidP="00EC718E">
      <w:pPr>
        <w:pStyle w:val="a1"/>
        <w:rPr>
          <w:sz w:val="24"/>
          <w:szCs w:val="24"/>
        </w:rPr>
      </w:pPr>
      <w:r w:rsidRPr="006B7C96">
        <w:rPr>
          <w:sz w:val="24"/>
          <w:szCs w:val="24"/>
        </w:rPr>
        <w:t>мощности объектов;</w:t>
      </w:r>
    </w:p>
    <w:p w:rsidR="0022751E" w:rsidRPr="006B7C96" w:rsidRDefault="0022751E" w:rsidP="00EC718E">
      <w:pPr>
        <w:pStyle w:val="a1"/>
        <w:rPr>
          <w:sz w:val="24"/>
          <w:szCs w:val="24"/>
        </w:rPr>
      </w:pPr>
      <w:r w:rsidRPr="006B7C96">
        <w:rPr>
          <w:sz w:val="24"/>
          <w:szCs w:val="24"/>
        </w:rPr>
        <w:t>количества объектов;</w:t>
      </w:r>
    </w:p>
    <w:p w:rsidR="0022751E" w:rsidRPr="006B7C96" w:rsidRDefault="0022751E" w:rsidP="00EC718E">
      <w:pPr>
        <w:pStyle w:val="a1"/>
        <w:rPr>
          <w:sz w:val="24"/>
          <w:szCs w:val="24"/>
        </w:rPr>
      </w:pPr>
      <w:r w:rsidRPr="006B7C96">
        <w:rPr>
          <w:sz w:val="24"/>
          <w:szCs w:val="24"/>
        </w:rPr>
        <w:t>размеры земельных участков, необходимой для размещения соответствующих объектов;</w:t>
      </w:r>
    </w:p>
    <w:p w:rsidR="0022751E" w:rsidRPr="006B7C96" w:rsidRDefault="0022751E" w:rsidP="00EC718E">
      <w:pPr>
        <w:pStyle w:val="a1"/>
        <w:rPr>
          <w:sz w:val="24"/>
          <w:szCs w:val="24"/>
        </w:rPr>
      </w:pPr>
      <w:r w:rsidRPr="006B7C96">
        <w:rPr>
          <w:sz w:val="24"/>
          <w:szCs w:val="24"/>
        </w:rPr>
        <w:t>иных нормируемых показателях, характеризующих минимально допустимый уровень обеспеченности.</w:t>
      </w:r>
    </w:p>
    <w:p w:rsidR="0022751E" w:rsidRPr="006B7C96" w:rsidRDefault="0022751E" w:rsidP="00EC718E">
      <w:pPr>
        <w:pStyle w:val="a6"/>
        <w:spacing w:line="240" w:lineRule="auto"/>
        <w:rPr>
          <w:sz w:val="24"/>
          <w:szCs w:val="24"/>
        </w:rPr>
      </w:pPr>
      <w:r w:rsidRPr="006B7C96">
        <w:rPr>
          <w:sz w:val="24"/>
          <w:szCs w:val="24"/>
        </w:rPr>
        <w:t>Предельные значения расчетных показателей минимально допустимого уровня обеспеченности объектами в областях электроснабжения, газоснабжения, теплоснабжения, водоснабжения, водоотведения, связи и информатизации установлены в следующих нормируемых показателях:</w:t>
      </w:r>
    </w:p>
    <w:p w:rsidR="0022751E" w:rsidRPr="006B7C96" w:rsidRDefault="0022751E" w:rsidP="00EC718E">
      <w:pPr>
        <w:pStyle w:val="a1"/>
        <w:rPr>
          <w:sz w:val="24"/>
          <w:szCs w:val="24"/>
        </w:rPr>
      </w:pPr>
      <w:r w:rsidRPr="006B7C96">
        <w:rPr>
          <w:sz w:val="24"/>
          <w:szCs w:val="24"/>
        </w:rPr>
        <w:t>норматив потребления коммунальных услуг по электроснабжению;</w:t>
      </w:r>
    </w:p>
    <w:p w:rsidR="0022751E" w:rsidRPr="006B7C96" w:rsidRDefault="0022751E" w:rsidP="00EC718E">
      <w:pPr>
        <w:pStyle w:val="a1"/>
        <w:rPr>
          <w:sz w:val="24"/>
          <w:szCs w:val="24"/>
        </w:rPr>
      </w:pPr>
      <w:r w:rsidRPr="006B7C96">
        <w:rPr>
          <w:sz w:val="24"/>
          <w:szCs w:val="24"/>
        </w:rPr>
        <w:t>размер земельного участка, отводимого для понизительных подстанций и переключательных пунктов напряжением от 20 кВ до 35 кВ включительно;</w:t>
      </w:r>
    </w:p>
    <w:p w:rsidR="0022751E" w:rsidRPr="006B7C96" w:rsidRDefault="0022751E" w:rsidP="00EC718E">
      <w:pPr>
        <w:pStyle w:val="a1"/>
        <w:rPr>
          <w:sz w:val="24"/>
          <w:szCs w:val="24"/>
        </w:rPr>
      </w:pPr>
      <w:r w:rsidRPr="006B7C96">
        <w:rPr>
          <w:sz w:val="24"/>
          <w:szCs w:val="24"/>
        </w:rPr>
        <w:t>размер земельного участка, отводимого для трансформаторных подстанций и распределительных пунктов;</w:t>
      </w:r>
    </w:p>
    <w:p w:rsidR="0022751E" w:rsidRPr="006B7C96" w:rsidRDefault="0022751E" w:rsidP="00EC718E">
      <w:pPr>
        <w:pStyle w:val="a1"/>
        <w:rPr>
          <w:sz w:val="24"/>
          <w:szCs w:val="24"/>
        </w:rPr>
      </w:pPr>
      <w:r w:rsidRPr="006B7C96">
        <w:rPr>
          <w:sz w:val="24"/>
          <w:szCs w:val="24"/>
        </w:rPr>
        <w:lastRenderedPageBreak/>
        <w:t>расстояние от границы земельного участка до точки подключения к распределительным сетям электроснабжения;</w:t>
      </w:r>
    </w:p>
    <w:p w:rsidR="0022751E" w:rsidRPr="006B7C96" w:rsidRDefault="0022751E" w:rsidP="00EC718E">
      <w:pPr>
        <w:pStyle w:val="a1"/>
        <w:rPr>
          <w:sz w:val="24"/>
          <w:szCs w:val="24"/>
        </w:rPr>
      </w:pPr>
      <w:r w:rsidRPr="006B7C96">
        <w:rPr>
          <w:sz w:val="24"/>
          <w:szCs w:val="24"/>
        </w:rPr>
        <w:t xml:space="preserve">размер земельного участка для отдельно стоящих котельных в зависимости от </w:t>
      </w:r>
      <w:proofErr w:type="spellStart"/>
      <w:r w:rsidRPr="006B7C96">
        <w:rPr>
          <w:sz w:val="24"/>
          <w:szCs w:val="24"/>
        </w:rPr>
        <w:t>теплопроизводительности</w:t>
      </w:r>
      <w:proofErr w:type="spellEnd"/>
      <w:r w:rsidRPr="006B7C96">
        <w:rPr>
          <w:sz w:val="24"/>
          <w:szCs w:val="24"/>
        </w:rPr>
        <w:t>;</w:t>
      </w:r>
    </w:p>
    <w:p w:rsidR="0022751E" w:rsidRPr="006B7C96" w:rsidRDefault="0022751E" w:rsidP="00EC718E">
      <w:pPr>
        <w:pStyle w:val="a1"/>
        <w:rPr>
          <w:sz w:val="24"/>
          <w:szCs w:val="24"/>
        </w:rPr>
      </w:pPr>
      <w:r w:rsidRPr="006B7C96">
        <w:rPr>
          <w:sz w:val="24"/>
          <w:szCs w:val="24"/>
        </w:rPr>
        <w:t>удельные расходы тепла на отопление жилых зданий;</w:t>
      </w:r>
    </w:p>
    <w:p w:rsidR="0022751E" w:rsidRPr="006B7C96" w:rsidRDefault="0022751E" w:rsidP="00EC718E">
      <w:pPr>
        <w:pStyle w:val="a1"/>
        <w:rPr>
          <w:sz w:val="24"/>
          <w:szCs w:val="24"/>
        </w:rPr>
      </w:pPr>
      <w:r w:rsidRPr="006B7C96">
        <w:rPr>
          <w:sz w:val="24"/>
          <w:szCs w:val="24"/>
        </w:rPr>
        <w:t>удельные расходы тепла на отопление административных и общественных зданий;</w:t>
      </w:r>
    </w:p>
    <w:p w:rsidR="0022751E" w:rsidRPr="006B7C96" w:rsidRDefault="0022751E" w:rsidP="00EC718E">
      <w:pPr>
        <w:pStyle w:val="a1"/>
        <w:rPr>
          <w:sz w:val="24"/>
          <w:szCs w:val="24"/>
        </w:rPr>
      </w:pPr>
      <w:r w:rsidRPr="006B7C96">
        <w:rPr>
          <w:sz w:val="24"/>
          <w:szCs w:val="24"/>
        </w:rPr>
        <w:t>размер земельного участка для размещения станций водоподготовки в зависимости от их производительности;</w:t>
      </w:r>
    </w:p>
    <w:p w:rsidR="0022751E" w:rsidRPr="006B7C96" w:rsidRDefault="0022751E" w:rsidP="00EC718E">
      <w:pPr>
        <w:pStyle w:val="a1"/>
        <w:rPr>
          <w:sz w:val="24"/>
          <w:szCs w:val="24"/>
        </w:rPr>
      </w:pPr>
      <w:r w:rsidRPr="006B7C96">
        <w:rPr>
          <w:sz w:val="24"/>
          <w:szCs w:val="24"/>
        </w:rPr>
        <w:t>показатель удельного водопотребления;</w:t>
      </w:r>
    </w:p>
    <w:p w:rsidR="0022751E" w:rsidRPr="006B7C96" w:rsidRDefault="0022751E" w:rsidP="00EC718E">
      <w:pPr>
        <w:pStyle w:val="a1"/>
        <w:rPr>
          <w:sz w:val="24"/>
          <w:szCs w:val="24"/>
        </w:rPr>
      </w:pPr>
      <w:r w:rsidRPr="006B7C96">
        <w:rPr>
          <w:sz w:val="24"/>
          <w:szCs w:val="24"/>
        </w:rPr>
        <w:t>размер земельного участка для размещения канализационных очистных сооружений в зависимости от их производительности;</w:t>
      </w:r>
    </w:p>
    <w:p w:rsidR="0022751E" w:rsidRPr="006B7C96" w:rsidRDefault="0022751E" w:rsidP="00EC718E">
      <w:pPr>
        <w:pStyle w:val="a1"/>
        <w:rPr>
          <w:sz w:val="24"/>
          <w:szCs w:val="24"/>
        </w:rPr>
      </w:pPr>
      <w:r w:rsidRPr="006B7C96">
        <w:rPr>
          <w:sz w:val="24"/>
          <w:szCs w:val="24"/>
        </w:rPr>
        <w:t>показатель удельного водоотведения;</w:t>
      </w:r>
    </w:p>
    <w:p w:rsidR="0022751E" w:rsidRPr="006B7C96" w:rsidRDefault="0022751E" w:rsidP="00EC718E">
      <w:pPr>
        <w:pStyle w:val="a1"/>
        <w:rPr>
          <w:sz w:val="24"/>
          <w:szCs w:val="24"/>
        </w:rPr>
      </w:pPr>
      <w:r w:rsidRPr="006B7C96">
        <w:rPr>
          <w:sz w:val="24"/>
          <w:szCs w:val="24"/>
        </w:rPr>
        <w:t>уровень охвата населения стационарной или мобильной связью;</w:t>
      </w:r>
    </w:p>
    <w:p w:rsidR="0022751E" w:rsidRPr="006B7C96" w:rsidRDefault="0022751E" w:rsidP="00EC718E">
      <w:pPr>
        <w:pStyle w:val="a1"/>
        <w:rPr>
          <w:sz w:val="24"/>
          <w:szCs w:val="24"/>
        </w:rPr>
      </w:pPr>
      <w:r w:rsidRPr="006B7C96">
        <w:rPr>
          <w:sz w:val="24"/>
          <w:szCs w:val="24"/>
        </w:rPr>
        <w:t>уровень охвата населения доступом в интернет;</w:t>
      </w:r>
    </w:p>
    <w:p w:rsidR="0022751E" w:rsidRPr="006B7C96" w:rsidRDefault="0022751E" w:rsidP="00EC718E">
      <w:pPr>
        <w:pStyle w:val="a1"/>
        <w:rPr>
          <w:sz w:val="24"/>
          <w:szCs w:val="24"/>
        </w:rPr>
      </w:pPr>
      <w:r w:rsidRPr="006B7C96">
        <w:rPr>
          <w:sz w:val="24"/>
          <w:szCs w:val="24"/>
        </w:rPr>
        <w:t>скорость передачи</w:t>
      </w:r>
      <w:r w:rsidRPr="006B7C96">
        <w:rPr>
          <w:sz w:val="24"/>
          <w:szCs w:val="24"/>
        </w:rPr>
        <w:tab/>
        <w:t>данных на пользовательское оборудование с использованием волоконно-оптической линии связи.</w:t>
      </w:r>
    </w:p>
    <w:p w:rsidR="0022751E" w:rsidRPr="006B7C96" w:rsidRDefault="0022751E" w:rsidP="00EC718E">
      <w:pPr>
        <w:pStyle w:val="a6"/>
        <w:spacing w:line="240" w:lineRule="auto"/>
        <w:rPr>
          <w:sz w:val="24"/>
          <w:szCs w:val="24"/>
        </w:rPr>
      </w:pPr>
      <w:r w:rsidRPr="006B7C96">
        <w:rPr>
          <w:sz w:val="24"/>
          <w:szCs w:val="24"/>
        </w:rPr>
        <w:t>Для районов с особыми условиями строительства (</w:t>
      </w:r>
      <w:proofErr w:type="spellStart"/>
      <w:r w:rsidRPr="006B7C96">
        <w:rPr>
          <w:sz w:val="24"/>
          <w:szCs w:val="24"/>
        </w:rPr>
        <w:t>просадочные</w:t>
      </w:r>
      <w:proofErr w:type="spellEnd"/>
      <w:r w:rsidRPr="006B7C96">
        <w:rPr>
          <w:sz w:val="24"/>
          <w:szCs w:val="24"/>
        </w:rPr>
        <w:t xml:space="preserve"> грунты, вечномерзлые грунты и т.д.) следует учитывать требования СП 31.13330.2012. "Водоснабжение. Наружные сети и сооружения", СП 32.13330.2012. "Канализация, наружные сети и сооружения" и СП 124.13330.2012 "Тепловые сети" в части требований к особым условиям строительства.</w:t>
      </w:r>
    </w:p>
    <w:p w:rsidR="0022751E" w:rsidRPr="006B7C96" w:rsidRDefault="0022751E" w:rsidP="00EC718E">
      <w:pPr>
        <w:pStyle w:val="a6"/>
        <w:spacing w:line="240" w:lineRule="auto"/>
        <w:rPr>
          <w:sz w:val="24"/>
          <w:szCs w:val="24"/>
        </w:rPr>
      </w:pPr>
      <w:r w:rsidRPr="006B7C96">
        <w:rPr>
          <w:sz w:val="24"/>
          <w:szCs w:val="24"/>
        </w:rPr>
        <w:t>Нормативы градостроительного проектирования в области водоснабжения содержат минимальные расчетные показатели обеспечения благоприятных условий жизнедеятельности человека (в том числе объектами водоснабжения). При подготовке нормативов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22751E" w:rsidRPr="006B7C96" w:rsidRDefault="0022751E" w:rsidP="00EC718E">
      <w:pPr>
        <w:pStyle w:val="a6"/>
        <w:spacing w:line="240" w:lineRule="auto"/>
        <w:rPr>
          <w:sz w:val="24"/>
          <w:szCs w:val="24"/>
        </w:rPr>
      </w:pPr>
      <w:r w:rsidRPr="006B7C96">
        <w:rPr>
          <w:sz w:val="24"/>
          <w:szCs w:val="24"/>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22751E" w:rsidRPr="006B7C96" w:rsidRDefault="0022751E" w:rsidP="00EC718E">
      <w:pPr>
        <w:pStyle w:val="a6"/>
        <w:spacing w:line="240" w:lineRule="auto"/>
        <w:rPr>
          <w:sz w:val="24"/>
          <w:szCs w:val="24"/>
        </w:rPr>
      </w:pPr>
      <w:r w:rsidRPr="006B7C96">
        <w:rPr>
          <w:sz w:val="24"/>
          <w:szCs w:val="24"/>
        </w:rPr>
        <w:t>В целях обеспечения пожарной безопасности проживания следует принимать показатели расчетных расходов воды на наружное пожаротушение в соответствии с Федеральным законом от 22 июля 2008 года № 123-ФЗ "Технический регламент о требованиях пожарной безопасности".</w:t>
      </w:r>
    </w:p>
    <w:p w:rsidR="0022751E" w:rsidRPr="006B7C96" w:rsidRDefault="0022751E" w:rsidP="00EC718E">
      <w:pPr>
        <w:pStyle w:val="a6"/>
        <w:spacing w:line="240" w:lineRule="auto"/>
        <w:rPr>
          <w:sz w:val="24"/>
          <w:szCs w:val="24"/>
        </w:rPr>
      </w:pPr>
      <w:r w:rsidRPr="006B7C96">
        <w:rPr>
          <w:sz w:val="24"/>
          <w:szCs w:val="24"/>
        </w:rPr>
        <w:t xml:space="preserve">При проектировании системы наружного противопожарного водоснабжения следует руководствоваться </w:t>
      </w:r>
      <w:hyperlink r:id="rId16" w:history="1">
        <w:r w:rsidRPr="00D05169">
          <w:rPr>
            <w:rStyle w:val="afff5"/>
            <w:color w:val="auto"/>
            <w:sz w:val="24"/>
            <w:szCs w:val="24"/>
            <w:u w:val="none"/>
          </w:rPr>
          <w:t>СП</w:t>
        </w:r>
      </w:hyperlink>
      <w:r w:rsidRPr="006B7C96">
        <w:rPr>
          <w:sz w:val="24"/>
          <w:szCs w:val="24"/>
        </w:rPr>
        <w:t xml:space="preserve"> 8.13130.2009 "Системы противопожарной защиты. Источники наружного противопожарного водоснабжения. Требования пожарной безопасности".</w:t>
      </w:r>
    </w:p>
    <w:p w:rsidR="0022751E" w:rsidRPr="006B7C96" w:rsidRDefault="0022751E" w:rsidP="00EC718E">
      <w:pPr>
        <w:pStyle w:val="a6"/>
        <w:spacing w:line="240" w:lineRule="auto"/>
        <w:rPr>
          <w:sz w:val="24"/>
          <w:szCs w:val="24"/>
        </w:rPr>
      </w:pPr>
      <w:r w:rsidRPr="006B7C96">
        <w:rPr>
          <w:sz w:val="24"/>
          <w:szCs w:val="24"/>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17" w:history="1">
        <w:r w:rsidRPr="00D05169">
          <w:rPr>
            <w:rStyle w:val="afff5"/>
            <w:color w:val="auto"/>
            <w:sz w:val="24"/>
            <w:szCs w:val="24"/>
            <w:u w:val="none"/>
          </w:rPr>
          <w:t>СанПиН</w:t>
        </w:r>
      </w:hyperlink>
      <w:r w:rsidRPr="00D05169">
        <w:rPr>
          <w:sz w:val="24"/>
          <w:szCs w:val="24"/>
        </w:rPr>
        <w:t xml:space="preserve"> </w:t>
      </w:r>
      <w:r w:rsidRPr="006B7C96">
        <w:rPr>
          <w:sz w:val="24"/>
          <w:szCs w:val="24"/>
        </w:rPr>
        <w:t>2.1.4.1110-02 "Зона санитарной охраны источников водоснабжения и водопроводов питьевого назначения".</w:t>
      </w:r>
    </w:p>
    <w:p w:rsidR="0022751E" w:rsidRPr="006B7C96" w:rsidRDefault="00ED50A2" w:rsidP="00EC718E">
      <w:pPr>
        <w:pStyle w:val="a6"/>
        <w:spacing w:line="240" w:lineRule="auto"/>
        <w:rPr>
          <w:sz w:val="24"/>
          <w:szCs w:val="24"/>
        </w:rPr>
      </w:pPr>
      <w:r>
        <w:rPr>
          <w:sz w:val="24"/>
          <w:szCs w:val="24"/>
        </w:rPr>
        <w:t>Размер</w:t>
      </w:r>
      <w:r w:rsidR="0022751E" w:rsidRPr="006B7C96">
        <w:rPr>
          <w:sz w:val="24"/>
          <w:szCs w:val="24"/>
        </w:rPr>
        <w:t>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22751E" w:rsidRPr="006B7C96" w:rsidRDefault="0022751E" w:rsidP="00EC718E">
      <w:pPr>
        <w:pStyle w:val="a6"/>
        <w:spacing w:line="240" w:lineRule="auto"/>
        <w:rPr>
          <w:sz w:val="24"/>
          <w:szCs w:val="24"/>
        </w:rPr>
      </w:pPr>
      <w:r w:rsidRPr="006B7C96">
        <w:rPr>
          <w:sz w:val="24"/>
          <w:szCs w:val="24"/>
        </w:rPr>
        <w:lastRenderedPageBreak/>
        <w:t>Нормативы градостроительного проектирования в области водоотведения содержат минимальные расчетные показатели обеспечения благоприятных условий жизнедеятельности человека. При подготовке нормативов в области водоотведения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22751E" w:rsidRPr="006B7C96" w:rsidRDefault="0022751E" w:rsidP="00EC718E">
      <w:pPr>
        <w:pStyle w:val="a6"/>
        <w:spacing w:line="240" w:lineRule="auto"/>
        <w:rPr>
          <w:sz w:val="24"/>
          <w:szCs w:val="24"/>
        </w:rPr>
      </w:pPr>
      <w:r w:rsidRPr="006B7C96">
        <w:rPr>
          <w:sz w:val="24"/>
          <w:szCs w:val="24"/>
        </w:rPr>
        <w:t>Удельное водоотведение в жилых помещениях в многоквартирных домах и жилых домов, подключенных к системам централизованного водоотведения,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 Обеспечение бесперебойного и качественного водоотведения способствует охране здоровья населения и улучшению качества жизни населения на территории населенного пункта.</w:t>
      </w:r>
    </w:p>
    <w:p w:rsidR="0022751E" w:rsidRPr="006B7C96" w:rsidRDefault="0022751E" w:rsidP="00EC718E">
      <w:pPr>
        <w:pStyle w:val="a6"/>
        <w:spacing w:line="240" w:lineRule="auto"/>
        <w:rPr>
          <w:sz w:val="24"/>
          <w:szCs w:val="24"/>
        </w:rPr>
      </w:pPr>
      <w:r w:rsidRPr="006B7C96">
        <w:rPr>
          <w:sz w:val="24"/>
          <w:szCs w:val="24"/>
        </w:rPr>
        <w:t>Размеры земельных участков, необходимых для размещения прочих объектов водоотведения,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22751E" w:rsidRPr="006B7C96" w:rsidRDefault="0022751E" w:rsidP="00EC718E">
      <w:pPr>
        <w:pStyle w:val="a6"/>
        <w:spacing w:line="240" w:lineRule="auto"/>
        <w:rPr>
          <w:sz w:val="24"/>
          <w:szCs w:val="24"/>
        </w:rPr>
      </w:pPr>
      <w:r w:rsidRPr="006B7C96">
        <w:rPr>
          <w:sz w:val="24"/>
          <w:szCs w:val="24"/>
        </w:rPr>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22751E" w:rsidRPr="006B7C96" w:rsidRDefault="0022751E" w:rsidP="00EC718E">
      <w:pPr>
        <w:pStyle w:val="a6"/>
        <w:spacing w:line="240" w:lineRule="auto"/>
        <w:rPr>
          <w:sz w:val="24"/>
          <w:szCs w:val="24"/>
        </w:rPr>
      </w:pPr>
      <w:r w:rsidRPr="006B7C96">
        <w:rPr>
          <w:sz w:val="24"/>
          <w:szCs w:val="24"/>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22751E" w:rsidRPr="006B7C96" w:rsidRDefault="0022751E" w:rsidP="00EC718E">
      <w:pPr>
        <w:pStyle w:val="a6"/>
        <w:spacing w:line="240" w:lineRule="auto"/>
        <w:rPr>
          <w:sz w:val="24"/>
          <w:szCs w:val="24"/>
        </w:rPr>
      </w:pPr>
      <w:r w:rsidRPr="006B7C96">
        <w:rPr>
          <w:sz w:val="24"/>
          <w:szCs w:val="24"/>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СП 42.13330.2011 "Градостроительство. Планировка и застройка городских и сельских поселений" и СП 124.13330.2012 "Тепловые сети".</w:t>
      </w:r>
    </w:p>
    <w:p w:rsidR="0022751E" w:rsidRPr="006B7C96" w:rsidRDefault="0022751E" w:rsidP="00EC718E">
      <w:pPr>
        <w:pStyle w:val="a6"/>
        <w:spacing w:line="240" w:lineRule="auto"/>
        <w:rPr>
          <w:sz w:val="24"/>
          <w:szCs w:val="24"/>
        </w:rPr>
      </w:pPr>
      <w:r w:rsidRPr="006B7C96">
        <w:rPr>
          <w:sz w:val="24"/>
          <w:szCs w:val="24"/>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22751E" w:rsidRPr="006B7C96" w:rsidRDefault="0022751E" w:rsidP="00EC718E">
      <w:pPr>
        <w:pStyle w:val="a6"/>
        <w:spacing w:line="240" w:lineRule="auto"/>
        <w:rPr>
          <w:sz w:val="24"/>
          <w:szCs w:val="24"/>
        </w:rPr>
      </w:pPr>
      <w:r w:rsidRPr="006B7C96">
        <w:rPr>
          <w:sz w:val="24"/>
          <w:szCs w:val="24"/>
        </w:rPr>
        <w:t>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административных и общественных зданий и сооружений, определяются согласно свода правил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w:t>
      </w:r>
    </w:p>
    <w:p w:rsidR="0022751E" w:rsidRPr="006B7C96" w:rsidRDefault="0022751E" w:rsidP="00EC718E">
      <w:pPr>
        <w:pStyle w:val="a6"/>
        <w:spacing w:line="240" w:lineRule="auto"/>
        <w:rPr>
          <w:sz w:val="24"/>
          <w:szCs w:val="24"/>
        </w:rPr>
      </w:pPr>
      <w:r w:rsidRPr="006B7C96">
        <w:rPr>
          <w:sz w:val="24"/>
          <w:szCs w:val="24"/>
        </w:rPr>
        <w:t xml:space="preserve">Для расчета мощности объектов теплоснабжения необходимо использовать максимальный часовой расход тепла на отопление зданий, рассчитанный с учётом температуры воздуха наиболее холодной пятидневки. При выборе мощности учитывать </w:t>
      </w:r>
      <w:r w:rsidRPr="006B7C96">
        <w:rPr>
          <w:sz w:val="24"/>
          <w:szCs w:val="24"/>
        </w:rPr>
        <w:lastRenderedPageBreak/>
        <w:t>тепловые потери при транспортировке теплоносителя и потери на собственные нужды источника тепла.</w:t>
      </w:r>
    </w:p>
    <w:p w:rsidR="0022751E" w:rsidRPr="006B7C96" w:rsidRDefault="0022751E" w:rsidP="00EC718E">
      <w:pPr>
        <w:pStyle w:val="a6"/>
        <w:spacing w:line="240" w:lineRule="auto"/>
        <w:rPr>
          <w:sz w:val="24"/>
          <w:szCs w:val="24"/>
        </w:rPr>
      </w:pPr>
      <w:r w:rsidRPr="006B7C96">
        <w:rPr>
          <w:sz w:val="24"/>
          <w:szCs w:val="24"/>
        </w:rPr>
        <w:t>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w:t>
      </w:r>
    </w:p>
    <w:p w:rsidR="0022751E" w:rsidRPr="006B7C96" w:rsidRDefault="0022751E" w:rsidP="00EC718E">
      <w:pPr>
        <w:pStyle w:val="a6"/>
        <w:spacing w:line="240" w:lineRule="auto"/>
        <w:rPr>
          <w:sz w:val="24"/>
          <w:szCs w:val="24"/>
        </w:rPr>
      </w:pPr>
      <w:r w:rsidRPr="006B7C96">
        <w:rPr>
          <w:sz w:val="24"/>
          <w:szCs w:val="24"/>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22751E" w:rsidRPr="006B7C96" w:rsidRDefault="0022751E" w:rsidP="00EC718E">
      <w:pPr>
        <w:pStyle w:val="a6"/>
        <w:spacing w:line="240" w:lineRule="auto"/>
        <w:rPr>
          <w:sz w:val="24"/>
          <w:szCs w:val="24"/>
        </w:rPr>
      </w:pPr>
      <w:r w:rsidRPr="006B7C96">
        <w:rPr>
          <w:sz w:val="24"/>
          <w:szCs w:val="24"/>
        </w:rPr>
        <w:t>Предельные значения расчетных показателей минимально допустимого уровня обеспеченности населения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22751E" w:rsidRPr="006B7C96" w:rsidRDefault="0022751E" w:rsidP="00EC718E">
      <w:pPr>
        <w:pStyle w:val="a6"/>
        <w:spacing w:line="240" w:lineRule="auto"/>
        <w:rPr>
          <w:sz w:val="24"/>
          <w:szCs w:val="24"/>
        </w:rPr>
      </w:pPr>
      <w:r w:rsidRPr="006B7C96">
        <w:rPr>
          <w:sz w:val="24"/>
          <w:szCs w:val="24"/>
        </w:rPr>
        <w:t>Предельные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22751E" w:rsidRPr="006B7C96" w:rsidRDefault="0022751E" w:rsidP="00EC718E">
      <w:pPr>
        <w:pStyle w:val="a6"/>
        <w:spacing w:line="240" w:lineRule="auto"/>
        <w:rPr>
          <w:sz w:val="24"/>
          <w:szCs w:val="24"/>
        </w:rPr>
      </w:pPr>
      <w:r w:rsidRPr="006B7C96">
        <w:rPr>
          <w:sz w:val="24"/>
          <w:szCs w:val="24"/>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22751E" w:rsidRPr="006B7C96" w:rsidRDefault="0022751E" w:rsidP="00EC718E">
      <w:pPr>
        <w:pStyle w:val="a6"/>
        <w:spacing w:line="240" w:lineRule="auto"/>
        <w:rPr>
          <w:sz w:val="24"/>
          <w:szCs w:val="24"/>
        </w:rPr>
      </w:pPr>
      <w:r w:rsidRPr="006B7C96">
        <w:rPr>
          <w:sz w:val="24"/>
          <w:szCs w:val="24"/>
        </w:rPr>
        <w:t>Предельные значения расчетных показателей минимально допустимого уровня обеспеченности населения объектами в области связи установлены с учетом Федерального закона от 07.07.2003 № 126-ФЗ "О связи".</w:t>
      </w:r>
    </w:p>
    <w:p w:rsidR="0022751E" w:rsidRPr="006B7C96" w:rsidRDefault="0022751E" w:rsidP="00EC718E">
      <w:pPr>
        <w:pStyle w:val="a6"/>
        <w:spacing w:line="240" w:lineRule="auto"/>
        <w:rPr>
          <w:sz w:val="24"/>
          <w:szCs w:val="24"/>
        </w:rPr>
      </w:pPr>
      <w:r w:rsidRPr="006B7C96">
        <w:rPr>
          <w:sz w:val="24"/>
          <w:szCs w:val="24"/>
        </w:rPr>
        <w:t>В соответствии с Федеральным законом от 07.07.2003 №126-ФЗ "О связи" 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 На основании этого положения скорость передачи данных на пользовательское оборудование с использованием волоконно-оптической линии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w:t>
      </w:r>
    </w:p>
    <w:p w:rsidR="0022751E" w:rsidRPr="006B7C96" w:rsidRDefault="0022751E" w:rsidP="00EC718E">
      <w:pPr>
        <w:pStyle w:val="a6"/>
        <w:spacing w:line="240" w:lineRule="auto"/>
        <w:rPr>
          <w:sz w:val="24"/>
          <w:szCs w:val="24"/>
        </w:rPr>
      </w:pPr>
      <w:r w:rsidRPr="006B7C96">
        <w:rPr>
          <w:sz w:val="24"/>
          <w:szCs w:val="24"/>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объекта.</w:t>
      </w:r>
    </w:p>
    <w:p w:rsidR="0022751E" w:rsidRPr="006B7C96" w:rsidRDefault="0022751E" w:rsidP="00EC718E">
      <w:pPr>
        <w:pStyle w:val="111"/>
      </w:pPr>
      <w:bookmarkStart w:id="179" w:name="_Toc451421253"/>
      <w:bookmarkStart w:id="180" w:name="_Toc461113128"/>
      <w:bookmarkStart w:id="181" w:name="_Toc482889857"/>
      <w:bookmarkStart w:id="182" w:name="_Toc507872480"/>
      <w:r w:rsidRPr="006B7C96">
        <w:t>Обоснование расчетных показателей, устанавливаемых в сфере инженерной подготовки и защиты территорий от чрезвычайных ситуаций природного и техногенного характера</w:t>
      </w:r>
      <w:bookmarkEnd w:id="179"/>
      <w:bookmarkEnd w:id="180"/>
      <w:bookmarkEnd w:id="181"/>
      <w:bookmarkEnd w:id="182"/>
    </w:p>
    <w:p w:rsidR="0022751E" w:rsidRPr="006B7C96" w:rsidRDefault="0022751E" w:rsidP="00EC718E">
      <w:pPr>
        <w:pStyle w:val="a6"/>
        <w:spacing w:line="240" w:lineRule="auto"/>
        <w:rPr>
          <w:sz w:val="24"/>
          <w:szCs w:val="24"/>
        </w:rPr>
      </w:pPr>
      <w:r w:rsidRPr="006B7C96">
        <w:rPr>
          <w:sz w:val="24"/>
          <w:szCs w:val="24"/>
        </w:rPr>
        <w:t>В условиях распространения вечномерзлых грунтов градостроительное проектирование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22751E" w:rsidRPr="006B7C96" w:rsidRDefault="0022751E" w:rsidP="00EC718E">
      <w:pPr>
        <w:pStyle w:val="a6"/>
        <w:spacing w:line="240" w:lineRule="auto"/>
        <w:rPr>
          <w:sz w:val="24"/>
          <w:szCs w:val="24"/>
        </w:rPr>
      </w:pPr>
      <w:r w:rsidRPr="006B7C96">
        <w:rPr>
          <w:sz w:val="24"/>
          <w:szCs w:val="24"/>
        </w:rPr>
        <w:lastRenderedPageBreak/>
        <w:t xml:space="preserve">Мероприятия по инженерной подготовке территории с вечномерзлыми грунтами должны отвечать требованиям </w:t>
      </w:r>
      <w:hyperlink r:id="rId18" w:history="1">
        <w:r w:rsidRPr="006B7C96">
          <w:rPr>
            <w:rStyle w:val="afff5"/>
            <w:sz w:val="24"/>
            <w:szCs w:val="24"/>
          </w:rPr>
          <w:t>СНиП 2.02.04-88</w:t>
        </w:r>
      </w:hyperlink>
      <w:r w:rsidRPr="006B7C96">
        <w:rPr>
          <w:sz w:val="24"/>
          <w:szCs w:val="24"/>
        </w:rPr>
        <w:t xml:space="preserve">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22751E" w:rsidRPr="006B7C96" w:rsidRDefault="0022751E" w:rsidP="00EC718E">
      <w:pPr>
        <w:pStyle w:val="a6"/>
        <w:spacing w:line="240" w:lineRule="auto"/>
        <w:rPr>
          <w:sz w:val="24"/>
          <w:szCs w:val="24"/>
        </w:rPr>
      </w:pPr>
      <w:r w:rsidRPr="006B7C96">
        <w:rPr>
          <w:sz w:val="24"/>
          <w:szCs w:val="24"/>
        </w:rPr>
        <w:t>В составе проекта мероприятий по инженерной подготовке и охране окружающей среды необходимо предусматривать:</w:t>
      </w:r>
    </w:p>
    <w:p w:rsidR="0022751E" w:rsidRPr="006B7C96" w:rsidRDefault="0022751E" w:rsidP="00EC718E">
      <w:pPr>
        <w:pStyle w:val="a1"/>
        <w:rPr>
          <w:sz w:val="24"/>
          <w:szCs w:val="24"/>
        </w:rPr>
      </w:pPr>
      <w:r w:rsidRPr="006B7C96">
        <w:rPr>
          <w:sz w:val="24"/>
          <w:szCs w:val="24"/>
        </w:rPr>
        <w:t>вертикальную планировку территории методом подсыпки, обеспечивающую беспрепятственный сток поверхностных вод;</w:t>
      </w:r>
    </w:p>
    <w:p w:rsidR="0022751E" w:rsidRPr="006B7C96" w:rsidRDefault="0022751E" w:rsidP="00EC718E">
      <w:pPr>
        <w:pStyle w:val="a1"/>
        <w:rPr>
          <w:sz w:val="24"/>
          <w:szCs w:val="24"/>
        </w:rPr>
      </w:pPr>
      <w:r w:rsidRPr="006B7C96">
        <w:rPr>
          <w:sz w:val="24"/>
          <w:szCs w:val="24"/>
        </w:rPr>
        <w:t xml:space="preserve">удаление поверхностных и грунтовых вод, постоянно действующих </w:t>
      </w:r>
      <w:proofErr w:type="spellStart"/>
      <w:r w:rsidRPr="006B7C96">
        <w:rPr>
          <w:sz w:val="24"/>
          <w:szCs w:val="24"/>
        </w:rPr>
        <w:t>надмерзлотных</w:t>
      </w:r>
      <w:proofErr w:type="spellEnd"/>
      <w:r w:rsidRPr="006B7C96">
        <w:rPr>
          <w:sz w:val="24"/>
          <w:szCs w:val="24"/>
        </w:rPr>
        <w:t xml:space="preserve"> таликов в целях улучшения строительных свойств грунтов;</w:t>
      </w:r>
    </w:p>
    <w:p w:rsidR="0022751E" w:rsidRPr="006B7C96" w:rsidRDefault="0022751E" w:rsidP="00EC718E">
      <w:pPr>
        <w:pStyle w:val="a1"/>
        <w:rPr>
          <w:sz w:val="24"/>
          <w:szCs w:val="24"/>
        </w:rPr>
      </w:pPr>
      <w:r w:rsidRPr="006B7C96">
        <w:rPr>
          <w:sz w:val="24"/>
          <w:szCs w:val="24"/>
        </w:rPr>
        <w:t>устройство сети дренажно-ливневой канализации;</w:t>
      </w:r>
    </w:p>
    <w:p w:rsidR="0022751E" w:rsidRPr="006D3F65" w:rsidRDefault="0022751E" w:rsidP="00EC718E">
      <w:pPr>
        <w:pStyle w:val="a1"/>
        <w:rPr>
          <w:sz w:val="24"/>
          <w:szCs w:val="24"/>
        </w:rPr>
      </w:pPr>
      <w:r w:rsidRPr="006B7C96">
        <w:rPr>
          <w:sz w:val="24"/>
          <w:szCs w:val="24"/>
        </w:rPr>
        <w:t xml:space="preserve">разработку карт-схем рекультивации нарушенных в процессе строительства территорий, в том числе рекультивации </w:t>
      </w:r>
      <w:proofErr w:type="spellStart"/>
      <w:r w:rsidRPr="006B7C96">
        <w:rPr>
          <w:sz w:val="24"/>
          <w:szCs w:val="24"/>
        </w:rPr>
        <w:t>почвогрунтов</w:t>
      </w:r>
      <w:proofErr w:type="spellEnd"/>
      <w:r w:rsidRPr="006B7C96">
        <w:rPr>
          <w:sz w:val="24"/>
          <w:szCs w:val="24"/>
        </w:rPr>
        <w:t>, устранения последствий эрозийных и криогенных процессов, технической мелиорации грунтов;</w:t>
      </w:r>
    </w:p>
    <w:p w:rsidR="0022751E" w:rsidRPr="006D3F65" w:rsidRDefault="0022751E" w:rsidP="00EC718E">
      <w:pPr>
        <w:pStyle w:val="a1"/>
        <w:rPr>
          <w:sz w:val="24"/>
          <w:szCs w:val="24"/>
        </w:rPr>
      </w:pPr>
      <w:r w:rsidRPr="006D3F65">
        <w:rPr>
          <w:sz w:val="24"/>
          <w:szCs w:val="24"/>
        </w:rPr>
        <w:t xml:space="preserve">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 </w:t>
      </w:r>
    </w:p>
    <w:p w:rsidR="0022751E" w:rsidRPr="006D3F65" w:rsidRDefault="0022751E" w:rsidP="00EC718E">
      <w:pPr>
        <w:pStyle w:val="a6"/>
        <w:spacing w:line="240" w:lineRule="auto"/>
        <w:rPr>
          <w:sz w:val="24"/>
          <w:szCs w:val="24"/>
        </w:rPr>
      </w:pPr>
      <w:r w:rsidRPr="006D3F65">
        <w:rPr>
          <w:sz w:val="24"/>
          <w:szCs w:val="24"/>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22751E" w:rsidRPr="006D3F65" w:rsidRDefault="0022751E" w:rsidP="00EC718E">
      <w:pPr>
        <w:pStyle w:val="a6"/>
        <w:spacing w:line="240" w:lineRule="auto"/>
        <w:rPr>
          <w:sz w:val="24"/>
          <w:szCs w:val="24"/>
        </w:rPr>
      </w:pPr>
      <w:r w:rsidRPr="006D3F65">
        <w:rPr>
          <w:sz w:val="24"/>
          <w:szCs w:val="24"/>
        </w:rPr>
        <w:t>При планировке и застройке населенных пунктов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w:t>
      </w:r>
      <w:hyperlink r:id="rId19" w:history="1">
        <w:r w:rsidRPr="006D3F65">
          <w:rPr>
            <w:rStyle w:val="afff5"/>
            <w:color w:val="auto"/>
            <w:sz w:val="24"/>
            <w:szCs w:val="24"/>
          </w:rPr>
          <w:t>СНиП 22-01-95</w:t>
        </w:r>
      </w:hyperlink>
      <w:r w:rsidRPr="006D3F65">
        <w:rPr>
          <w:sz w:val="24"/>
          <w:szCs w:val="24"/>
        </w:rPr>
        <w:t xml:space="preserve">, </w:t>
      </w:r>
      <w:hyperlink r:id="rId20" w:history="1">
        <w:r w:rsidRPr="006D3F65">
          <w:rPr>
            <w:rStyle w:val="afff5"/>
            <w:color w:val="auto"/>
            <w:sz w:val="24"/>
            <w:szCs w:val="24"/>
          </w:rPr>
          <w:t>СНиП 11-0296</w:t>
        </w:r>
      </w:hyperlink>
      <w:r w:rsidRPr="006D3F65">
        <w:rPr>
          <w:sz w:val="24"/>
          <w:szCs w:val="24"/>
        </w:rPr>
        <w:t xml:space="preserve">, </w:t>
      </w:r>
      <w:hyperlink r:id="rId21" w:history="1">
        <w:r w:rsidRPr="006D3F65">
          <w:rPr>
            <w:rStyle w:val="afff5"/>
            <w:color w:val="auto"/>
            <w:sz w:val="24"/>
            <w:szCs w:val="24"/>
          </w:rPr>
          <w:t>СНиП 33-01-2003</w:t>
        </w:r>
      </w:hyperlink>
      <w:r w:rsidRPr="006D3F65">
        <w:rPr>
          <w:sz w:val="24"/>
          <w:szCs w:val="24"/>
        </w:rPr>
        <w:t xml:space="preserve">, </w:t>
      </w:r>
      <w:hyperlink r:id="rId22" w:history="1">
        <w:r w:rsidRPr="006D3F65">
          <w:rPr>
            <w:rStyle w:val="afff5"/>
            <w:color w:val="auto"/>
            <w:sz w:val="24"/>
            <w:szCs w:val="24"/>
          </w:rPr>
          <w:t>СНиП 2.06.15-85</w:t>
        </w:r>
      </w:hyperlink>
      <w:r w:rsidRPr="006D3F65">
        <w:rPr>
          <w:sz w:val="24"/>
          <w:szCs w:val="24"/>
        </w:rPr>
        <w:t xml:space="preserve"> и др.) и "Общей схемой инженерной защиты территории России от опасных процессов".</w:t>
      </w:r>
    </w:p>
    <w:p w:rsidR="0022751E" w:rsidRPr="006D3F65" w:rsidRDefault="0022751E" w:rsidP="00EC718E">
      <w:pPr>
        <w:pStyle w:val="a6"/>
        <w:spacing w:line="240" w:lineRule="auto"/>
        <w:rPr>
          <w:sz w:val="24"/>
          <w:szCs w:val="24"/>
        </w:rPr>
      </w:pPr>
      <w:r w:rsidRPr="006D3F65">
        <w:rPr>
          <w:sz w:val="24"/>
          <w:szCs w:val="24"/>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22751E" w:rsidRPr="006D3F65" w:rsidRDefault="0022751E" w:rsidP="00EC718E">
      <w:pPr>
        <w:pStyle w:val="a6"/>
        <w:spacing w:line="240" w:lineRule="auto"/>
        <w:rPr>
          <w:sz w:val="24"/>
          <w:szCs w:val="24"/>
        </w:rPr>
      </w:pPr>
      <w:r w:rsidRPr="006D3F65">
        <w:rPr>
          <w:sz w:val="24"/>
          <w:szCs w:val="24"/>
        </w:rPr>
        <w:t>Инженерная подготовка территории должна обеспечивать возможность градостроительного освоения территорий, подлежащих застройке.</w:t>
      </w:r>
    </w:p>
    <w:p w:rsidR="0022751E" w:rsidRPr="006D3F65" w:rsidRDefault="0022751E" w:rsidP="00EC718E">
      <w:pPr>
        <w:pStyle w:val="a6"/>
        <w:spacing w:line="240" w:lineRule="auto"/>
        <w:rPr>
          <w:sz w:val="24"/>
          <w:szCs w:val="24"/>
        </w:rPr>
      </w:pPr>
      <w:r w:rsidRPr="006D3F65">
        <w:rPr>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22751E" w:rsidRPr="006D3F65" w:rsidRDefault="0022751E" w:rsidP="00EC718E">
      <w:pPr>
        <w:pStyle w:val="a6"/>
        <w:spacing w:line="240" w:lineRule="auto"/>
        <w:rPr>
          <w:sz w:val="24"/>
          <w:szCs w:val="24"/>
        </w:rPr>
      </w:pPr>
      <w:r w:rsidRPr="006D3F65">
        <w:rPr>
          <w:sz w:val="24"/>
          <w:szCs w:val="24"/>
        </w:rPr>
        <w:t xml:space="preserve">Строительство дамб и берегоукрепительных сооружений необходимо предусматривать на территориях подверженных затоплению паводковыми водами в соответствии со </w:t>
      </w:r>
      <w:hyperlink r:id="rId23" w:history="1">
        <w:r w:rsidRPr="006D3F65">
          <w:rPr>
            <w:rStyle w:val="afff5"/>
            <w:color w:val="auto"/>
            <w:sz w:val="24"/>
            <w:szCs w:val="24"/>
          </w:rPr>
          <w:t>СНиП 2.06.15-85</w:t>
        </w:r>
      </w:hyperlink>
      <w:r w:rsidRPr="006D3F65">
        <w:rPr>
          <w:sz w:val="24"/>
          <w:szCs w:val="24"/>
        </w:rPr>
        <w:t xml:space="preserve"> "Инженерная защита территорий от затопления и подтопления".</w:t>
      </w:r>
    </w:p>
    <w:p w:rsidR="0022751E" w:rsidRPr="006D3F65" w:rsidRDefault="0022751E" w:rsidP="00EC718E">
      <w:pPr>
        <w:pStyle w:val="a6"/>
        <w:spacing w:line="240" w:lineRule="auto"/>
        <w:rPr>
          <w:sz w:val="24"/>
          <w:szCs w:val="24"/>
        </w:rPr>
      </w:pPr>
      <w:r w:rsidRPr="006D3F65">
        <w:rPr>
          <w:sz w:val="24"/>
          <w:szCs w:val="24"/>
        </w:rPr>
        <w:t>Превышение гребня дамб обвалования над расчетным уровнем воды водных объектов необходимо определять в зависимости от класса защитных сооружений.</w:t>
      </w:r>
    </w:p>
    <w:p w:rsidR="0022751E" w:rsidRPr="006D3F65" w:rsidRDefault="0022751E" w:rsidP="00EC718E">
      <w:pPr>
        <w:pStyle w:val="a6"/>
        <w:spacing w:line="240" w:lineRule="auto"/>
        <w:rPr>
          <w:sz w:val="24"/>
          <w:szCs w:val="24"/>
        </w:rPr>
      </w:pPr>
      <w:r w:rsidRPr="006D3F65">
        <w:rPr>
          <w:sz w:val="24"/>
          <w:szCs w:val="24"/>
        </w:rPr>
        <w:t xml:space="preserve">Параметры дамб или плотин рассчитываются в соответствии с требованиями </w:t>
      </w:r>
      <w:hyperlink r:id="rId24" w:history="1">
        <w:r w:rsidRPr="006D3F65">
          <w:rPr>
            <w:rStyle w:val="afff5"/>
            <w:color w:val="auto"/>
            <w:sz w:val="24"/>
            <w:szCs w:val="24"/>
          </w:rPr>
          <w:t>СП</w:t>
        </w:r>
      </w:hyperlink>
      <w:hyperlink r:id="rId25" w:history="1">
        <w:r w:rsidRPr="006D3F65">
          <w:rPr>
            <w:rStyle w:val="afff5"/>
            <w:color w:val="auto"/>
            <w:sz w:val="24"/>
            <w:szCs w:val="24"/>
          </w:rPr>
          <w:t>39.13330.2012</w:t>
        </w:r>
      </w:hyperlink>
      <w:r w:rsidRPr="006D3F65">
        <w:rPr>
          <w:sz w:val="24"/>
          <w:szCs w:val="24"/>
        </w:rPr>
        <w:t>. "Свод правил. Плотины из грунтовых материалов".</w:t>
      </w:r>
    </w:p>
    <w:p w:rsidR="0022751E" w:rsidRPr="006D3F65" w:rsidRDefault="0022751E" w:rsidP="00EC718E">
      <w:pPr>
        <w:pStyle w:val="111"/>
      </w:pPr>
      <w:bookmarkStart w:id="183" w:name="_Toc451421254"/>
      <w:bookmarkStart w:id="184" w:name="_Toc461113129"/>
      <w:bookmarkStart w:id="185" w:name="_Toc482889858"/>
      <w:bookmarkStart w:id="186" w:name="_Toc507872481"/>
      <w:r w:rsidRPr="006D3F65">
        <w:lastRenderedPageBreak/>
        <w:t>Обоснование расчетных показателей, устанавливаемых в сфере пожарной безопасности</w:t>
      </w:r>
      <w:bookmarkEnd w:id="183"/>
      <w:bookmarkEnd w:id="184"/>
      <w:bookmarkEnd w:id="185"/>
      <w:bookmarkEnd w:id="186"/>
    </w:p>
    <w:p w:rsidR="0022751E" w:rsidRPr="006D3F65" w:rsidRDefault="0022751E" w:rsidP="00EC718E">
      <w:pPr>
        <w:pStyle w:val="a6"/>
        <w:spacing w:line="240" w:lineRule="auto"/>
        <w:rPr>
          <w:sz w:val="24"/>
          <w:szCs w:val="24"/>
        </w:rPr>
      </w:pPr>
      <w:r w:rsidRPr="006D3F65">
        <w:rPr>
          <w:sz w:val="24"/>
          <w:szCs w:val="24"/>
        </w:rPr>
        <w:t xml:space="preserve">При разработке документов территориального планирования должны выполняться требования </w:t>
      </w:r>
      <w:hyperlink r:id="rId26" w:history="1">
        <w:r w:rsidRPr="006D3F65">
          <w:rPr>
            <w:rStyle w:val="afff5"/>
            <w:color w:val="auto"/>
            <w:sz w:val="24"/>
            <w:szCs w:val="24"/>
          </w:rPr>
          <w:t>Федерального закона</w:t>
        </w:r>
      </w:hyperlink>
      <w:r w:rsidRPr="006D3F65">
        <w:rPr>
          <w:sz w:val="24"/>
          <w:szCs w:val="24"/>
        </w:rPr>
        <w:t xml:space="preserve"> от 22.07.2008 N 123-ФЗ "Технический регламент о требованиях пожарной безопасности" (</w:t>
      </w:r>
      <w:hyperlink r:id="rId27" w:history="1">
        <w:r w:rsidRPr="006D3F65">
          <w:rPr>
            <w:rStyle w:val="afff5"/>
            <w:color w:val="auto"/>
            <w:sz w:val="24"/>
            <w:szCs w:val="24"/>
          </w:rPr>
          <w:t>Раздел II</w:t>
        </w:r>
      </w:hyperlink>
      <w:r w:rsidRPr="006D3F65">
        <w:rPr>
          <w:sz w:val="24"/>
          <w:szCs w:val="24"/>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w:t>
      </w:r>
      <w:hyperlink r:id="rId28" w:history="1">
        <w:r w:rsidRPr="006D3F65">
          <w:rPr>
            <w:rStyle w:val="afff5"/>
            <w:color w:val="auto"/>
            <w:sz w:val="24"/>
            <w:szCs w:val="24"/>
          </w:rPr>
          <w:t>Федерального закона</w:t>
        </w:r>
      </w:hyperlink>
      <w:r w:rsidRPr="006D3F65">
        <w:rPr>
          <w:sz w:val="24"/>
          <w:szCs w:val="24"/>
        </w:rPr>
        <w:t xml:space="preserve"> от 22.07.2008 N 123-ФЗ "Технический регламент о требованиях пожарной безопасности".</w:t>
      </w:r>
    </w:p>
    <w:p w:rsidR="0022751E" w:rsidRPr="006D3F65" w:rsidRDefault="0022751E" w:rsidP="00EC718E">
      <w:pPr>
        <w:pStyle w:val="a6"/>
        <w:spacing w:line="240" w:lineRule="auto"/>
        <w:rPr>
          <w:sz w:val="24"/>
          <w:szCs w:val="24"/>
        </w:rPr>
      </w:pPr>
      <w:r w:rsidRPr="006D3F65">
        <w:rPr>
          <w:sz w:val="24"/>
          <w:szCs w:val="24"/>
        </w:rPr>
        <w:t xml:space="preserve">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w:t>
      </w:r>
      <w:hyperlink r:id="rId29" w:history="1">
        <w:r w:rsidRPr="006D3F65">
          <w:rPr>
            <w:rStyle w:val="afff5"/>
            <w:color w:val="auto"/>
            <w:sz w:val="24"/>
            <w:szCs w:val="24"/>
          </w:rPr>
          <w:t>статьи 64</w:t>
        </w:r>
      </w:hyperlink>
      <w:r w:rsidRPr="006D3F65">
        <w:rPr>
          <w:sz w:val="24"/>
          <w:szCs w:val="24"/>
        </w:rPr>
        <w:t xml:space="preserve"> Федерального закона от 22.07.2009 г. N 123 "Технический регламент о требованиях пожарной безопасности.</w:t>
      </w:r>
    </w:p>
    <w:p w:rsidR="0022751E" w:rsidRPr="006D3F65" w:rsidRDefault="0022751E" w:rsidP="00EC718E">
      <w:pPr>
        <w:pStyle w:val="a6"/>
        <w:spacing w:line="240" w:lineRule="auto"/>
        <w:rPr>
          <w:sz w:val="24"/>
          <w:szCs w:val="24"/>
        </w:rPr>
      </w:pPr>
      <w:r w:rsidRPr="006D3F65">
        <w:rPr>
          <w:sz w:val="24"/>
          <w:szCs w:val="24"/>
        </w:rPr>
        <w:t xml:space="preserve">Согласование отступлений от требований пожарной безопасности проводится в соответствии с требованиями </w:t>
      </w:r>
      <w:hyperlink r:id="rId30" w:history="1">
        <w:r w:rsidRPr="006D3F65">
          <w:rPr>
            <w:rStyle w:val="afff5"/>
            <w:color w:val="auto"/>
            <w:sz w:val="24"/>
            <w:szCs w:val="24"/>
          </w:rPr>
          <w:t>приказа</w:t>
        </w:r>
      </w:hyperlink>
      <w:r w:rsidRPr="006D3F65">
        <w:rPr>
          <w:sz w:val="24"/>
          <w:szCs w:val="24"/>
        </w:rPr>
        <w:t xml:space="preserve"> МЧС России от 16.03.2007 N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22751E" w:rsidRPr="006D3F65" w:rsidRDefault="0022751E" w:rsidP="00EC718E">
      <w:pPr>
        <w:pStyle w:val="a6"/>
        <w:spacing w:line="240" w:lineRule="auto"/>
        <w:rPr>
          <w:sz w:val="24"/>
          <w:szCs w:val="24"/>
        </w:rPr>
      </w:pPr>
      <w:r w:rsidRPr="006D3F65">
        <w:rPr>
          <w:sz w:val="24"/>
          <w:szCs w:val="24"/>
        </w:rPr>
        <w:t>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городских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а также положениями Тома 1 данных нормативов градостроительного проектирования.</w:t>
      </w:r>
    </w:p>
    <w:p w:rsidR="0022751E" w:rsidRPr="006D3F65" w:rsidRDefault="0022751E" w:rsidP="00EC718E">
      <w:pPr>
        <w:pStyle w:val="a6"/>
        <w:spacing w:line="240" w:lineRule="auto"/>
        <w:rPr>
          <w:sz w:val="24"/>
          <w:szCs w:val="24"/>
        </w:rPr>
      </w:pPr>
      <w:r w:rsidRPr="006D3F65">
        <w:rPr>
          <w:sz w:val="24"/>
          <w:szCs w:val="24"/>
        </w:rPr>
        <w:t xml:space="preserve">Размещение пожарных депо следует осуществлять в соответствии с требованиями </w:t>
      </w:r>
      <w:hyperlink r:id="rId31" w:history="1">
        <w:r w:rsidRPr="006D3F65">
          <w:rPr>
            <w:rStyle w:val="afff5"/>
            <w:color w:val="auto"/>
            <w:sz w:val="24"/>
            <w:szCs w:val="24"/>
          </w:rPr>
          <w:t>главы 17</w:t>
        </w:r>
      </w:hyperlink>
      <w:r w:rsidRPr="006D3F65">
        <w:rPr>
          <w:sz w:val="24"/>
          <w:szCs w:val="24"/>
        </w:rPr>
        <w:t xml:space="preserve"> Федерального закона от 22.07.2008 N 123-ФЗ "Технический регламент о требованиях пожарной безопасности".</w:t>
      </w:r>
    </w:p>
    <w:p w:rsidR="0022751E" w:rsidRPr="006B7C96" w:rsidRDefault="0022751E" w:rsidP="00EC718E">
      <w:pPr>
        <w:pStyle w:val="111"/>
      </w:pPr>
      <w:bookmarkStart w:id="187" w:name="_Toc451421255"/>
      <w:bookmarkStart w:id="188" w:name="_Toc461113130"/>
      <w:bookmarkStart w:id="189" w:name="_Toc482889859"/>
      <w:bookmarkStart w:id="190" w:name="_Toc507872482"/>
      <w:r w:rsidRPr="006D3F65">
        <w:t>Обоснование</w:t>
      </w:r>
      <w:r w:rsidRPr="006B7C96">
        <w:t xml:space="preserve"> расчетных показателей, устанавливаемых для территорий специального назначения</w:t>
      </w:r>
      <w:bookmarkEnd w:id="187"/>
      <w:bookmarkEnd w:id="188"/>
      <w:bookmarkEnd w:id="189"/>
      <w:bookmarkEnd w:id="190"/>
    </w:p>
    <w:p w:rsidR="0022751E" w:rsidRPr="006B7C96" w:rsidRDefault="0022751E" w:rsidP="00EC718E">
      <w:pPr>
        <w:pStyle w:val="a6"/>
        <w:spacing w:line="240" w:lineRule="auto"/>
        <w:rPr>
          <w:sz w:val="24"/>
          <w:szCs w:val="24"/>
        </w:rPr>
      </w:pPr>
      <w:r w:rsidRPr="006B7C96">
        <w:rPr>
          <w:sz w:val="24"/>
          <w:szCs w:val="24"/>
        </w:rPr>
        <w:t>В состав зон специального назначения могут включаться зоны размещения кладбищ, скотомогильников, объекты размещения отходов производства и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w:t>
      </w:r>
    </w:p>
    <w:p w:rsidR="0022751E" w:rsidRPr="006B7C96" w:rsidRDefault="0022751E" w:rsidP="00EC718E">
      <w:pPr>
        <w:pStyle w:val="a6"/>
        <w:spacing w:line="240" w:lineRule="auto"/>
        <w:rPr>
          <w:sz w:val="24"/>
          <w:szCs w:val="24"/>
        </w:rPr>
      </w:pPr>
      <w:r w:rsidRPr="006B7C96">
        <w:rPr>
          <w:sz w:val="24"/>
          <w:szCs w:val="24"/>
        </w:rPr>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"Санитарно-защитные зоны и санитарная классификация предприятий, сооружений и иных объектов"</w:t>
      </w:r>
    </w:p>
    <w:p w:rsidR="0022751E" w:rsidRPr="006B7C96" w:rsidRDefault="0022751E" w:rsidP="00EC718E">
      <w:pPr>
        <w:pStyle w:val="a6"/>
        <w:spacing w:line="240" w:lineRule="auto"/>
        <w:rPr>
          <w:sz w:val="24"/>
          <w:szCs w:val="24"/>
        </w:rPr>
      </w:pPr>
      <w:r w:rsidRPr="006B7C96">
        <w:rPr>
          <w:sz w:val="24"/>
          <w:szCs w:val="24"/>
        </w:rPr>
        <w:t>Санитарно-защитные зоны отделяют зоны территорий специального назначения с обязательным обозначением границ информационными знаками.</w:t>
      </w:r>
    </w:p>
    <w:p w:rsidR="0022751E" w:rsidRPr="006B7C96" w:rsidRDefault="0022751E" w:rsidP="00EC718E">
      <w:pPr>
        <w:pStyle w:val="a6"/>
        <w:spacing w:line="240" w:lineRule="auto"/>
        <w:rPr>
          <w:sz w:val="24"/>
          <w:szCs w:val="24"/>
        </w:rPr>
      </w:pPr>
      <w:r w:rsidRPr="006B7C96">
        <w:rPr>
          <w:sz w:val="24"/>
          <w:szCs w:val="24"/>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r w:rsidRPr="006B7C96">
        <w:rPr>
          <w:sz w:val="24"/>
          <w:szCs w:val="24"/>
        </w:rPr>
        <w:lastRenderedPageBreak/>
        <w:t>закона от 12.01.1996 г. №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и нормативов.</w:t>
      </w:r>
    </w:p>
    <w:p w:rsidR="0022751E" w:rsidRPr="006B7C96" w:rsidRDefault="0022751E" w:rsidP="00EC718E">
      <w:pPr>
        <w:pStyle w:val="a6"/>
        <w:spacing w:line="240" w:lineRule="auto"/>
        <w:rPr>
          <w:sz w:val="24"/>
          <w:szCs w:val="24"/>
        </w:rPr>
      </w:pPr>
      <w:r w:rsidRPr="006B7C96">
        <w:rPr>
          <w:sz w:val="24"/>
          <w:szCs w:val="24"/>
        </w:rPr>
        <w:t>Размер санитарно-защитных зон свалок и полигонов ТБО устанавливается в соответствии с СанПиНом 2.2.1/2.1.1.1200-03 "Санитарно-защитные зоны и санитарная классификация предприятий, сооружений и иных объектов".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w:t>
      </w:r>
    </w:p>
    <w:p w:rsidR="0022751E" w:rsidRPr="006B7C96" w:rsidRDefault="0022751E" w:rsidP="00EC718E">
      <w:pPr>
        <w:pStyle w:val="111"/>
      </w:pPr>
      <w:bookmarkStart w:id="191" w:name="_Toc451421256"/>
      <w:bookmarkStart w:id="192" w:name="_Toc461113131"/>
      <w:bookmarkStart w:id="193" w:name="_Toc482889860"/>
      <w:bookmarkStart w:id="194" w:name="_Toc507872483"/>
      <w:r w:rsidRPr="006B7C96">
        <w:t xml:space="preserve">Обоснование расчетных показателей, </w:t>
      </w:r>
      <w:r w:rsidRPr="006D3F65">
        <w:t>устанавливаемых</w:t>
      </w:r>
      <w:r w:rsidRPr="006B7C96">
        <w:t xml:space="preserve"> в сфере охраны окружающей среды</w:t>
      </w:r>
      <w:bookmarkEnd w:id="191"/>
      <w:bookmarkEnd w:id="192"/>
      <w:bookmarkEnd w:id="193"/>
      <w:bookmarkEnd w:id="194"/>
    </w:p>
    <w:p w:rsidR="0022751E" w:rsidRPr="006B7C96" w:rsidRDefault="0022751E" w:rsidP="00EC718E">
      <w:pPr>
        <w:pStyle w:val="a6"/>
        <w:spacing w:line="240" w:lineRule="auto"/>
        <w:rPr>
          <w:sz w:val="24"/>
          <w:szCs w:val="24"/>
        </w:rPr>
      </w:pPr>
      <w:r w:rsidRPr="006B7C96">
        <w:rPr>
          <w:sz w:val="24"/>
          <w:szCs w:val="24"/>
        </w:rPr>
        <w:t>Нормативы качества окружающей среды были определены в соответствии со следующими нормативно-правовыми актами: Федеральный закон от 04.05.1999 № 96- ФЗ "Об охране атмосферного воздуха", Федеральный закон от 10 января 2002 года "Об охране окружающей среды", СанПиН 2.2.1/2.1.1.1200-03 "Санитарно-защитные зоны и санитарная классификация предприятий, сооружений и иных объектов".</w:t>
      </w:r>
    </w:p>
    <w:p w:rsidR="0022751E" w:rsidRPr="006B7C96" w:rsidRDefault="0022751E" w:rsidP="00EC718E">
      <w:pPr>
        <w:pStyle w:val="a6"/>
        <w:spacing w:line="240" w:lineRule="auto"/>
        <w:rPr>
          <w:sz w:val="24"/>
          <w:szCs w:val="24"/>
        </w:rPr>
      </w:pPr>
      <w:r w:rsidRPr="006B7C96">
        <w:rPr>
          <w:sz w:val="24"/>
          <w:szCs w:val="24"/>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w:t>
      </w:r>
    </w:p>
    <w:p w:rsidR="0022751E" w:rsidRPr="006B7C96" w:rsidRDefault="0022751E" w:rsidP="00EC718E">
      <w:pPr>
        <w:pStyle w:val="a6"/>
        <w:spacing w:line="240" w:lineRule="auto"/>
        <w:rPr>
          <w:sz w:val="24"/>
          <w:szCs w:val="24"/>
        </w:rPr>
      </w:pPr>
      <w:r w:rsidRPr="006B7C96">
        <w:rPr>
          <w:sz w:val="24"/>
          <w:szCs w:val="24"/>
        </w:rPr>
        <w:t>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w:t>
      </w:r>
    </w:p>
    <w:p w:rsidR="0022751E" w:rsidRPr="006B7C96" w:rsidRDefault="0022751E" w:rsidP="00EC718E">
      <w:pPr>
        <w:pStyle w:val="a6"/>
        <w:spacing w:line="240" w:lineRule="auto"/>
        <w:rPr>
          <w:sz w:val="24"/>
          <w:szCs w:val="24"/>
        </w:rPr>
      </w:pPr>
      <w:r w:rsidRPr="006B7C96">
        <w:rPr>
          <w:sz w:val="24"/>
          <w:szCs w:val="24"/>
        </w:rPr>
        <w:t>При проектировании и расширении площадок для объектов, которые могут быть источниками вредного воздействия на здоровье населения и условия его проживания обязательным условием является организация санитарно-защитных зон в соответствии с требованиями СанПиН 2.2.1/2.1.1.1200-03 "Санитарно-защитные зоны и санитарная классификация предприятий, сооружений и иных объектов".</w:t>
      </w:r>
    </w:p>
    <w:p w:rsidR="0022751E" w:rsidRPr="006B7C96" w:rsidRDefault="0022751E" w:rsidP="00EC718E">
      <w:pPr>
        <w:pStyle w:val="a6"/>
        <w:spacing w:line="240" w:lineRule="auto"/>
        <w:rPr>
          <w:sz w:val="24"/>
          <w:szCs w:val="24"/>
        </w:rPr>
      </w:pPr>
      <w:r w:rsidRPr="006B7C96">
        <w:rPr>
          <w:sz w:val="24"/>
          <w:szCs w:val="24"/>
        </w:rPr>
        <w:t>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w:t>
      </w:r>
    </w:p>
    <w:p w:rsidR="0022751E" w:rsidRPr="006B7C96" w:rsidRDefault="0022751E" w:rsidP="00EC718E">
      <w:pPr>
        <w:pStyle w:val="a6"/>
        <w:spacing w:line="240" w:lineRule="auto"/>
        <w:rPr>
          <w:sz w:val="24"/>
          <w:szCs w:val="24"/>
        </w:rPr>
      </w:pPr>
      <w:r w:rsidRPr="006B7C96">
        <w:rPr>
          <w:sz w:val="24"/>
          <w:szCs w:val="24"/>
        </w:rPr>
        <w:t>Санитарную очистку территорий населенных пунктов следует осуществлять в соответствии с требованиями СанПиН 42-128-4690-88, СП 42.13330.2011 (Свод правил. Градостроительство. Планировка и застройка городских и сельских поселений. Актуализированная редакция СНиП 2.07.01-89*), Правил и норм технической эксплуатации жилищного фонда, утв. Постановлением Госстроя России от 27.09.2003 № 170, а также нормативных правовых актов органов местного самоуправления.</w:t>
      </w:r>
    </w:p>
    <w:p w:rsidR="0022751E" w:rsidRPr="006B7C96" w:rsidRDefault="0022751E" w:rsidP="00EC718E">
      <w:pPr>
        <w:pStyle w:val="a6"/>
        <w:spacing w:line="240" w:lineRule="auto"/>
        <w:rPr>
          <w:sz w:val="24"/>
          <w:szCs w:val="24"/>
        </w:rPr>
      </w:pPr>
      <w:r w:rsidRPr="006B7C96">
        <w:rPr>
          <w:sz w:val="24"/>
          <w:szCs w:val="24"/>
        </w:rPr>
        <w:t>Сбор, хранение и удаление отходов лечебно-профилактических учреждений должны осуществляться в соответствии с требованиями СанПиН 2.1.7.728-</w:t>
      </w:r>
      <w:r w:rsidR="00B447B3" w:rsidRPr="006B7C96">
        <w:rPr>
          <w:sz w:val="24"/>
          <w:szCs w:val="24"/>
        </w:rPr>
        <w:t>99 «</w:t>
      </w:r>
      <w:r w:rsidRPr="006B7C96">
        <w:rPr>
          <w:sz w:val="24"/>
          <w:szCs w:val="24"/>
        </w:rPr>
        <w:t>Правила сбора, хранения и удаления отходов лече</w:t>
      </w:r>
      <w:r w:rsidR="00B447B3">
        <w:rPr>
          <w:sz w:val="24"/>
          <w:szCs w:val="24"/>
        </w:rPr>
        <w:t>бно-профилактических учреждений»</w:t>
      </w:r>
      <w:r w:rsidRPr="006B7C96">
        <w:rPr>
          <w:sz w:val="24"/>
          <w:szCs w:val="24"/>
        </w:rPr>
        <w:t>.</w:t>
      </w:r>
    </w:p>
    <w:p w:rsidR="0022751E" w:rsidRPr="006B7C96" w:rsidRDefault="0022751E" w:rsidP="00EC718E">
      <w:pPr>
        <w:pStyle w:val="a6"/>
        <w:spacing w:line="240" w:lineRule="auto"/>
        <w:rPr>
          <w:sz w:val="24"/>
          <w:szCs w:val="24"/>
        </w:rPr>
      </w:pPr>
      <w:r w:rsidRPr="006B7C96">
        <w:rPr>
          <w:sz w:val="24"/>
          <w:szCs w:val="24"/>
        </w:rPr>
        <w:lastRenderedPageBreak/>
        <w:t>Гигиенические требования к ка</w:t>
      </w:r>
      <w:r w:rsidR="00B447B3">
        <w:rPr>
          <w:sz w:val="24"/>
          <w:szCs w:val="24"/>
        </w:rPr>
        <w:t>честву почв устанавливаются с уч</w:t>
      </w:r>
      <w:r w:rsidRPr="006B7C96">
        <w:rPr>
          <w:sz w:val="24"/>
          <w:szCs w:val="24"/>
        </w:rPr>
        <w:t>етом их специфики, почвенно-климатических особенностей населенных мест, фонового содержания химических соединений и элементов. Требования к качеству почв разработаны в соответствии с СанПиНом 2.1.7.1287-03 "Санитарно-эпидемиологические требования к качеству почвы".</w:t>
      </w:r>
    </w:p>
    <w:p w:rsidR="0022751E" w:rsidRPr="006B7C96" w:rsidRDefault="0022751E" w:rsidP="00EC718E">
      <w:pPr>
        <w:pStyle w:val="a6"/>
        <w:spacing w:line="240" w:lineRule="auto"/>
        <w:rPr>
          <w:sz w:val="24"/>
          <w:szCs w:val="24"/>
        </w:rPr>
      </w:pPr>
      <w:r w:rsidRPr="006B7C96">
        <w:rPr>
          <w:sz w:val="24"/>
          <w:szCs w:val="24"/>
        </w:rPr>
        <w:t>Значения допустимого уровня воздействия электромагнитного поля, излучений и облучений рассчитывались в соответствии с СанПиНом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и СанПиН 2.1.6.1032-01 "Гигиенические требования к обеспечению качества атмосферного воздуха населенных мест".</w:t>
      </w:r>
    </w:p>
    <w:p w:rsidR="0022751E" w:rsidRPr="006B7C96" w:rsidRDefault="0022751E" w:rsidP="00EC718E">
      <w:pPr>
        <w:pStyle w:val="a6"/>
        <w:spacing w:line="240" w:lineRule="auto"/>
        <w:rPr>
          <w:sz w:val="24"/>
          <w:szCs w:val="24"/>
        </w:rPr>
      </w:pPr>
      <w:r w:rsidRPr="006B7C96">
        <w:rPr>
          <w:sz w:val="24"/>
          <w:szCs w:val="24"/>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N З-ФЗ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22751E" w:rsidRPr="006B7C96" w:rsidRDefault="0022751E" w:rsidP="00EC718E">
      <w:pPr>
        <w:pStyle w:val="a6"/>
        <w:spacing w:line="240" w:lineRule="auto"/>
        <w:rPr>
          <w:sz w:val="24"/>
          <w:szCs w:val="24"/>
        </w:rPr>
      </w:pPr>
      <w:r w:rsidRPr="006B7C96">
        <w:rPr>
          <w:sz w:val="24"/>
          <w:szCs w:val="24"/>
        </w:rPr>
        <w:t>Радиационная безопасность населения обеспечивается созданием условий жизнедеятельности, отвечающих требованиям СанПиН 2.6.1.2800-10 "Гигиенические требования по ограничению облучения населения за счет источников ионизирующего излучения" и СП 2.6.6.1168-02 (СПОРО 2002) "Санитарные правила обращения с радиоактивными отходами".</w:t>
      </w:r>
    </w:p>
    <w:p w:rsidR="0022751E" w:rsidRPr="006B7C96" w:rsidRDefault="0022751E" w:rsidP="00EC718E">
      <w:pPr>
        <w:pStyle w:val="a6"/>
        <w:spacing w:line="240" w:lineRule="auto"/>
        <w:rPr>
          <w:sz w:val="24"/>
          <w:szCs w:val="24"/>
        </w:rPr>
      </w:pPr>
      <w:r w:rsidRPr="006B7C96">
        <w:rPr>
          <w:sz w:val="24"/>
          <w:szCs w:val="24"/>
        </w:rPr>
        <w:t>Определение показателей нормативного освещения помещений производилось с учетом СНиП 23-05-95* "Естественное и искусственное освещение" и СанПиН 2.2.1/2.1.1.1076-01 "Гигиенические требования к инсоляции и солнцезащите помещений жилых и общественных зданий и территорий".</w:t>
      </w:r>
    </w:p>
    <w:p w:rsidR="0022751E" w:rsidRDefault="0022751E" w:rsidP="006D3F65">
      <w:pPr>
        <w:pStyle w:val="10"/>
        <w:numPr>
          <w:ilvl w:val="0"/>
          <w:numId w:val="0"/>
        </w:numPr>
        <w:ind w:left="567"/>
      </w:pPr>
      <w:bookmarkStart w:id="195" w:name="_Toc482889861"/>
      <w:bookmarkStart w:id="196" w:name="_Toc507872484"/>
      <w:r w:rsidRPr="0022751E">
        <w:lastRenderedPageBreak/>
        <w:t xml:space="preserve">Том </w:t>
      </w:r>
      <w:r w:rsidRPr="006D3F65">
        <w:t>III</w:t>
      </w:r>
      <w:bookmarkEnd w:id="195"/>
      <w:bookmarkEnd w:id="196"/>
    </w:p>
    <w:p w:rsidR="0022751E" w:rsidRPr="00A71D8D" w:rsidRDefault="0022751E" w:rsidP="00EC718E">
      <w:pPr>
        <w:pStyle w:val="10"/>
        <w:numPr>
          <w:ilvl w:val="0"/>
          <w:numId w:val="0"/>
        </w:numPr>
        <w:ind w:left="930"/>
        <w:rPr>
          <w:sz w:val="24"/>
          <w:szCs w:val="24"/>
        </w:rPr>
      </w:pPr>
      <w:bookmarkStart w:id="197" w:name="_Toc452990894"/>
      <w:bookmarkStart w:id="198" w:name="_Toc482889862"/>
      <w:bookmarkStart w:id="199" w:name="_Toc507872485"/>
      <w:r w:rsidRPr="00A71D8D">
        <w:rPr>
          <w:sz w:val="24"/>
          <w:szCs w:val="24"/>
        </w:rPr>
        <w:lastRenderedPageBreak/>
        <w:t>Введение</w:t>
      </w:r>
      <w:bookmarkEnd w:id="197"/>
      <w:bookmarkEnd w:id="198"/>
      <w:bookmarkEnd w:id="199"/>
    </w:p>
    <w:p w:rsidR="0022751E" w:rsidRPr="00A71D8D" w:rsidRDefault="0022751E" w:rsidP="00EC718E">
      <w:pPr>
        <w:pStyle w:val="a6"/>
        <w:spacing w:line="240" w:lineRule="auto"/>
        <w:rPr>
          <w:sz w:val="24"/>
          <w:szCs w:val="24"/>
        </w:rPr>
      </w:pPr>
      <w:r w:rsidRPr="00A71D8D">
        <w:rPr>
          <w:sz w:val="24"/>
          <w:szCs w:val="24"/>
        </w:rPr>
        <w:t xml:space="preserve">Подготовка местных нормативов градостроительного проектирования территории </w:t>
      </w:r>
      <w:r w:rsidR="00AE081D">
        <w:rPr>
          <w:sz w:val="24"/>
          <w:szCs w:val="24"/>
        </w:rPr>
        <w:t>Поярковского сельсовета Михайловского района Амурской области</w:t>
      </w:r>
      <w:r w:rsidR="00B447B3">
        <w:rPr>
          <w:sz w:val="24"/>
          <w:szCs w:val="24"/>
        </w:rPr>
        <w:t xml:space="preserve"> </w:t>
      </w:r>
      <w:r w:rsidRPr="00A71D8D">
        <w:rPr>
          <w:sz w:val="24"/>
          <w:szCs w:val="24"/>
        </w:rPr>
        <w:t>(далее – также местные нормативы) осуществлялась с учетом:</w:t>
      </w:r>
    </w:p>
    <w:p w:rsidR="0022751E" w:rsidRPr="00A71D8D" w:rsidRDefault="0022751E" w:rsidP="00EC718E">
      <w:pPr>
        <w:pStyle w:val="a0"/>
        <w:numPr>
          <w:ilvl w:val="0"/>
          <w:numId w:val="21"/>
        </w:numPr>
        <w:rPr>
          <w:sz w:val="24"/>
          <w:szCs w:val="24"/>
        </w:rPr>
      </w:pPr>
      <w:r w:rsidRPr="00A71D8D">
        <w:rPr>
          <w:sz w:val="24"/>
          <w:szCs w:val="24"/>
        </w:rPr>
        <w:t>Социально-демографического состава и плотности населения на территории муниципального образования;</w:t>
      </w:r>
    </w:p>
    <w:p w:rsidR="0022751E" w:rsidRPr="00A71D8D" w:rsidRDefault="0022751E" w:rsidP="00EC718E">
      <w:pPr>
        <w:pStyle w:val="a0"/>
        <w:numPr>
          <w:ilvl w:val="0"/>
          <w:numId w:val="21"/>
        </w:numPr>
        <w:rPr>
          <w:sz w:val="24"/>
          <w:szCs w:val="24"/>
        </w:rPr>
      </w:pPr>
      <w:r w:rsidRPr="00A71D8D">
        <w:rPr>
          <w:sz w:val="24"/>
          <w:szCs w:val="24"/>
        </w:rPr>
        <w:t>Планов и программ комплексного социально-экономического развития муниципального образования;</w:t>
      </w:r>
    </w:p>
    <w:p w:rsidR="0022751E" w:rsidRPr="00A71D8D" w:rsidRDefault="0022751E" w:rsidP="00EC718E">
      <w:pPr>
        <w:pStyle w:val="a0"/>
        <w:numPr>
          <w:ilvl w:val="0"/>
          <w:numId w:val="21"/>
        </w:numPr>
        <w:rPr>
          <w:sz w:val="24"/>
          <w:szCs w:val="24"/>
        </w:rPr>
      </w:pPr>
      <w:r w:rsidRPr="00A71D8D">
        <w:rPr>
          <w:sz w:val="24"/>
          <w:szCs w:val="24"/>
        </w:rPr>
        <w:t>Предложений органов местного самоуправления и заинтересованных лиц.</w:t>
      </w:r>
    </w:p>
    <w:p w:rsidR="0022751E" w:rsidRPr="00A71D8D" w:rsidRDefault="0022751E" w:rsidP="00EC718E">
      <w:pPr>
        <w:pStyle w:val="a6"/>
        <w:spacing w:line="240" w:lineRule="auto"/>
        <w:rPr>
          <w:sz w:val="24"/>
          <w:szCs w:val="24"/>
        </w:rPr>
      </w:pPr>
      <w:r w:rsidRPr="00A71D8D">
        <w:rPr>
          <w:sz w:val="24"/>
          <w:szCs w:val="24"/>
        </w:rPr>
        <w:t>Местные нормативы и внесенные изменения в них утверждаются представительным органом местного самоуправления.</w:t>
      </w:r>
    </w:p>
    <w:p w:rsidR="0022751E" w:rsidRPr="00A71D8D" w:rsidRDefault="0022751E" w:rsidP="00EC718E">
      <w:pPr>
        <w:pStyle w:val="a6"/>
        <w:spacing w:line="240" w:lineRule="auto"/>
        <w:rPr>
          <w:sz w:val="24"/>
          <w:szCs w:val="24"/>
        </w:rPr>
      </w:pPr>
      <w:r w:rsidRPr="00A71D8D">
        <w:rPr>
          <w:sz w:val="24"/>
          <w:szCs w:val="24"/>
        </w:rPr>
        <w:t>Проект местных нормативов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22751E" w:rsidRPr="00A71D8D" w:rsidRDefault="0022751E" w:rsidP="00EC718E">
      <w:pPr>
        <w:pStyle w:val="a6"/>
        <w:spacing w:line="240" w:lineRule="auto"/>
        <w:rPr>
          <w:sz w:val="24"/>
          <w:szCs w:val="24"/>
        </w:rPr>
      </w:pPr>
      <w:r w:rsidRPr="00A71D8D">
        <w:rPr>
          <w:sz w:val="24"/>
          <w:szCs w:val="24"/>
        </w:rPr>
        <w:t>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2751E" w:rsidRPr="00A71D8D" w:rsidRDefault="0022751E" w:rsidP="00EC718E">
      <w:pPr>
        <w:pStyle w:val="10"/>
      </w:pPr>
      <w:bookmarkStart w:id="200" w:name="_Toc452990895"/>
      <w:bookmarkStart w:id="201" w:name="_Toc482889863"/>
      <w:bookmarkStart w:id="202" w:name="_Toc507872486"/>
      <w:r w:rsidRPr="00A71D8D">
        <w:lastRenderedPageBreak/>
        <w:t>Правила и область применения расчетных показателей, содержащихся в основной части местных нормативов</w:t>
      </w:r>
      <w:bookmarkEnd w:id="200"/>
      <w:bookmarkEnd w:id="201"/>
      <w:bookmarkEnd w:id="202"/>
    </w:p>
    <w:p w:rsidR="0022751E" w:rsidRPr="00A71D8D" w:rsidRDefault="006D4AD6" w:rsidP="00EC718E">
      <w:pPr>
        <w:pStyle w:val="11"/>
      </w:pPr>
      <w:bookmarkStart w:id="203" w:name="_Toc452990896"/>
      <w:r>
        <w:t xml:space="preserve"> </w:t>
      </w:r>
      <w:bookmarkStart w:id="204" w:name="_Toc482889864"/>
      <w:bookmarkStart w:id="205" w:name="_Toc507872487"/>
      <w:r w:rsidR="0022751E" w:rsidRPr="00A71D8D">
        <w:t xml:space="preserve">Область применения расчетных показателей, содержащихся в основной части </w:t>
      </w:r>
      <w:r w:rsidR="0022751E" w:rsidRPr="006D3F65">
        <w:t>местных</w:t>
      </w:r>
      <w:r w:rsidR="0022751E" w:rsidRPr="00A71D8D">
        <w:t xml:space="preserve"> нормативов градостроительного проектирования</w:t>
      </w:r>
      <w:bookmarkEnd w:id="203"/>
      <w:bookmarkEnd w:id="204"/>
      <w:bookmarkEnd w:id="205"/>
    </w:p>
    <w:p w:rsidR="0022751E" w:rsidRPr="00A71D8D" w:rsidRDefault="0022751E" w:rsidP="00EC718E">
      <w:pPr>
        <w:pStyle w:val="a6"/>
        <w:spacing w:line="240" w:lineRule="auto"/>
        <w:rPr>
          <w:sz w:val="24"/>
          <w:szCs w:val="24"/>
        </w:rPr>
      </w:pPr>
      <w:r w:rsidRPr="00A71D8D">
        <w:rPr>
          <w:sz w:val="24"/>
          <w:szCs w:val="24"/>
        </w:rPr>
        <w:t>Местные нормативы содержат расчетные показатели градостроительного развития территории, которые обеспечивают максимально благоприятные и безопасные условия жизнедеятельности человека.</w:t>
      </w:r>
    </w:p>
    <w:p w:rsidR="00B447B3" w:rsidRDefault="00B447B3" w:rsidP="00EC718E">
      <w:pPr>
        <w:pStyle w:val="a6"/>
        <w:spacing w:line="240" w:lineRule="auto"/>
        <w:rPr>
          <w:sz w:val="24"/>
          <w:szCs w:val="24"/>
        </w:rPr>
      </w:pPr>
      <w:r w:rsidRPr="00B447B3">
        <w:rPr>
          <w:sz w:val="24"/>
          <w:szCs w:val="24"/>
        </w:rPr>
        <w:t xml:space="preserve">Действие местных нормативов распространяется на территорию муниципального образования в границах, утвержденных Законом </w:t>
      </w:r>
      <w:r w:rsidR="00BD7C50">
        <w:rPr>
          <w:sz w:val="24"/>
          <w:szCs w:val="24"/>
        </w:rPr>
        <w:t>Амурской</w:t>
      </w:r>
      <w:r w:rsidRPr="00B447B3">
        <w:rPr>
          <w:sz w:val="24"/>
          <w:szCs w:val="24"/>
        </w:rPr>
        <w:t xml:space="preserve"> обл</w:t>
      </w:r>
      <w:r w:rsidR="00BD7C50">
        <w:rPr>
          <w:sz w:val="24"/>
          <w:szCs w:val="24"/>
        </w:rPr>
        <w:t>асти от 11</w:t>
      </w:r>
      <w:r>
        <w:rPr>
          <w:sz w:val="24"/>
          <w:szCs w:val="24"/>
        </w:rPr>
        <w:t xml:space="preserve"> </w:t>
      </w:r>
      <w:r w:rsidR="00BD7C50">
        <w:rPr>
          <w:sz w:val="24"/>
          <w:szCs w:val="24"/>
        </w:rPr>
        <w:t>июля 2005 г. №30</w:t>
      </w:r>
      <w:r>
        <w:rPr>
          <w:sz w:val="24"/>
          <w:szCs w:val="24"/>
        </w:rPr>
        <w:t xml:space="preserve"> – ОЗ «</w:t>
      </w:r>
      <w:r w:rsidR="00BD7C50">
        <w:rPr>
          <w:sz w:val="24"/>
          <w:szCs w:val="24"/>
        </w:rPr>
        <w:t>Об установлении границ и наделений советующим статусом муниципального образования Михайловского района и муниципальных образований в его составе</w:t>
      </w:r>
      <w:r>
        <w:rPr>
          <w:sz w:val="24"/>
          <w:szCs w:val="24"/>
        </w:rPr>
        <w:t>»</w:t>
      </w:r>
      <w:r w:rsidRPr="00B447B3">
        <w:rPr>
          <w:sz w:val="24"/>
          <w:szCs w:val="24"/>
        </w:rPr>
        <w:t>.</w:t>
      </w:r>
    </w:p>
    <w:p w:rsidR="0022751E" w:rsidRPr="00A71D8D" w:rsidRDefault="0022751E" w:rsidP="00EC718E">
      <w:pPr>
        <w:pStyle w:val="a6"/>
        <w:spacing w:line="240" w:lineRule="auto"/>
        <w:rPr>
          <w:sz w:val="24"/>
          <w:szCs w:val="24"/>
        </w:rPr>
      </w:pPr>
      <w:r w:rsidRPr="00A71D8D">
        <w:rPr>
          <w:sz w:val="24"/>
          <w:szCs w:val="24"/>
        </w:rPr>
        <w:t>Расчетные показатели, установленные в местных нормативах, применяются при подготовке генерального плана, правил землепользования и застройки, документации по планировке территорий</w:t>
      </w:r>
      <w:r w:rsidR="00B447B3">
        <w:rPr>
          <w:sz w:val="24"/>
          <w:szCs w:val="24"/>
        </w:rPr>
        <w:t xml:space="preserve"> </w:t>
      </w:r>
      <w:r w:rsidR="00BD7C50">
        <w:rPr>
          <w:sz w:val="24"/>
          <w:szCs w:val="24"/>
        </w:rPr>
        <w:t>Поярковского сельсовета</w:t>
      </w:r>
      <w:r w:rsidRPr="00A71D8D">
        <w:rPr>
          <w:sz w:val="24"/>
          <w:szCs w:val="24"/>
        </w:rPr>
        <w:t>.</w:t>
      </w:r>
    </w:p>
    <w:p w:rsidR="0022751E" w:rsidRPr="00A71D8D" w:rsidRDefault="0022751E" w:rsidP="00EC718E">
      <w:pPr>
        <w:pStyle w:val="a6"/>
        <w:spacing w:line="240" w:lineRule="auto"/>
        <w:rPr>
          <w:sz w:val="24"/>
          <w:szCs w:val="24"/>
        </w:rPr>
      </w:pPr>
      <w:r w:rsidRPr="00A71D8D">
        <w:rPr>
          <w:sz w:val="24"/>
          <w:szCs w:val="24"/>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22751E" w:rsidRPr="00A71D8D" w:rsidRDefault="0022751E" w:rsidP="00EC718E">
      <w:pPr>
        <w:pStyle w:val="a6"/>
        <w:spacing w:line="240" w:lineRule="auto"/>
        <w:rPr>
          <w:sz w:val="24"/>
          <w:szCs w:val="24"/>
        </w:rPr>
      </w:pPr>
      <w:r w:rsidRPr="00A71D8D">
        <w:rPr>
          <w:sz w:val="24"/>
          <w:szCs w:val="24"/>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объектами местного значения, установленных региональными нормативами градостроительного проектирования </w:t>
      </w:r>
      <w:r w:rsidR="00BD7C50">
        <w:rPr>
          <w:sz w:val="24"/>
          <w:szCs w:val="24"/>
        </w:rPr>
        <w:t>Амурской</w:t>
      </w:r>
      <w:r w:rsidR="00B447B3">
        <w:rPr>
          <w:sz w:val="24"/>
          <w:szCs w:val="24"/>
        </w:rPr>
        <w:t xml:space="preserve"> области</w:t>
      </w:r>
      <w:r w:rsidRPr="00A71D8D">
        <w:rPr>
          <w:sz w:val="24"/>
          <w:szCs w:val="24"/>
        </w:rPr>
        <w:t>.</w:t>
      </w:r>
    </w:p>
    <w:p w:rsidR="0022751E" w:rsidRPr="00A71D8D" w:rsidRDefault="0022751E" w:rsidP="00EC718E">
      <w:pPr>
        <w:pStyle w:val="a6"/>
        <w:spacing w:line="240" w:lineRule="auto"/>
        <w:rPr>
          <w:sz w:val="24"/>
          <w:szCs w:val="24"/>
        </w:rPr>
      </w:pPr>
      <w:r w:rsidRPr="00A71D8D">
        <w:rPr>
          <w:sz w:val="24"/>
          <w:szCs w:val="24"/>
        </w:rPr>
        <w:t xml:space="preserve">Если, в случае внесения изменений в региональные нормативы градостроительного проектирования </w:t>
      </w:r>
      <w:r w:rsidR="00BD7C50">
        <w:rPr>
          <w:sz w:val="24"/>
          <w:szCs w:val="24"/>
        </w:rPr>
        <w:t>Амурской</w:t>
      </w:r>
      <w:r w:rsidR="00B447B3" w:rsidRPr="00B447B3">
        <w:rPr>
          <w:sz w:val="24"/>
          <w:szCs w:val="24"/>
        </w:rPr>
        <w:t xml:space="preserve"> области</w:t>
      </w:r>
      <w:r w:rsidRPr="00A71D8D">
        <w:rPr>
          <w:sz w:val="24"/>
          <w:szCs w:val="24"/>
        </w:rPr>
        <w:t xml:space="preserve">,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муниципального образования,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w:t>
      </w:r>
      <w:r w:rsidR="00BD7C50">
        <w:rPr>
          <w:sz w:val="24"/>
          <w:szCs w:val="24"/>
        </w:rPr>
        <w:t>Амурской</w:t>
      </w:r>
      <w:r w:rsidR="00B447B3" w:rsidRPr="00B447B3">
        <w:rPr>
          <w:sz w:val="24"/>
          <w:szCs w:val="24"/>
        </w:rPr>
        <w:t xml:space="preserve"> области</w:t>
      </w:r>
      <w:r w:rsidRPr="00A71D8D">
        <w:rPr>
          <w:sz w:val="24"/>
          <w:szCs w:val="24"/>
        </w:rPr>
        <w:t>, а также показатели нормативных правовых актов Российской Федерации.</w:t>
      </w:r>
    </w:p>
    <w:p w:rsidR="0022751E" w:rsidRPr="00A71D8D" w:rsidRDefault="0022751E" w:rsidP="00EC718E">
      <w:pPr>
        <w:pStyle w:val="a6"/>
        <w:spacing w:line="240" w:lineRule="auto"/>
        <w:rPr>
          <w:sz w:val="24"/>
          <w:szCs w:val="24"/>
        </w:rPr>
      </w:pPr>
      <w:r w:rsidRPr="00A71D8D">
        <w:rPr>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w:t>
      </w:r>
      <w:r w:rsidR="00BD7C50">
        <w:rPr>
          <w:sz w:val="24"/>
          <w:szCs w:val="24"/>
        </w:rPr>
        <w:t>Амурской</w:t>
      </w:r>
      <w:r w:rsidR="00B447B3" w:rsidRPr="00B447B3">
        <w:rPr>
          <w:sz w:val="24"/>
          <w:szCs w:val="24"/>
        </w:rPr>
        <w:t xml:space="preserve"> области</w:t>
      </w:r>
      <w:r w:rsidRPr="00A71D8D">
        <w:rPr>
          <w:sz w:val="24"/>
          <w:szCs w:val="24"/>
        </w:rPr>
        <w:t>.</w:t>
      </w:r>
    </w:p>
    <w:p w:rsidR="0022751E" w:rsidRPr="00A71D8D" w:rsidRDefault="0022751E" w:rsidP="00EC718E">
      <w:pPr>
        <w:pStyle w:val="a6"/>
        <w:spacing w:line="240" w:lineRule="auto"/>
        <w:rPr>
          <w:sz w:val="24"/>
          <w:szCs w:val="24"/>
        </w:rPr>
      </w:pPr>
      <w:r w:rsidRPr="00A71D8D">
        <w:rPr>
          <w:sz w:val="24"/>
          <w:szCs w:val="24"/>
        </w:rPr>
        <w:t xml:space="preserve">Если, в случае внесения изменений в региональные нормативы градостроительного проектирования </w:t>
      </w:r>
      <w:r w:rsidR="00BD7C50">
        <w:rPr>
          <w:sz w:val="24"/>
          <w:szCs w:val="24"/>
        </w:rPr>
        <w:t>Амурской</w:t>
      </w:r>
      <w:r w:rsidR="00B447B3" w:rsidRPr="00B447B3">
        <w:rPr>
          <w:sz w:val="24"/>
          <w:szCs w:val="24"/>
        </w:rPr>
        <w:t xml:space="preserve"> области</w:t>
      </w:r>
      <w:r w:rsidRPr="00A71D8D">
        <w:rPr>
          <w:sz w:val="24"/>
          <w:szCs w:val="24"/>
        </w:rPr>
        <w:t xml:space="preserve">,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станут ниже расчетных показателей максимально допустимого уровня территориальной доступности объектов местного значения,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w:t>
      </w:r>
      <w:r w:rsidR="00BD7C50">
        <w:rPr>
          <w:sz w:val="24"/>
          <w:szCs w:val="24"/>
        </w:rPr>
        <w:t>Амурской</w:t>
      </w:r>
      <w:r w:rsidR="00B447B3" w:rsidRPr="00B447B3">
        <w:rPr>
          <w:sz w:val="24"/>
          <w:szCs w:val="24"/>
        </w:rPr>
        <w:t xml:space="preserve"> области</w:t>
      </w:r>
      <w:r w:rsidRPr="00A71D8D">
        <w:rPr>
          <w:sz w:val="24"/>
          <w:szCs w:val="24"/>
        </w:rPr>
        <w:t>, а также показатели нормативных правовых актов Российской Федерации.</w:t>
      </w:r>
    </w:p>
    <w:p w:rsidR="0022751E" w:rsidRPr="00A71D8D" w:rsidRDefault="0022751E" w:rsidP="0067158B">
      <w:pPr>
        <w:pStyle w:val="a6"/>
        <w:spacing w:line="240" w:lineRule="auto"/>
      </w:pPr>
      <w:r w:rsidRPr="00A71D8D">
        <w:rPr>
          <w:sz w:val="24"/>
          <w:szCs w:val="24"/>
        </w:rPr>
        <w:br w:type="page"/>
      </w:r>
      <w:bookmarkStart w:id="206" w:name="_Toc451341686"/>
      <w:bookmarkStart w:id="207" w:name="_Toc452990897"/>
      <w:r w:rsidR="006D4AD6">
        <w:lastRenderedPageBreak/>
        <w:t xml:space="preserve"> </w:t>
      </w:r>
      <w:bookmarkStart w:id="208" w:name="_Toc482889865"/>
      <w:bookmarkStart w:id="209" w:name="_Toc507872488"/>
      <w:r w:rsidRPr="00A71D8D">
        <w:t xml:space="preserve">Правила применения расчетных показателей, содержащихся в основной части </w:t>
      </w:r>
      <w:r w:rsidRPr="006D3F65">
        <w:t>местных</w:t>
      </w:r>
      <w:r w:rsidRPr="00A71D8D">
        <w:t xml:space="preserve"> нормативов градостроительного проектирования</w:t>
      </w:r>
      <w:bookmarkEnd w:id="206"/>
      <w:bookmarkEnd w:id="207"/>
      <w:bookmarkEnd w:id="208"/>
      <w:bookmarkEnd w:id="209"/>
    </w:p>
    <w:p w:rsidR="006D4AD6" w:rsidRPr="00FF4B7C" w:rsidRDefault="006D4AD6" w:rsidP="00EC718E">
      <w:pPr>
        <w:pStyle w:val="a6"/>
        <w:spacing w:line="240" w:lineRule="auto"/>
        <w:rPr>
          <w:sz w:val="24"/>
          <w:szCs w:val="24"/>
        </w:rPr>
      </w:pPr>
      <w:r w:rsidRPr="00FF4B7C">
        <w:rPr>
          <w:sz w:val="24"/>
          <w:szCs w:val="24"/>
        </w:rPr>
        <w:t>Перечень нормируемых показателей, применяемых при разработке градостроительной документации</w:t>
      </w:r>
    </w:p>
    <w:tbl>
      <w:tblPr>
        <w:tblW w:w="95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6"/>
        <w:gridCol w:w="5024"/>
        <w:gridCol w:w="1702"/>
        <w:gridCol w:w="586"/>
        <w:gridCol w:w="715"/>
        <w:gridCol w:w="660"/>
      </w:tblGrid>
      <w:tr w:rsidR="006D4AD6" w:rsidRPr="000E6099" w:rsidTr="00B51A82">
        <w:trPr>
          <w:trHeight w:hRule="exact" w:val="598"/>
          <w:tblHeader/>
        </w:trPr>
        <w:tc>
          <w:tcPr>
            <w:tcW w:w="886" w:type="dxa"/>
          </w:tcPr>
          <w:p w:rsidR="006D4AD6" w:rsidRPr="000E6099" w:rsidRDefault="006D4AD6" w:rsidP="00134414">
            <w:pPr>
              <w:pStyle w:val="af2"/>
              <w:spacing w:before="0" w:after="0"/>
            </w:pPr>
            <w:r w:rsidRPr="000E6099">
              <w:t>№ п/п</w:t>
            </w:r>
          </w:p>
        </w:tc>
        <w:tc>
          <w:tcPr>
            <w:tcW w:w="5024" w:type="dxa"/>
          </w:tcPr>
          <w:p w:rsidR="006D4AD6" w:rsidRPr="000E6099" w:rsidRDefault="006D4AD6" w:rsidP="00134414">
            <w:pPr>
              <w:pStyle w:val="af2"/>
              <w:spacing w:before="0" w:after="0"/>
            </w:pPr>
            <w:r w:rsidRPr="000E6099">
              <w:t>Наименование нормируемого показателя</w:t>
            </w:r>
          </w:p>
        </w:tc>
        <w:tc>
          <w:tcPr>
            <w:tcW w:w="1702" w:type="dxa"/>
          </w:tcPr>
          <w:p w:rsidR="006D4AD6" w:rsidRPr="000E6099" w:rsidRDefault="006D4AD6" w:rsidP="00134414">
            <w:pPr>
              <w:pStyle w:val="af2"/>
              <w:spacing w:before="0" w:after="0"/>
            </w:pPr>
            <w:r w:rsidRPr="000E6099">
              <w:t>Единицы измерения</w:t>
            </w:r>
          </w:p>
        </w:tc>
        <w:tc>
          <w:tcPr>
            <w:tcW w:w="586" w:type="dxa"/>
          </w:tcPr>
          <w:p w:rsidR="006D4AD6" w:rsidRPr="000E6099" w:rsidRDefault="006D4AD6" w:rsidP="00134414">
            <w:pPr>
              <w:pStyle w:val="af2"/>
              <w:spacing w:before="0" w:after="0"/>
            </w:pPr>
            <w:r w:rsidRPr="000E6099">
              <w:t>ГП</w:t>
            </w:r>
          </w:p>
        </w:tc>
        <w:tc>
          <w:tcPr>
            <w:tcW w:w="715" w:type="dxa"/>
          </w:tcPr>
          <w:p w:rsidR="006D4AD6" w:rsidRPr="000E6099" w:rsidRDefault="006D4AD6" w:rsidP="00134414">
            <w:pPr>
              <w:pStyle w:val="af2"/>
              <w:spacing w:before="0" w:after="0"/>
            </w:pPr>
            <w:r w:rsidRPr="000E6099">
              <w:t>ППТ</w:t>
            </w:r>
          </w:p>
        </w:tc>
        <w:tc>
          <w:tcPr>
            <w:tcW w:w="660" w:type="dxa"/>
          </w:tcPr>
          <w:p w:rsidR="006D4AD6" w:rsidRPr="000E6099" w:rsidRDefault="006D4AD6" w:rsidP="00134414">
            <w:pPr>
              <w:pStyle w:val="af2"/>
              <w:spacing w:before="0" w:after="0"/>
            </w:pPr>
            <w:r w:rsidRPr="000E6099">
              <w:t>ПЗЗ</w:t>
            </w:r>
          </w:p>
        </w:tc>
      </w:tr>
      <w:tr w:rsidR="006D4AD6" w:rsidRPr="000E6099" w:rsidTr="00B51A82">
        <w:trPr>
          <w:trHeight w:hRule="exact" w:val="357"/>
        </w:trPr>
        <w:tc>
          <w:tcPr>
            <w:tcW w:w="886" w:type="dxa"/>
          </w:tcPr>
          <w:p w:rsidR="006D4AD6" w:rsidRPr="000E6099" w:rsidRDefault="006D4AD6" w:rsidP="00134414">
            <w:pPr>
              <w:pStyle w:val="af2"/>
              <w:spacing w:before="0" w:after="0"/>
            </w:pPr>
            <w:r w:rsidRPr="000E6099">
              <w:t>1</w:t>
            </w:r>
          </w:p>
        </w:tc>
        <w:tc>
          <w:tcPr>
            <w:tcW w:w="8687" w:type="dxa"/>
            <w:gridSpan w:val="5"/>
          </w:tcPr>
          <w:p w:rsidR="006D4AD6" w:rsidRPr="000E6099" w:rsidRDefault="006D4AD6" w:rsidP="00134414">
            <w:pPr>
              <w:pStyle w:val="af2"/>
              <w:spacing w:before="0" w:after="0"/>
            </w:pPr>
            <w:r w:rsidRPr="000E6099">
              <w:t>Пространственно-планировочная организация</w:t>
            </w:r>
          </w:p>
        </w:tc>
      </w:tr>
      <w:tr w:rsidR="006D4AD6" w:rsidRPr="000E6099" w:rsidTr="00B51A82">
        <w:trPr>
          <w:trHeight w:hRule="exact" w:val="419"/>
        </w:trPr>
        <w:tc>
          <w:tcPr>
            <w:tcW w:w="886" w:type="dxa"/>
          </w:tcPr>
          <w:p w:rsidR="006D4AD6" w:rsidRPr="000E6099" w:rsidRDefault="006D4AD6" w:rsidP="00134414">
            <w:pPr>
              <w:pStyle w:val="af2"/>
              <w:spacing w:before="0" w:after="0"/>
            </w:pPr>
            <w:r w:rsidRPr="000E6099">
              <w:t>1.1</w:t>
            </w:r>
          </w:p>
        </w:tc>
        <w:tc>
          <w:tcPr>
            <w:tcW w:w="8687" w:type="dxa"/>
            <w:gridSpan w:val="5"/>
          </w:tcPr>
          <w:p w:rsidR="006D4AD6" w:rsidRPr="000E6099" w:rsidRDefault="006D4AD6" w:rsidP="00134414">
            <w:pPr>
              <w:pStyle w:val="af2"/>
              <w:spacing w:before="0" w:after="0"/>
            </w:pPr>
            <w:r w:rsidRPr="000E6099">
              <w:t>Общая организация территории</w:t>
            </w:r>
          </w:p>
        </w:tc>
      </w:tr>
      <w:tr w:rsidR="006D4AD6" w:rsidRPr="000E6099" w:rsidTr="00B51A82">
        <w:trPr>
          <w:trHeight w:hRule="exact" w:val="576"/>
        </w:trPr>
        <w:tc>
          <w:tcPr>
            <w:tcW w:w="886" w:type="dxa"/>
          </w:tcPr>
          <w:p w:rsidR="006D4AD6" w:rsidRPr="000E6099" w:rsidRDefault="006D4AD6" w:rsidP="00134414">
            <w:pPr>
              <w:pStyle w:val="af2"/>
              <w:spacing w:before="0" w:after="0"/>
            </w:pPr>
            <w:r w:rsidRPr="000E6099">
              <w:t>1.1.1</w:t>
            </w:r>
          </w:p>
        </w:tc>
        <w:tc>
          <w:tcPr>
            <w:tcW w:w="5024" w:type="dxa"/>
          </w:tcPr>
          <w:p w:rsidR="006D4AD6" w:rsidRPr="000E6099" w:rsidRDefault="006D4AD6" w:rsidP="00134414">
            <w:pPr>
              <w:pStyle w:val="af2"/>
              <w:spacing w:before="0" w:after="0"/>
            </w:pPr>
            <w:r w:rsidRPr="000E6099">
              <w:t>Нормативы площади и распределения функциональных зон с отображением параметров планируемого развития</w:t>
            </w:r>
          </w:p>
        </w:tc>
        <w:tc>
          <w:tcPr>
            <w:tcW w:w="1702" w:type="dxa"/>
          </w:tcPr>
          <w:p w:rsidR="006D4AD6" w:rsidRPr="000E6099" w:rsidRDefault="006D4AD6" w:rsidP="00134414">
            <w:pPr>
              <w:pStyle w:val="af2"/>
              <w:spacing w:before="0" w:after="0"/>
            </w:pPr>
            <w:r w:rsidRPr="000E6099">
              <w:t>га,</w:t>
            </w: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1.1.2</w:t>
            </w:r>
          </w:p>
        </w:tc>
        <w:tc>
          <w:tcPr>
            <w:tcW w:w="5024" w:type="dxa"/>
          </w:tcPr>
          <w:p w:rsidR="006D4AD6" w:rsidRPr="000E6099" w:rsidRDefault="006D4AD6" w:rsidP="00134414">
            <w:pPr>
              <w:pStyle w:val="af2"/>
              <w:spacing w:before="0" w:after="0"/>
            </w:pPr>
            <w:r w:rsidRPr="000E6099">
              <w:t>Нормативы площади и распределения территорий общего пользования</w:t>
            </w:r>
          </w:p>
        </w:tc>
        <w:tc>
          <w:tcPr>
            <w:tcW w:w="1702" w:type="dxa"/>
          </w:tcPr>
          <w:p w:rsidR="006D4AD6" w:rsidRPr="000E6099" w:rsidRDefault="006D4AD6" w:rsidP="00134414">
            <w:pPr>
              <w:pStyle w:val="af2"/>
              <w:spacing w:before="0" w:after="0"/>
            </w:pPr>
            <w:r w:rsidRPr="000E6099">
              <w:t>га,</w:t>
            </w: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134414">
        <w:trPr>
          <w:trHeight w:hRule="exact" w:val="1196"/>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1.1.3</w:t>
            </w:r>
          </w:p>
        </w:tc>
        <w:tc>
          <w:tcPr>
            <w:tcW w:w="5024" w:type="dxa"/>
          </w:tcPr>
          <w:p w:rsidR="006D4AD6" w:rsidRPr="000E6099" w:rsidRDefault="006D4AD6" w:rsidP="00134414">
            <w:pPr>
              <w:pStyle w:val="af2"/>
              <w:spacing w:before="0" w:after="0"/>
            </w:pPr>
            <w:r w:rsidRPr="000E6099">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845"/>
        </w:trPr>
        <w:tc>
          <w:tcPr>
            <w:tcW w:w="886" w:type="dxa"/>
          </w:tcPr>
          <w:p w:rsidR="006D4AD6" w:rsidRPr="000E6099" w:rsidRDefault="006D4AD6" w:rsidP="00134414">
            <w:pPr>
              <w:pStyle w:val="af2"/>
              <w:spacing w:before="0" w:after="0"/>
            </w:pPr>
            <w:r w:rsidRPr="000E6099">
              <w:t>1.1.4</w:t>
            </w:r>
          </w:p>
        </w:tc>
        <w:tc>
          <w:tcPr>
            <w:tcW w:w="5024" w:type="dxa"/>
          </w:tcPr>
          <w:p w:rsidR="006D4AD6" w:rsidRPr="000E6099" w:rsidRDefault="006D4AD6" w:rsidP="00134414">
            <w:pPr>
              <w:pStyle w:val="af2"/>
              <w:spacing w:before="0" w:after="0"/>
            </w:pPr>
            <w:r w:rsidRPr="000E6099">
              <w:t>Нормативы отступа от красных линий в целях определения места допустимого размещения зданий, строений, сооружений</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98"/>
        </w:trPr>
        <w:tc>
          <w:tcPr>
            <w:tcW w:w="886" w:type="dxa"/>
          </w:tcPr>
          <w:p w:rsidR="006D4AD6" w:rsidRPr="000E6099" w:rsidRDefault="006D4AD6" w:rsidP="00134414">
            <w:pPr>
              <w:pStyle w:val="af2"/>
              <w:spacing w:before="0" w:after="0"/>
            </w:pPr>
            <w:r w:rsidRPr="000E6099">
              <w:t>1.2</w:t>
            </w:r>
          </w:p>
        </w:tc>
        <w:tc>
          <w:tcPr>
            <w:tcW w:w="8687" w:type="dxa"/>
            <w:gridSpan w:val="5"/>
          </w:tcPr>
          <w:p w:rsidR="006D4AD6" w:rsidRPr="000E6099" w:rsidRDefault="006D4AD6" w:rsidP="00134414">
            <w:pPr>
              <w:pStyle w:val="af2"/>
              <w:spacing w:before="0" w:after="0"/>
            </w:pPr>
            <w:r w:rsidRPr="000E6099">
              <w:t>Жилые зоны</w:t>
            </w: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1.2.1</w:t>
            </w:r>
          </w:p>
        </w:tc>
        <w:tc>
          <w:tcPr>
            <w:tcW w:w="5024" w:type="dxa"/>
          </w:tcPr>
          <w:p w:rsidR="006D4AD6" w:rsidRPr="000E6099" w:rsidRDefault="006D4AD6" w:rsidP="00134414">
            <w:pPr>
              <w:pStyle w:val="af2"/>
              <w:spacing w:before="0" w:after="0"/>
            </w:pPr>
            <w:r w:rsidRPr="000E6099">
              <w:t>Нормативы определения потребности в селитебной территории</w:t>
            </w:r>
          </w:p>
        </w:tc>
        <w:tc>
          <w:tcPr>
            <w:tcW w:w="1702" w:type="dxa"/>
          </w:tcPr>
          <w:p w:rsidR="006D4AD6" w:rsidRPr="000E6099" w:rsidRDefault="006D4AD6" w:rsidP="00134414">
            <w:pPr>
              <w:pStyle w:val="af2"/>
              <w:spacing w:before="0" w:after="0"/>
            </w:pPr>
            <w:r w:rsidRPr="000E6099">
              <w:t>га/1000 чел.</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8"/>
        </w:trPr>
        <w:tc>
          <w:tcPr>
            <w:tcW w:w="886" w:type="dxa"/>
          </w:tcPr>
          <w:p w:rsidR="006D4AD6" w:rsidRPr="000E6099" w:rsidRDefault="006D4AD6" w:rsidP="00134414">
            <w:pPr>
              <w:pStyle w:val="af2"/>
              <w:spacing w:before="0" w:after="0"/>
            </w:pPr>
            <w:r w:rsidRPr="000E6099">
              <w:t>1.2.2</w:t>
            </w:r>
          </w:p>
        </w:tc>
        <w:tc>
          <w:tcPr>
            <w:tcW w:w="5024" w:type="dxa"/>
          </w:tcPr>
          <w:p w:rsidR="006D4AD6" w:rsidRPr="000E6099" w:rsidRDefault="006D4AD6" w:rsidP="00134414">
            <w:pPr>
              <w:pStyle w:val="af2"/>
              <w:spacing w:before="0" w:after="0"/>
            </w:pPr>
            <w:r w:rsidRPr="000E6099">
              <w:t>Нормативы плотности населения территорий жилого назначения</w:t>
            </w:r>
          </w:p>
        </w:tc>
        <w:tc>
          <w:tcPr>
            <w:tcW w:w="1702" w:type="dxa"/>
          </w:tcPr>
          <w:p w:rsidR="006D4AD6" w:rsidRPr="000E6099" w:rsidRDefault="006D4AD6" w:rsidP="00134414">
            <w:pPr>
              <w:pStyle w:val="af2"/>
              <w:spacing w:before="0" w:after="0"/>
            </w:pPr>
            <w:r w:rsidRPr="000E6099">
              <w:t>чел./га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1.2.3</w:t>
            </w:r>
          </w:p>
        </w:tc>
        <w:tc>
          <w:tcPr>
            <w:tcW w:w="5024" w:type="dxa"/>
          </w:tcPr>
          <w:p w:rsidR="006D4AD6" w:rsidRPr="000E6099" w:rsidRDefault="006D4AD6" w:rsidP="00134414">
            <w:pPr>
              <w:pStyle w:val="af2"/>
              <w:spacing w:before="0" w:after="0"/>
            </w:pPr>
            <w:r w:rsidRPr="000E6099">
              <w:t>Нормативы распределения жилых зон по типам и этажности жилой застройки</w:t>
            </w:r>
          </w:p>
        </w:tc>
        <w:tc>
          <w:tcPr>
            <w:tcW w:w="1702" w:type="dxa"/>
          </w:tcPr>
          <w:p w:rsidR="006D4AD6" w:rsidRPr="000E6099" w:rsidRDefault="006D4AD6" w:rsidP="00134414">
            <w:pPr>
              <w:pStyle w:val="af2"/>
              <w:spacing w:before="0" w:after="0"/>
            </w:pPr>
            <w:r w:rsidRPr="000E6099">
              <w:t>этажность</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1.2.4</w:t>
            </w:r>
          </w:p>
        </w:tc>
        <w:tc>
          <w:tcPr>
            <w:tcW w:w="5024" w:type="dxa"/>
          </w:tcPr>
          <w:p w:rsidR="006D4AD6" w:rsidRPr="000E6099" w:rsidRDefault="006D4AD6" w:rsidP="00134414">
            <w:pPr>
              <w:pStyle w:val="af2"/>
              <w:spacing w:before="0" w:after="0"/>
            </w:pPr>
            <w:r w:rsidRPr="000E6099">
              <w:t>Нормативы обеспеченности площадками общего пользования различного назначения</w:t>
            </w:r>
          </w:p>
        </w:tc>
        <w:tc>
          <w:tcPr>
            <w:tcW w:w="1702" w:type="dxa"/>
          </w:tcPr>
          <w:p w:rsidR="006D4AD6" w:rsidRPr="000E6099" w:rsidRDefault="006D4AD6" w:rsidP="00134414">
            <w:pPr>
              <w:pStyle w:val="af2"/>
              <w:spacing w:before="0" w:after="0"/>
            </w:pPr>
            <w:r w:rsidRPr="000E6099">
              <w:t>кв.м/чел.</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134414">
        <w:trPr>
          <w:trHeight w:hRule="exact" w:val="924"/>
        </w:trPr>
        <w:tc>
          <w:tcPr>
            <w:tcW w:w="886" w:type="dxa"/>
          </w:tcPr>
          <w:p w:rsidR="006D4AD6" w:rsidRPr="000E6099" w:rsidRDefault="006D4AD6" w:rsidP="00134414">
            <w:pPr>
              <w:pStyle w:val="af2"/>
              <w:spacing w:before="0" w:after="0"/>
            </w:pPr>
            <w:r w:rsidRPr="000E6099">
              <w:t>1.2.5</w:t>
            </w:r>
          </w:p>
        </w:tc>
        <w:tc>
          <w:tcPr>
            <w:tcW w:w="5024" w:type="dxa"/>
          </w:tcPr>
          <w:p w:rsidR="006D4AD6" w:rsidRPr="000E6099" w:rsidRDefault="006D4AD6" w:rsidP="00134414">
            <w:pPr>
              <w:pStyle w:val="af2"/>
              <w:spacing w:before="0" w:after="0"/>
            </w:pPr>
            <w:r w:rsidRPr="000E6099">
              <w:t>Нормативы расстояний между зданиями, строениями и сооружениями различных типов при различных планировочных условиях</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82"/>
        </w:trPr>
        <w:tc>
          <w:tcPr>
            <w:tcW w:w="886" w:type="dxa"/>
          </w:tcPr>
          <w:p w:rsidR="006D4AD6" w:rsidRPr="000E6099" w:rsidRDefault="006D4AD6" w:rsidP="00134414">
            <w:pPr>
              <w:pStyle w:val="af2"/>
              <w:spacing w:before="0" w:after="0"/>
            </w:pPr>
            <w:r w:rsidRPr="000E6099">
              <w:t>1.2.6</w:t>
            </w:r>
          </w:p>
        </w:tc>
        <w:tc>
          <w:tcPr>
            <w:tcW w:w="5024" w:type="dxa"/>
          </w:tcPr>
          <w:p w:rsidR="006D4AD6" w:rsidRPr="000E6099" w:rsidRDefault="006D4AD6" w:rsidP="00134414">
            <w:pPr>
              <w:pStyle w:val="af2"/>
              <w:spacing w:before="0" w:after="0"/>
            </w:pPr>
            <w:r w:rsidRPr="000E6099">
              <w:t>Нормативы площади элементов планировочной структуры жилых зон</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B51A82">
        <w:trPr>
          <w:trHeight w:hRule="exact" w:val="335"/>
        </w:trPr>
        <w:tc>
          <w:tcPr>
            <w:tcW w:w="886" w:type="dxa"/>
          </w:tcPr>
          <w:p w:rsidR="006D4AD6" w:rsidRPr="000E6099" w:rsidRDefault="006D4AD6" w:rsidP="00134414">
            <w:pPr>
              <w:pStyle w:val="af2"/>
              <w:spacing w:before="0" w:after="0"/>
            </w:pPr>
            <w:r w:rsidRPr="000E6099">
              <w:t>1.2.7</w:t>
            </w:r>
          </w:p>
        </w:tc>
        <w:tc>
          <w:tcPr>
            <w:tcW w:w="5024" w:type="dxa"/>
          </w:tcPr>
          <w:p w:rsidR="006D4AD6" w:rsidRPr="000E6099" w:rsidRDefault="006D4AD6" w:rsidP="00134414">
            <w:pPr>
              <w:pStyle w:val="af2"/>
              <w:spacing w:before="0" w:after="0"/>
            </w:pPr>
            <w:r w:rsidRPr="000E6099">
              <w:t>Нормативы интенсивности использования жилых зон</w:t>
            </w:r>
          </w:p>
        </w:tc>
        <w:tc>
          <w:tcPr>
            <w:tcW w:w="1702" w:type="dxa"/>
          </w:tcPr>
          <w:p w:rsidR="006D4AD6" w:rsidRPr="000E6099" w:rsidRDefault="006D4AD6" w:rsidP="00134414">
            <w:pPr>
              <w:pStyle w:val="af2"/>
              <w:spacing w:before="0" w:after="0"/>
            </w:pPr>
            <w:r w:rsidRPr="000E6099">
              <w:t>коэффициент</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134414">
        <w:trPr>
          <w:trHeight w:hRule="exact" w:val="639"/>
        </w:trPr>
        <w:tc>
          <w:tcPr>
            <w:tcW w:w="886" w:type="dxa"/>
          </w:tcPr>
          <w:p w:rsidR="006D4AD6" w:rsidRPr="000E6099" w:rsidRDefault="006D4AD6" w:rsidP="00134414">
            <w:pPr>
              <w:pStyle w:val="af2"/>
              <w:spacing w:before="0" w:after="0"/>
            </w:pPr>
            <w:r w:rsidRPr="000E6099">
              <w:t>1.2.8</w:t>
            </w:r>
          </w:p>
        </w:tc>
        <w:tc>
          <w:tcPr>
            <w:tcW w:w="5024" w:type="dxa"/>
          </w:tcPr>
          <w:p w:rsidR="006D4AD6" w:rsidRPr="000E6099" w:rsidRDefault="006D4AD6" w:rsidP="00134414">
            <w:pPr>
              <w:pStyle w:val="af2"/>
              <w:spacing w:before="0" w:after="0"/>
            </w:pPr>
            <w:r w:rsidRPr="000E6099">
              <w:t>Нормативы размера придомовых земельных участков, в т.ч. при многоквартирных домах</w:t>
            </w:r>
          </w:p>
        </w:tc>
        <w:tc>
          <w:tcPr>
            <w:tcW w:w="1702" w:type="dxa"/>
          </w:tcPr>
          <w:p w:rsidR="006D4AD6" w:rsidRPr="000E6099" w:rsidRDefault="006D4AD6" w:rsidP="00134414">
            <w:pPr>
              <w:pStyle w:val="af2"/>
              <w:spacing w:before="0" w:after="0"/>
            </w:pPr>
            <w:r w:rsidRPr="000E6099">
              <w:t>кв.м</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134414">
        <w:trPr>
          <w:trHeight w:hRule="exact" w:val="861"/>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1.2.9</w:t>
            </w:r>
          </w:p>
        </w:tc>
        <w:tc>
          <w:tcPr>
            <w:tcW w:w="5024" w:type="dxa"/>
          </w:tcPr>
          <w:p w:rsidR="006D4AD6" w:rsidRPr="000E6099" w:rsidRDefault="006D4AD6" w:rsidP="00134414">
            <w:pPr>
              <w:pStyle w:val="af2"/>
              <w:spacing w:before="0" w:after="0"/>
            </w:pPr>
            <w:r w:rsidRPr="000E6099">
              <w:t>Нормативы расстояний между зданиями, строениями и сооружениями различных типов при различных планировочных условиях</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7"/>
        </w:trPr>
        <w:tc>
          <w:tcPr>
            <w:tcW w:w="886" w:type="dxa"/>
          </w:tcPr>
          <w:p w:rsidR="006D4AD6" w:rsidRPr="000E6099" w:rsidRDefault="006D4AD6" w:rsidP="00134414">
            <w:pPr>
              <w:pStyle w:val="af2"/>
              <w:spacing w:before="0" w:after="0"/>
            </w:pPr>
            <w:r w:rsidRPr="000E6099">
              <w:t>1.2.10</w:t>
            </w:r>
          </w:p>
        </w:tc>
        <w:tc>
          <w:tcPr>
            <w:tcW w:w="5024" w:type="dxa"/>
          </w:tcPr>
          <w:p w:rsidR="006D4AD6" w:rsidRPr="000E6099" w:rsidRDefault="006D4AD6" w:rsidP="00134414">
            <w:pPr>
              <w:pStyle w:val="af2"/>
              <w:spacing w:before="0" w:after="0"/>
            </w:pPr>
            <w:r w:rsidRPr="000E6099">
              <w:t>Нормативы размера придомовых земельных участков при многоквартирных домах</w:t>
            </w:r>
          </w:p>
        </w:tc>
        <w:tc>
          <w:tcPr>
            <w:tcW w:w="1702" w:type="dxa"/>
          </w:tcPr>
          <w:p w:rsidR="006D4AD6" w:rsidRPr="000E6099" w:rsidRDefault="006D4AD6" w:rsidP="00134414">
            <w:pPr>
              <w:pStyle w:val="af2"/>
              <w:spacing w:before="0" w:after="0"/>
            </w:pPr>
            <w:r w:rsidRPr="000E6099">
              <w:t>кв.м</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9"/>
        </w:trPr>
        <w:tc>
          <w:tcPr>
            <w:tcW w:w="886" w:type="dxa"/>
            <w:vAlign w:val="center"/>
          </w:tcPr>
          <w:p w:rsidR="006D4AD6" w:rsidRPr="000E6099" w:rsidRDefault="006D4AD6" w:rsidP="00134414">
            <w:pPr>
              <w:pStyle w:val="af2"/>
              <w:spacing w:before="0" w:after="0"/>
            </w:pPr>
            <w:r w:rsidRPr="000E6099">
              <w:t>1.3</w:t>
            </w:r>
          </w:p>
        </w:tc>
        <w:tc>
          <w:tcPr>
            <w:tcW w:w="8687" w:type="dxa"/>
            <w:gridSpan w:val="5"/>
            <w:vAlign w:val="center"/>
          </w:tcPr>
          <w:p w:rsidR="006D4AD6" w:rsidRPr="000E6099" w:rsidRDefault="006D4AD6" w:rsidP="00134414">
            <w:pPr>
              <w:pStyle w:val="af2"/>
              <w:spacing w:before="0" w:after="0"/>
            </w:pPr>
            <w:r w:rsidRPr="000E6099">
              <w:t>Зоны общественно-делового назначения</w:t>
            </w:r>
          </w:p>
        </w:tc>
      </w:tr>
      <w:tr w:rsidR="006D4AD6" w:rsidRPr="000E6099" w:rsidTr="00B51A82">
        <w:trPr>
          <w:trHeight w:hRule="exact" w:val="541"/>
        </w:trPr>
        <w:tc>
          <w:tcPr>
            <w:tcW w:w="886" w:type="dxa"/>
          </w:tcPr>
          <w:p w:rsidR="006D4AD6" w:rsidRPr="000E6099" w:rsidRDefault="006D4AD6" w:rsidP="00134414">
            <w:pPr>
              <w:pStyle w:val="af2"/>
              <w:spacing w:before="0" w:after="0"/>
            </w:pPr>
            <w:r w:rsidRPr="000E6099">
              <w:t>1.3.1</w:t>
            </w:r>
          </w:p>
        </w:tc>
        <w:tc>
          <w:tcPr>
            <w:tcW w:w="5024" w:type="dxa"/>
          </w:tcPr>
          <w:p w:rsidR="006D4AD6" w:rsidRPr="000E6099" w:rsidRDefault="006D4AD6" w:rsidP="00134414">
            <w:pPr>
              <w:pStyle w:val="af2"/>
              <w:spacing w:before="0" w:after="0"/>
            </w:pPr>
            <w:r w:rsidRPr="000E6099">
              <w:t>Нормативные показатели интенсивности использования общественно-деловых зон</w:t>
            </w:r>
          </w:p>
        </w:tc>
        <w:tc>
          <w:tcPr>
            <w:tcW w:w="1702" w:type="dxa"/>
          </w:tcPr>
          <w:p w:rsidR="006D4AD6" w:rsidRPr="000E6099" w:rsidRDefault="006D4AD6" w:rsidP="00134414">
            <w:pPr>
              <w:pStyle w:val="af2"/>
              <w:spacing w:before="0" w:after="0"/>
            </w:pPr>
            <w:r w:rsidRPr="000E6099">
              <w:t>тыс. кв.м общ. пл./га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89"/>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1.3.2</w:t>
            </w:r>
          </w:p>
        </w:tc>
        <w:tc>
          <w:tcPr>
            <w:tcW w:w="5024" w:type="dxa"/>
          </w:tcPr>
          <w:p w:rsidR="006D4AD6" w:rsidRPr="000E6099" w:rsidRDefault="006D4AD6" w:rsidP="00134414">
            <w:pPr>
              <w:pStyle w:val="af2"/>
              <w:spacing w:before="0" w:after="0"/>
            </w:pPr>
            <w:r w:rsidRPr="000E6099">
              <w:t>Нормативные показатели плотности застройки общественно – делового назначения</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кв.м/чел.</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35"/>
        </w:trPr>
        <w:tc>
          <w:tcPr>
            <w:tcW w:w="886" w:type="dxa"/>
          </w:tcPr>
          <w:p w:rsidR="006D4AD6" w:rsidRPr="000E6099" w:rsidRDefault="006D4AD6" w:rsidP="00134414">
            <w:pPr>
              <w:pStyle w:val="af2"/>
              <w:spacing w:before="0" w:after="0"/>
            </w:pPr>
            <w:r w:rsidRPr="000E6099">
              <w:lastRenderedPageBreak/>
              <w:t>2</w:t>
            </w:r>
          </w:p>
        </w:tc>
        <w:tc>
          <w:tcPr>
            <w:tcW w:w="8687" w:type="dxa"/>
            <w:gridSpan w:val="5"/>
            <w:vAlign w:val="center"/>
          </w:tcPr>
          <w:p w:rsidR="006D4AD6" w:rsidRPr="000E6099" w:rsidRDefault="006D4AD6" w:rsidP="00134414">
            <w:pPr>
              <w:pStyle w:val="af2"/>
              <w:spacing w:before="0" w:after="0"/>
            </w:pPr>
            <w:r w:rsidRPr="000E6099">
              <w:t>Социальное и коммунально-бытовое назначение</w:t>
            </w:r>
          </w:p>
        </w:tc>
      </w:tr>
      <w:tr w:rsidR="006D4AD6" w:rsidRPr="000E6099" w:rsidTr="00134414">
        <w:trPr>
          <w:trHeight w:hRule="exact" w:val="1803"/>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2.1</w:t>
            </w:r>
          </w:p>
        </w:tc>
        <w:tc>
          <w:tcPr>
            <w:tcW w:w="8687" w:type="dxa"/>
            <w:gridSpan w:val="5"/>
          </w:tcPr>
          <w:p w:rsidR="006D4AD6" w:rsidRPr="000E6099" w:rsidRDefault="006D4AD6" w:rsidP="00134414">
            <w:pPr>
              <w:pStyle w:val="af2"/>
              <w:spacing w:before="0" w:after="0"/>
            </w:pPr>
            <w:r w:rsidRPr="000E6099">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а также организации отдыха детей в каникулярное время</w:t>
            </w:r>
          </w:p>
        </w:tc>
      </w:tr>
      <w:tr w:rsidR="006D4AD6" w:rsidRPr="000E6099" w:rsidTr="00B51A82">
        <w:trPr>
          <w:trHeight w:hRule="exact" w:val="888"/>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2.1.1</w:t>
            </w:r>
          </w:p>
        </w:tc>
        <w:tc>
          <w:tcPr>
            <w:tcW w:w="5024" w:type="dxa"/>
          </w:tcPr>
          <w:p w:rsidR="006D4AD6" w:rsidRPr="000E6099" w:rsidRDefault="006D4AD6" w:rsidP="00134414">
            <w:pPr>
              <w:pStyle w:val="af2"/>
              <w:spacing w:before="0" w:after="0"/>
            </w:pPr>
            <w:r w:rsidRPr="000E6099">
              <w:t>Уровень обеспеченности общеобразовательными организациями</w:t>
            </w:r>
          </w:p>
        </w:tc>
        <w:tc>
          <w:tcPr>
            <w:tcW w:w="1702" w:type="dxa"/>
          </w:tcPr>
          <w:p w:rsidR="006D4AD6" w:rsidRPr="000E6099" w:rsidRDefault="006D4AD6" w:rsidP="00134414">
            <w:pPr>
              <w:pStyle w:val="af2"/>
              <w:spacing w:before="0" w:after="0"/>
            </w:pPr>
            <w:r w:rsidRPr="000E6099">
              <w:t>% охвата детей от 6,5</w:t>
            </w:r>
          </w:p>
          <w:p w:rsidR="006D4AD6" w:rsidRPr="000E6099" w:rsidRDefault="006D4AD6" w:rsidP="00134414">
            <w:pPr>
              <w:pStyle w:val="af2"/>
              <w:spacing w:before="0" w:after="0"/>
            </w:pPr>
            <w:r w:rsidRPr="000E6099">
              <w:t>до 18 лет</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8"/>
        </w:trPr>
        <w:tc>
          <w:tcPr>
            <w:tcW w:w="886" w:type="dxa"/>
          </w:tcPr>
          <w:p w:rsidR="006D4AD6" w:rsidRPr="000E6099" w:rsidRDefault="006D4AD6" w:rsidP="00134414">
            <w:pPr>
              <w:pStyle w:val="af2"/>
              <w:spacing w:before="0" w:after="0"/>
            </w:pPr>
            <w:r w:rsidRPr="000E6099">
              <w:t>2.1.2</w:t>
            </w:r>
          </w:p>
        </w:tc>
        <w:tc>
          <w:tcPr>
            <w:tcW w:w="5024" w:type="dxa"/>
          </w:tcPr>
          <w:p w:rsidR="006D4AD6" w:rsidRPr="000E6099" w:rsidRDefault="006D4AD6" w:rsidP="00134414">
            <w:pPr>
              <w:pStyle w:val="af2"/>
              <w:spacing w:before="0" w:after="0"/>
            </w:pPr>
            <w:r w:rsidRPr="000E6099">
              <w:t>Размер земельного участка общеобразовательных организаций</w:t>
            </w:r>
          </w:p>
        </w:tc>
        <w:tc>
          <w:tcPr>
            <w:tcW w:w="1702" w:type="dxa"/>
          </w:tcPr>
          <w:p w:rsidR="006D4AD6" w:rsidRPr="000E6099" w:rsidRDefault="006D4AD6" w:rsidP="00134414">
            <w:pPr>
              <w:pStyle w:val="af2"/>
              <w:spacing w:before="0" w:after="0"/>
            </w:pPr>
            <w:r w:rsidRPr="000E6099">
              <w:t>кв.м на 1 учащегося</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2.1.3</w:t>
            </w:r>
          </w:p>
        </w:tc>
        <w:tc>
          <w:tcPr>
            <w:tcW w:w="5024" w:type="dxa"/>
          </w:tcPr>
          <w:p w:rsidR="00134414" w:rsidRPr="000E6099" w:rsidRDefault="006D4AD6" w:rsidP="00134414">
            <w:pPr>
              <w:pStyle w:val="af2"/>
              <w:spacing w:before="0" w:after="0"/>
            </w:pPr>
            <w:r w:rsidRPr="000E6099">
              <w:t xml:space="preserve">Доступность общеобразовательных </w:t>
            </w:r>
          </w:p>
          <w:p w:rsidR="006D4AD6" w:rsidRPr="000E6099" w:rsidRDefault="006D4AD6" w:rsidP="00134414">
            <w:pPr>
              <w:pStyle w:val="af2"/>
              <w:spacing w:before="0" w:after="0"/>
            </w:pPr>
            <w:r w:rsidRPr="000E6099">
              <w:t>организаций</w:t>
            </w:r>
          </w:p>
        </w:tc>
        <w:tc>
          <w:tcPr>
            <w:tcW w:w="1702" w:type="dxa"/>
          </w:tcPr>
          <w:p w:rsidR="006D4AD6" w:rsidRPr="000E6099" w:rsidRDefault="006D4AD6" w:rsidP="00134414">
            <w:pPr>
              <w:pStyle w:val="af2"/>
              <w:spacing w:before="0" w:after="0"/>
            </w:pPr>
            <w:r w:rsidRPr="000E6099">
              <w:t>минут/м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771"/>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2.1.4</w:t>
            </w:r>
          </w:p>
        </w:tc>
        <w:tc>
          <w:tcPr>
            <w:tcW w:w="5024" w:type="dxa"/>
          </w:tcPr>
          <w:p w:rsidR="006D4AD6" w:rsidRPr="000E6099" w:rsidRDefault="006D4AD6" w:rsidP="00134414">
            <w:pPr>
              <w:pStyle w:val="af2"/>
              <w:spacing w:before="0" w:after="0"/>
            </w:pPr>
            <w:r w:rsidRPr="000E6099">
              <w:t>Уровень обеспеченности дошкольными образовательными организациями</w:t>
            </w:r>
          </w:p>
        </w:tc>
        <w:tc>
          <w:tcPr>
            <w:tcW w:w="1702" w:type="dxa"/>
          </w:tcPr>
          <w:p w:rsidR="006D4AD6" w:rsidRPr="000E6099" w:rsidRDefault="006D4AD6" w:rsidP="00134414">
            <w:pPr>
              <w:pStyle w:val="af2"/>
              <w:spacing w:before="0" w:after="0"/>
            </w:pPr>
            <w:r w:rsidRPr="000E6099">
              <w:t>% охвата детей от 1,5</w:t>
            </w:r>
          </w:p>
          <w:p w:rsidR="006D4AD6" w:rsidRPr="000E6099" w:rsidRDefault="006D4AD6" w:rsidP="00134414">
            <w:pPr>
              <w:pStyle w:val="af2"/>
              <w:spacing w:before="0" w:after="0"/>
            </w:pPr>
            <w:r w:rsidRPr="000E6099">
              <w:t>до 7 лет</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8"/>
        </w:trPr>
        <w:tc>
          <w:tcPr>
            <w:tcW w:w="886" w:type="dxa"/>
          </w:tcPr>
          <w:p w:rsidR="006D4AD6" w:rsidRPr="000E6099" w:rsidRDefault="006D4AD6" w:rsidP="00134414">
            <w:pPr>
              <w:pStyle w:val="af2"/>
              <w:spacing w:before="0" w:after="0"/>
            </w:pPr>
            <w:r w:rsidRPr="000E6099">
              <w:t>2.1.5</w:t>
            </w:r>
          </w:p>
        </w:tc>
        <w:tc>
          <w:tcPr>
            <w:tcW w:w="5024" w:type="dxa"/>
          </w:tcPr>
          <w:p w:rsidR="006D4AD6" w:rsidRPr="000E6099" w:rsidRDefault="006D4AD6" w:rsidP="00134414">
            <w:pPr>
              <w:pStyle w:val="af2"/>
              <w:spacing w:before="0" w:after="0"/>
            </w:pPr>
            <w:r w:rsidRPr="000E6099">
              <w:t>Размер земельного участка дошкольных образовательных организаций</w:t>
            </w:r>
          </w:p>
        </w:tc>
        <w:tc>
          <w:tcPr>
            <w:tcW w:w="1702" w:type="dxa"/>
          </w:tcPr>
          <w:p w:rsidR="006D4AD6" w:rsidRPr="000E6099" w:rsidRDefault="006D4AD6" w:rsidP="00134414">
            <w:pPr>
              <w:pStyle w:val="af2"/>
              <w:spacing w:before="0" w:after="0"/>
            </w:pPr>
            <w:r w:rsidRPr="000E6099">
              <w:t>кв.м на 1 место</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134414">
        <w:trPr>
          <w:trHeight w:hRule="exact" w:val="659"/>
        </w:trPr>
        <w:tc>
          <w:tcPr>
            <w:tcW w:w="886" w:type="dxa"/>
          </w:tcPr>
          <w:p w:rsidR="006D4AD6" w:rsidRPr="000E6099" w:rsidRDefault="006D4AD6" w:rsidP="00134414">
            <w:pPr>
              <w:pStyle w:val="af2"/>
              <w:spacing w:before="0" w:after="0"/>
            </w:pPr>
            <w:r w:rsidRPr="000E6099">
              <w:t>2.1.6</w:t>
            </w:r>
          </w:p>
        </w:tc>
        <w:tc>
          <w:tcPr>
            <w:tcW w:w="5024" w:type="dxa"/>
          </w:tcPr>
          <w:p w:rsidR="006D4AD6" w:rsidRPr="000E6099" w:rsidRDefault="006D4AD6" w:rsidP="00134414">
            <w:pPr>
              <w:pStyle w:val="af2"/>
              <w:spacing w:before="0" w:after="0"/>
            </w:pPr>
            <w:r w:rsidRPr="000E6099">
              <w:t>Доступность дошкольных образовательных организаций</w:t>
            </w:r>
          </w:p>
        </w:tc>
        <w:tc>
          <w:tcPr>
            <w:tcW w:w="1702" w:type="dxa"/>
          </w:tcPr>
          <w:p w:rsidR="006D4AD6" w:rsidRPr="000E6099" w:rsidRDefault="006D4AD6" w:rsidP="00134414">
            <w:pPr>
              <w:pStyle w:val="af2"/>
              <w:spacing w:before="0" w:after="0"/>
            </w:pPr>
            <w:r w:rsidRPr="000E6099">
              <w:t>минут/м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134414">
        <w:trPr>
          <w:trHeight w:hRule="exact" w:val="711"/>
        </w:trPr>
        <w:tc>
          <w:tcPr>
            <w:tcW w:w="886" w:type="dxa"/>
          </w:tcPr>
          <w:p w:rsidR="006D4AD6" w:rsidRPr="000E6099" w:rsidRDefault="006D4AD6" w:rsidP="00134414">
            <w:pPr>
              <w:pStyle w:val="af2"/>
              <w:spacing w:before="0" w:after="0"/>
            </w:pPr>
            <w:r w:rsidRPr="000E6099">
              <w:t>2.1.7</w:t>
            </w:r>
          </w:p>
        </w:tc>
        <w:tc>
          <w:tcPr>
            <w:tcW w:w="5024" w:type="dxa"/>
          </w:tcPr>
          <w:p w:rsidR="006D4AD6" w:rsidRPr="000E6099" w:rsidRDefault="006D4AD6" w:rsidP="00134414">
            <w:pPr>
              <w:pStyle w:val="af2"/>
              <w:spacing w:before="0" w:after="0"/>
            </w:pPr>
            <w:r w:rsidRPr="000E6099">
              <w:t>Максимально допустимая вместимость дошкольных образовательных организаций</w:t>
            </w:r>
          </w:p>
        </w:tc>
        <w:tc>
          <w:tcPr>
            <w:tcW w:w="1702" w:type="dxa"/>
          </w:tcPr>
          <w:p w:rsidR="006D4AD6" w:rsidRPr="000E6099" w:rsidRDefault="006D4AD6" w:rsidP="00134414">
            <w:pPr>
              <w:pStyle w:val="af2"/>
              <w:spacing w:before="0" w:after="0"/>
            </w:pPr>
            <w:r w:rsidRPr="000E6099">
              <w:t>мест</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8"/>
        </w:trPr>
        <w:tc>
          <w:tcPr>
            <w:tcW w:w="886" w:type="dxa"/>
          </w:tcPr>
          <w:p w:rsidR="006D4AD6" w:rsidRPr="000E6099" w:rsidRDefault="006D4AD6" w:rsidP="00134414">
            <w:pPr>
              <w:pStyle w:val="af2"/>
              <w:spacing w:before="0" w:after="0"/>
            </w:pPr>
            <w:r w:rsidRPr="000E6099">
              <w:t>2.1.8</w:t>
            </w:r>
          </w:p>
        </w:tc>
        <w:tc>
          <w:tcPr>
            <w:tcW w:w="5024" w:type="dxa"/>
          </w:tcPr>
          <w:p w:rsidR="006D4AD6" w:rsidRPr="000E6099" w:rsidRDefault="006D4AD6" w:rsidP="00134414">
            <w:pPr>
              <w:pStyle w:val="af2"/>
              <w:spacing w:before="0" w:after="0"/>
            </w:pPr>
            <w:r w:rsidRPr="000E6099">
              <w:t>Уровень обеспеченности межшкольными учебными комбинатами</w:t>
            </w:r>
          </w:p>
        </w:tc>
        <w:tc>
          <w:tcPr>
            <w:tcW w:w="1702" w:type="dxa"/>
          </w:tcPr>
          <w:p w:rsidR="006D4AD6" w:rsidRPr="000E6099" w:rsidRDefault="006D4AD6" w:rsidP="00134414">
            <w:pPr>
              <w:pStyle w:val="af2"/>
              <w:spacing w:before="0" w:after="0"/>
            </w:pPr>
            <w:r w:rsidRPr="000E6099">
              <w:t>мест на 1 тыс. чел.</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2.1.9</w:t>
            </w:r>
          </w:p>
        </w:tc>
        <w:tc>
          <w:tcPr>
            <w:tcW w:w="5024" w:type="dxa"/>
          </w:tcPr>
          <w:p w:rsidR="006D4AD6" w:rsidRPr="000E6099" w:rsidRDefault="006D4AD6" w:rsidP="00134414">
            <w:pPr>
              <w:pStyle w:val="af2"/>
              <w:spacing w:before="0" w:after="0"/>
            </w:pPr>
            <w:r w:rsidRPr="000E6099">
              <w:t>Размер земельного участка межшкольных учебных комбинатов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2.1.10</w:t>
            </w:r>
          </w:p>
        </w:tc>
        <w:tc>
          <w:tcPr>
            <w:tcW w:w="5024" w:type="dxa"/>
          </w:tcPr>
          <w:p w:rsidR="006D4AD6" w:rsidRPr="000E6099" w:rsidRDefault="006D4AD6" w:rsidP="00134414">
            <w:pPr>
              <w:pStyle w:val="af2"/>
              <w:spacing w:before="0" w:after="0"/>
            </w:pPr>
            <w:r w:rsidRPr="000E6099">
              <w:t>Уровень обеспеченности организациями дополнительного образования</w:t>
            </w:r>
          </w:p>
        </w:tc>
        <w:tc>
          <w:tcPr>
            <w:tcW w:w="1702" w:type="dxa"/>
          </w:tcPr>
          <w:p w:rsidR="006D4AD6" w:rsidRPr="000E6099" w:rsidRDefault="006D4AD6" w:rsidP="00134414">
            <w:pPr>
              <w:pStyle w:val="af2"/>
              <w:spacing w:before="0" w:after="0"/>
            </w:pPr>
            <w:r w:rsidRPr="000E6099">
              <w:t>% охвата школьников</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2.1.11</w:t>
            </w:r>
          </w:p>
        </w:tc>
        <w:tc>
          <w:tcPr>
            <w:tcW w:w="5024" w:type="dxa"/>
          </w:tcPr>
          <w:p w:rsidR="006D4AD6" w:rsidRPr="000E6099" w:rsidRDefault="006D4AD6" w:rsidP="00134414">
            <w:pPr>
              <w:pStyle w:val="af2"/>
              <w:spacing w:before="0" w:after="0"/>
            </w:pPr>
            <w:r w:rsidRPr="000E6099">
              <w:t>Размер земельного участка организаций дополнительного образования</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8"/>
        </w:trPr>
        <w:tc>
          <w:tcPr>
            <w:tcW w:w="886" w:type="dxa"/>
          </w:tcPr>
          <w:p w:rsidR="006D4AD6" w:rsidRPr="000E6099" w:rsidRDefault="006D4AD6" w:rsidP="00134414">
            <w:pPr>
              <w:pStyle w:val="af2"/>
              <w:spacing w:before="0" w:after="0"/>
            </w:pPr>
            <w:r w:rsidRPr="000E6099">
              <w:t>2.1.12</w:t>
            </w:r>
          </w:p>
        </w:tc>
        <w:tc>
          <w:tcPr>
            <w:tcW w:w="5024" w:type="dxa"/>
          </w:tcPr>
          <w:p w:rsidR="006D4AD6" w:rsidRPr="000E6099" w:rsidRDefault="006D4AD6" w:rsidP="00134414">
            <w:pPr>
              <w:pStyle w:val="af2"/>
              <w:spacing w:before="0" w:after="0"/>
            </w:pPr>
            <w:r w:rsidRPr="000E6099">
              <w:t>Размер земельного участка детских оздоровительных лагерей</w:t>
            </w:r>
          </w:p>
        </w:tc>
        <w:tc>
          <w:tcPr>
            <w:tcW w:w="1702" w:type="dxa"/>
          </w:tcPr>
          <w:p w:rsidR="006D4AD6" w:rsidRPr="000E6099" w:rsidRDefault="006D4AD6" w:rsidP="00134414">
            <w:pPr>
              <w:pStyle w:val="af2"/>
              <w:spacing w:before="0" w:after="0"/>
            </w:pPr>
            <w:r w:rsidRPr="000E6099">
              <w:t>кв.м на 1 место</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134414">
        <w:trPr>
          <w:trHeight w:hRule="exact" w:val="1543"/>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2.2</w:t>
            </w:r>
          </w:p>
        </w:tc>
        <w:tc>
          <w:tcPr>
            <w:tcW w:w="8687" w:type="dxa"/>
            <w:gridSpan w:val="5"/>
          </w:tcPr>
          <w:p w:rsidR="006D4AD6" w:rsidRPr="000E6099" w:rsidRDefault="006D4AD6" w:rsidP="00134414">
            <w:pPr>
              <w:pStyle w:val="af2"/>
              <w:spacing w:before="0" w:after="0"/>
            </w:pPr>
            <w:r w:rsidRPr="000E6099">
              <w:t>Нормативы обеспеченности организации оказания первичной медико- санитарной помощи в амбулаторно-поликлинических, стационарно- 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r>
      <w:tr w:rsidR="006D4AD6" w:rsidRPr="000E6099" w:rsidTr="00B51A82">
        <w:trPr>
          <w:trHeight w:hRule="exact" w:val="598"/>
        </w:trPr>
        <w:tc>
          <w:tcPr>
            <w:tcW w:w="886" w:type="dxa"/>
          </w:tcPr>
          <w:p w:rsidR="006D4AD6" w:rsidRPr="000E6099" w:rsidRDefault="006D4AD6" w:rsidP="00134414">
            <w:pPr>
              <w:pStyle w:val="af2"/>
              <w:spacing w:before="0" w:after="0"/>
            </w:pPr>
            <w:r w:rsidRPr="000E6099">
              <w:t>2.2.1</w:t>
            </w:r>
          </w:p>
        </w:tc>
        <w:tc>
          <w:tcPr>
            <w:tcW w:w="5024" w:type="dxa"/>
          </w:tcPr>
          <w:p w:rsidR="006D4AD6" w:rsidRPr="000E6099" w:rsidRDefault="006D4AD6" w:rsidP="00134414">
            <w:pPr>
              <w:pStyle w:val="af2"/>
              <w:spacing w:before="0" w:after="0"/>
            </w:pPr>
            <w:r w:rsidRPr="000E6099">
              <w:t>Размер земельного участка фельдшерско-акушерских пунктов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823"/>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2.2.2</w:t>
            </w:r>
          </w:p>
        </w:tc>
        <w:tc>
          <w:tcPr>
            <w:tcW w:w="5024" w:type="dxa"/>
          </w:tcPr>
          <w:p w:rsidR="006D4AD6" w:rsidRPr="000E6099" w:rsidRDefault="006D4AD6" w:rsidP="00134414">
            <w:pPr>
              <w:pStyle w:val="af2"/>
              <w:spacing w:before="0" w:after="0"/>
            </w:pPr>
            <w:r w:rsidRPr="000E6099">
              <w:t>Размер земельного участка лечебно-профилактических медицинских организаций, оказывающих медицинскую помощь в амбулаторных условиях</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val="687"/>
        </w:trPr>
        <w:tc>
          <w:tcPr>
            <w:tcW w:w="886" w:type="dxa"/>
          </w:tcPr>
          <w:p w:rsidR="006D4AD6" w:rsidRPr="000E6099" w:rsidRDefault="006D4AD6" w:rsidP="00134414">
            <w:pPr>
              <w:pStyle w:val="af2"/>
              <w:spacing w:before="0" w:after="0"/>
            </w:pPr>
            <w:r w:rsidRPr="000E6099">
              <w:t>2.2.3</w:t>
            </w:r>
          </w:p>
        </w:tc>
        <w:tc>
          <w:tcPr>
            <w:tcW w:w="5024" w:type="dxa"/>
          </w:tcPr>
          <w:p w:rsidR="006D4AD6" w:rsidRPr="000E6099" w:rsidRDefault="006D4AD6" w:rsidP="00134414">
            <w:pPr>
              <w:pStyle w:val="af2"/>
              <w:spacing w:before="0" w:after="0"/>
            </w:pPr>
            <w:r w:rsidRPr="000E6099">
              <w:t>Доступность лечебно-профилактических</w:t>
            </w:r>
          </w:p>
          <w:p w:rsidR="006D4AD6" w:rsidRPr="000E6099" w:rsidRDefault="006D4AD6" w:rsidP="00134414">
            <w:pPr>
              <w:pStyle w:val="af2"/>
              <w:spacing w:before="0" w:after="0"/>
            </w:pPr>
            <w:r w:rsidRPr="000E6099">
              <w:t>медицинских организаций, оказывающих медицинскую помощь в амбулаторных условиях</w:t>
            </w:r>
          </w:p>
        </w:tc>
        <w:tc>
          <w:tcPr>
            <w:tcW w:w="1702" w:type="dxa"/>
          </w:tcPr>
          <w:p w:rsidR="006D4AD6" w:rsidRPr="000E6099" w:rsidRDefault="006D4AD6" w:rsidP="00134414">
            <w:pPr>
              <w:pStyle w:val="af2"/>
              <w:spacing w:before="0" w:after="0"/>
            </w:pPr>
            <w:r w:rsidRPr="000E6099">
              <w:t>минут/м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134414">
        <w:trPr>
          <w:trHeight w:hRule="exact" w:val="1134"/>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2.2.4</w:t>
            </w:r>
          </w:p>
        </w:tc>
        <w:tc>
          <w:tcPr>
            <w:tcW w:w="5024" w:type="dxa"/>
          </w:tcPr>
          <w:p w:rsidR="006D4AD6" w:rsidRPr="000E6099" w:rsidRDefault="006D4AD6" w:rsidP="00134414">
            <w:pPr>
              <w:pStyle w:val="af2"/>
              <w:spacing w:before="0" w:after="0"/>
            </w:pPr>
            <w:r w:rsidRPr="000E6099">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посещение в смену</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134414">
        <w:trPr>
          <w:trHeight w:hRule="exact" w:val="1136"/>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2.2.5</w:t>
            </w:r>
          </w:p>
        </w:tc>
        <w:tc>
          <w:tcPr>
            <w:tcW w:w="5024" w:type="dxa"/>
          </w:tcPr>
          <w:p w:rsidR="006D4AD6" w:rsidRPr="000E6099" w:rsidRDefault="006D4AD6" w:rsidP="00134414">
            <w:pPr>
              <w:pStyle w:val="af2"/>
              <w:spacing w:before="0" w:after="0"/>
            </w:pPr>
            <w:r w:rsidRPr="000E6099">
              <w:t>Размер земельного участка лечебно-профилактических медицинских организаций, оказывающих медицинскую помощь в стационарных условиях</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57"/>
        </w:trPr>
        <w:tc>
          <w:tcPr>
            <w:tcW w:w="886" w:type="dxa"/>
          </w:tcPr>
          <w:p w:rsidR="006D4AD6" w:rsidRPr="000E6099" w:rsidRDefault="006D4AD6" w:rsidP="00134414">
            <w:pPr>
              <w:pStyle w:val="af2"/>
              <w:spacing w:before="0" w:after="0"/>
            </w:pPr>
            <w:r w:rsidRPr="000E6099">
              <w:t>2.2.6</w:t>
            </w:r>
          </w:p>
        </w:tc>
        <w:tc>
          <w:tcPr>
            <w:tcW w:w="5024" w:type="dxa"/>
          </w:tcPr>
          <w:p w:rsidR="006D4AD6" w:rsidRPr="000E6099" w:rsidRDefault="006D4AD6" w:rsidP="00134414">
            <w:pPr>
              <w:pStyle w:val="af2"/>
              <w:spacing w:before="0" w:after="0"/>
            </w:pPr>
            <w:r w:rsidRPr="000E6099">
              <w:t>Размер земельного участка медицинских организаций скорой медицинской помощи</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6"/>
        </w:trPr>
        <w:tc>
          <w:tcPr>
            <w:tcW w:w="886" w:type="dxa"/>
          </w:tcPr>
          <w:p w:rsidR="006D4AD6" w:rsidRPr="000E6099" w:rsidRDefault="006D4AD6" w:rsidP="00134414">
            <w:pPr>
              <w:pStyle w:val="af2"/>
              <w:spacing w:before="0" w:after="0"/>
            </w:pPr>
            <w:r w:rsidRPr="000E6099">
              <w:t>2.2.7</w:t>
            </w:r>
          </w:p>
        </w:tc>
        <w:tc>
          <w:tcPr>
            <w:tcW w:w="5024" w:type="dxa"/>
          </w:tcPr>
          <w:p w:rsidR="006D4AD6" w:rsidRPr="000E6099" w:rsidRDefault="006D4AD6" w:rsidP="00134414">
            <w:pPr>
              <w:pStyle w:val="af2"/>
              <w:spacing w:before="0" w:after="0"/>
            </w:pPr>
            <w:r w:rsidRPr="000E6099">
              <w:t>Размер земельного участка родильных домов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2.2.8</w:t>
            </w:r>
          </w:p>
        </w:tc>
        <w:tc>
          <w:tcPr>
            <w:tcW w:w="5024" w:type="dxa"/>
          </w:tcPr>
          <w:p w:rsidR="006D4AD6" w:rsidRPr="000E6099" w:rsidRDefault="006D4AD6" w:rsidP="00134414">
            <w:pPr>
              <w:pStyle w:val="af2"/>
              <w:spacing w:before="0" w:after="0"/>
            </w:pPr>
            <w:r w:rsidRPr="000E6099">
              <w:t>Размер земельного участка женских консультаций</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2.2.9</w:t>
            </w:r>
          </w:p>
        </w:tc>
        <w:tc>
          <w:tcPr>
            <w:tcW w:w="5024" w:type="dxa"/>
          </w:tcPr>
          <w:p w:rsidR="006D4AD6" w:rsidRPr="000E6099" w:rsidRDefault="006D4AD6" w:rsidP="00134414">
            <w:pPr>
              <w:pStyle w:val="af2"/>
              <w:spacing w:before="0" w:after="0"/>
            </w:pPr>
            <w:r w:rsidRPr="000E6099">
              <w:t>Размер земельного участка аптечных организаций</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05"/>
        </w:trPr>
        <w:tc>
          <w:tcPr>
            <w:tcW w:w="886" w:type="dxa"/>
          </w:tcPr>
          <w:p w:rsidR="006D4AD6" w:rsidRPr="000E6099" w:rsidRDefault="006D4AD6" w:rsidP="00134414">
            <w:pPr>
              <w:pStyle w:val="af2"/>
              <w:spacing w:before="0" w:after="0"/>
            </w:pPr>
            <w:r w:rsidRPr="000E6099">
              <w:t>2.2.10</w:t>
            </w:r>
          </w:p>
        </w:tc>
        <w:tc>
          <w:tcPr>
            <w:tcW w:w="5024" w:type="dxa"/>
          </w:tcPr>
          <w:p w:rsidR="006D4AD6" w:rsidRPr="000E6099" w:rsidRDefault="006D4AD6" w:rsidP="00134414">
            <w:pPr>
              <w:pStyle w:val="af2"/>
              <w:spacing w:before="0" w:after="0"/>
            </w:pPr>
            <w:r w:rsidRPr="000E6099">
              <w:t>Доступность аптечных организаций</w:t>
            </w:r>
          </w:p>
        </w:tc>
        <w:tc>
          <w:tcPr>
            <w:tcW w:w="1702" w:type="dxa"/>
          </w:tcPr>
          <w:p w:rsidR="006D4AD6" w:rsidRPr="000E6099" w:rsidRDefault="006D4AD6" w:rsidP="00134414">
            <w:pPr>
              <w:pStyle w:val="af2"/>
              <w:spacing w:before="0" w:after="0"/>
            </w:pPr>
            <w:r w:rsidRPr="000E6099">
              <w:t>минут/м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2.3</w:t>
            </w:r>
          </w:p>
        </w:tc>
        <w:tc>
          <w:tcPr>
            <w:tcW w:w="8687" w:type="dxa"/>
            <w:gridSpan w:val="5"/>
          </w:tcPr>
          <w:p w:rsidR="006D4AD6" w:rsidRPr="000E6099" w:rsidRDefault="006D4AD6" w:rsidP="00134414">
            <w:pPr>
              <w:pStyle w:val="af2"/>
              <w:spacing w:before="0" w:after="0"/>
            </w:pPr>
            <w:r w:rsidRPr="000E6099">
              <w:t>Нормативы обеспеченности услугами связи, общественного питания, торговли и бытового обслуживания</w:t>
            </w: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2.3.1</w:t>
            </w:r>
          </w:p>
        </w:tc>
        <w:tc>
          <w:tcPr>
            <w:tcW w:w="5024" w:type="dxa"/>
          </w:tcPr>
          <w:p w:rsidR="006D4AD6" w:rsidRPr="000E6099" w:rsidRDefault="006D4AD6" w:rsidP="00134414">
            <w:pPr>
              <w:pStyle w:val="af2"/>
              <w:spacing w:before="0" w:after="0"/>
            </w:pPr>
            <w:r w:rsidRPr="000E6099">
              <w:t>Уровень обеспеченности отделениями почтовой связи</w:t>
            </w:r>
          </w:p>
        </w:tc>
        <w:tc>
          <w:tcPr>
            <w:tcW w:w="1702" w:type="dxa"/>
          </w:tcPr>
          <w:p w:rsidR="006D4AD6" w:rsidRPr="000E6099" w:rsidRDefault="006D4AD6" w:rsidP="00134414">
            <w:pPr>
              <w:pStyle w:val="af2"/>
              <w:spacing w:before="0" w:after="0"/>
            </w:pPr>
            <w:r w:rsidRPr="000E6099">
              <w:t>объект</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45"/>
        </w:trPr>
        <w:tc>
          <w:tcPr>
            <w:tcW w:w="886" w:type="dxa"/>
          </w:tcPr>
          <w:p w:rsidR="006D4AD6" w:rsidRPr="000E6099" w:rsidRDefault="006D4AD6" w:rsidP="00134414">
            <w:pPr>
              <w:pStyle w:val="af2"/>
              <w:spacing w:before="0" w:after="0"/>
            </w:pPr>
            <w:r w:rsidRPr="000E6099">
              <w:t>2.3.2</w:t>
            </w:r>
          </w:p>
        </w:tc>
        <w:tc>
          <w:tcPr>
            <w:tcW w:w="5024" w:type="dxa"/>
          </w:tcPr>
          <w:p w:rsidR="006D4AD6" w:rsidRPr="000E6099" w:rsidRDefault="006D4AD6" w:rsidP="00134414">
            <w:pPr>
              <w:pStyle w:val="af2"/>
              <w:spacing w:before="0" w:after="0"/>
            </w:pPr>
            <w:r w:rsidRPr="000E6099">
              <w:t>Размер земельного участка отделений почтовой связи</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53"/>
        </w:trPr>
        <w:tc>
          <w:tcPr>
            <w:tcW w:w="886" w:type="dxa"/>
          </w:tcPr>
          <w:p w:rsidR="006D4AD6" w:rsidRPr="000E6099" w:rsidRDefault="006D4AD6" w:rsidP="00134414">
            <w:pPr>
              <w:pStyle w:val="af2"/>
              <w:spacing w:before="0" w:after="0"/>
            </w:pPr>
            <w:r w:rsidRPr="000E6099">
              <w:t>2.3.3</w:t>
            </w:r>
          </w:p>
        </w:tc>
        <w:tc>
          <w:tcPr>
            <w:tcW w:w="5024" w:type="dxa"/>
            <w:vAlign w:val="center"/>
          </w:tcPr>
          <w:p w:rsidR="006D4AD6" w:rsidRPr="000E6099" w:rsidRDefault="006D4AD6" w:rsidP="00134414">
            <w:pPr>
              <w:pStyle w:val="af2"/>
              <w:spacing w:before="0" w:after="0"/>
            </w:pPr>
            <w:r w:rsidRPr="000E6099">
              <w:t>Доступность отделений почтовой связи</w:t>
            </w:r>
          </w:p>
        </w:tc>
        <w:tc>
          <w:tcPr>
            <w:tcW w:w="1702" w:type="dxa"/>
            <w:vAlign w:val="center"/>
          </w:tcPr>
          <w:p w:rsidR="006D4AD6" w:rsidRPr="000E6099" w:rsidRDefault="006D4AD6" w:rsidP="00134414">
            <w:pPr>
              <w:pStyle w:val="af2"/>
              <w:spacing w:before="0" w:after="0"/>
            </w:pPr>
            <w:r w:rsidRPr="000E6099">
              <w:t>минут/м</w:t>
            </w:r>
          </w:p>
        </w:tc>
        <w:tc>
          <w:tcPr>
            <w:tcW w:w="586" w:type="dxa"/>
            <w:vAlign w:val="center"/>
          </w:tcPr>
          <w:p w:rsidR="006D4AD6" w:rsidRPr="000E6099" w:rsidRDefault="006D4AD6" w:rsidP="00134414">
            <w:pPr>
              <w:pStyle w:val="af2"/>
              <w:spacing w:before="0" w:after="0"/>
            </w:pPr>
            <w:r w:rsidRPr="000E6099">
              <w:t>+</w:t>
            </w:r>
          </w:p>
        </w:tc>
        <w:tc>
          <w:tcPr>
            <w:tcW w:w="715" w:type="dxa"/>
            <w:vAlign w:val="center"/>
          </w:tcPr>
          <w:p w:rsidR="006D4AD6" w:rsidRPr="000E6099" w:rsidRDefault="006D4AD6" w:rsidP="00134414">
            <w:pPr>
              <w:pStyle w:val="af2"/>
              <w:spacing w:before="0" w:after="0"/>
            </w:pPr>
            <w:r w:rsidRPr="000E6099">
              <w:t>+</w:t>
            </w:r>
          </w:p>
        </w:tc>
        <w:tc>
          <w:tcPr>
            <w:tcW w:w="660" w:type="dxa"/>
            <w:vAlign w:val="center"/>
          </w:tcPr>
          <w:p w:rsidR="006D4AD6" w:rsidRPr="000E6099" w:rsidRDefault="006D4AD6" w:rsidP="00134414">
            <w:pPr>
              <w:pStyle w:val="af2"/>
              <w:spacing w:before="0" w:after="0"/>
            </w:pPr>
          </w:p>
        </w:tc>
      </w:tr>
      <w:tr w:rsidR="006D4AD6" w:rsidRPr="000E6099" w:rsidTr="00B51A82">
        <w:trPr>
          <w:trHeight w:hRule="exact" w:val="715"/>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2.3.4</w:t>
            </w:r>
          </w:p>
        </w:tc>
        <w:tc>
          <w:tcPr>
            <w:tcW w:w="5024" w:type="dxa"/>
            <w:vAlign w:val="center"/>
          </w:tcPr>
          <w:p w:rsidR="006D4AD6" w:rsidRPr="000E6099" w:rsidRDefault="006D4AD6" w:rsidP="00134414">
            <w:pPr>
              <w:pStyle w:val="af2"/>
              <w:spacing w:before="0" w:after="0"/>
            </w:pPr>
            <w:r w:rsidRPr="000E6099">
              <w:t>Уровень обеспеченности торговыми предприятиями</w:t>
            </w:r>
          </w:p>
        </w:tc>
        <w:tc>
          <w:tcPr>
            <w:tcW w:w="1702" w:type="dxa"/>
            <w:vAlign w:val="center"/>
          </w:tcPr>
          <w:p w:rsidR="006D4AD6" w:rsidRPr="000E6099" w:rsidRDefault="006D4AD6" w:rsidP="00134414">
            <w:pPr>
              <w:pStyle w:val="af2"/>
              <w:spacing w:before="0" w:after="0"/>
            </w:pPr>
            <w:r w:rsidRPr="000E6099">
              <w:t>кв.м торговой площади на 1 тыс. человек</w:t>
            </w:r>
          </w:p>
        </w:tc>
        <w:tc>
          <w:tcPr>
            <w:tcW w:w="586" w:type="dxa"/>
            <w:vAlign w:val="center"/>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37"/>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2.3.5</w:t>
            </w:r>
          </w:p>
        </w:tc>
        <w:tc>
          <w:tcPr>
            <w:tcW w:w="5024" w:type="dxa"/>
          </w:tcPr>
          <w:p w:rsidR="006D4AD6" w:rsidRPr="000E6099" w:rsidRDefault="006D4AD6" w:rsidP="00134414">
            <w:pPr>
              <w:pStyle w:val="af2"/>
              <w:spacing w:before="0" w:after="0"/>
            </w:pPr>
            <w:r w:rsidRPr="000E6099">
              <w:t>Размер земельного участка торговых предприятий</w:t>
            </w:r>
          </w:p>
        </w:tc>
        <w:tc>
          <w:tcPr>
            <w:tcW w:w="1702" w:type="dxa"/>
          </w:tcPr>
          <w:p w:rsidR="006D4AD6" w:rsidRPr="000E6099" w:rsidRDefault="006D4AD6" w:rsidP="00134414">
            <w:pPr>
              <w:pStyle w:val="af2"/>
              <w:spacing w:before="0" w:after="0"/>
            </w:pPr>
            <w:r w:rsidRPr="000E6099">
              <w:t>кв.м на 1 кв. м торговой площади</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57"/>
        </w:trPr>
        <w:tc>
          <w:tcPr>
            <w:tcW w:w="886" w:type="dxa"/>
          </w:tcPr>
          <w:p w:rsidR="006D4AD6" w:rsidRPr="000E6099" w:rsidRDefault="006D4AD6" w:rsidP="00134414">
            <w:pPr>
              <w:pStyle w:val="af2"/>
              <w:spacing w:before="0" w:after="0"/>
            </w:pPr>
            <w:r w:rsidRPr="000E6099">
              <w:t>2.3.6</w:t>
            </w:r>
          </w:p>
        </w:tc>
        <w:tc>
          <w:tcPr>
            <w:tcW w:w="5024" w:type="dxa"/>
          </w:tcPr>
          <w:p w:rsidR="006D4AD6" w:rsidRPr="000E6099" w:rsidRDefault="006D4AD6" w:rsidP="00134414">
            <w:pPr>
              <w:pStyle w:val="af2"/>
              <w:spacing w:before="0" w:after="0"/>
            </w:pPr>
            <w:r w:rsidRPr="000E6099">
              <w:t>Доступность предприятий торговли</w:t>
            </w:r>
          </w:p>
        </w:tc>
        <w:tc>
          <w:tcPr>
            <w:tcW w:w="1702" w:type="dxa"/>
          </w:tcPr>
          <w:p w:rsidR="006D4AD6" w:rsidRPr="000E6099" w:rsidRDefault="006D4AD6" w:rsidP="00134414">
            <w:pPr>
              <w:pStyle w:val="af2"/>
              <w:spacing w:before="0" w:after="0"/>
            </w:pPr>
            <w:r w:rsidRPr="000E6099">
              <w:t>минут/м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698"/>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2.3.7</w:t>
            </w:r>
          </w:p>
        </w:tc>
        <w:tc>
          <w:tcPr>
            <w:tcW w:w="5024"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Уровень обеспеченности рынками</w:t>
            </w:r>
          </w:p>
        </w:tc>
        <w:tc>
          <w:tcPr>
            <w:tcW w:w="1702" w:type="dxa"/>
          </w:tcPr>
          <w:p w:rsidR="006D4AD6" w:rsidRPr="000E6099" w:rsidRDefault="006D4AD6" w:rsidP="00134414">
            <w:pPr>
              <w:pStyle w:val="af2"/>
              <w:spacing w:before="0" w:after="0"/>
            </w:pPr>
            <w:r w:rsidRPr="000E6099">
              <w:t>кв.м торговой площади на 1 тыс. человек</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56"/>
        </w:trPr>
        <w:tc>
          <w:tcPr>
            <w:tcW w:w="886" w:type="dxa"/>
          </w:tcPr>
          <w:p w:rsidR="006D4AD6" w:rsidRPr="000E6099" w:rsidRDefault="006D4AD6" w:rsidP="00134414">
            <w:pPr>
              <w:pStyle w:val="af2"/>
              <w:spacing w:before="0" w:after="0"/>
            </w:pPr>
            <w:r w:rsidRPr="000E6099">
              <w:t>2.3.8</w:t>
            </w:r>
          </w:p>
        </w:tc>
        <w:tc>
          <w:tcPr>
            <w:tcW w:w="5024"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Размер земельного участка рынков</w:t>
            </w:r>
          </w:p>
        </w:tc>
        <w:tc>
          <w:tcPr>
            <w:tcW w:w="1702" w:type="dxa"/>
          </w:tcPr>
          <w:p w:rsidR="006D4AD6" w:rsidRPr="000E6099" w:rsidRDefault="006D4AD6" w:rsidP="00134414">
            <w:pPr>
              <w:pStyle w:val="af2"/>
              <w:spacing w:before="0" w:after="0"/>
            </w:pPr>
            <w:r w:rsidRPr="000E6099">
              <w:t>кв.м на 1 кв. м торговой площади</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51"/>
        </w:trPr>
        <w:tc>
          <w:tcPr>
            <w:tcW w:w="886" w:type="dxa"/>
          </w:tcPr>
          <w:p w:rsidR="006D4AD6" w:rsidRPr="000E6099" w:rsidRDefault="006D4AD6" w:rsidP="00134414">
            <w:pPr>
              <w:pStyle w:val="af2"/>
              <w:spacing w:before="0" w:after="0"/>
            </w:pPr>
            <w:r w:rsidRPr="000E6099">
              <w:t>2.3.9</w:t>
            </w:r>
          </w:p>
        </w:tc>
        <w:tc>
          <w:tcPr>
            <w:tcW w:w="5024" w:type="dxa"/>
          </w:tcPr>
          <w:p w:rsidR="006D4AD6" w:rsidRPr="000E6099" w:rsidRDefault="006D4AD6" w:rsidP="00134414">
            <w:pPr>
              <w:pStyle w:val="af2"/>
              <w:spacing w:before="0" w:after="0"/>
            </w:pPr>
            <w:r w:rsidRPr="000E6099">
              <w:t>Уровень обеспеченности предприятиями общественного питания</w:t>
            </w:r>
          </w:p>
        </w:tc>
        <w:tc>
          <w:tcPr>
            <w:tcW w:w="1702" w:type="dxa"/>
          </w:tcPr>
          <w:p w:rsidR="006D4AD6" w:rsidRPr="000E6099" w:rsidRDefault="006D4AD6" w:rsidP="00134414">
            <w:pPr>
              <w:pStyle w:val="af2"/>
              <w:spacing w:before="0" w:after="0"/>
            </w:pPr>
            <w:r w:rsidRPr="000E6099">
              <w:t>мест на 1 тыс. человек</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73"/>
        </w:trPr>
        <w:tc>
          <w:tcPr>
            <w:tcW w:w="886" w:type="dxa"/>
          </w:tcPr>
          <w:p w:rsidR="006D4AD6" w:rsidRPr="000E6099" w:rsidRDefault="006D4AD6" w:rsidP="00134414">
            <w:pPr>
              <w:pStyle w:val="af2"/>
              <w:spacing w:before="0" w:after="0"/>
            </w:pPr>
            <w:r w:rsidRPr="000E6099">
              <w:t>2.3.10</w:t>
            </w:r>
          </w:p>
        </w:tc>
        <w:tc>
          <w:tcPr>
            <w:tcW w:w="5024" w:type="dxa"/>
          </w:tcPr>
          <w:p w:rsidR="006D4AD6" w:rsidRPr="000E6099" w:rsidRDefault="006D4AD6" w:rsidP="00134414">
            <w:pPr>
              <w:pStyle w:val="af2"/>
              <w:spacing w:before="0" w:after="0"/>
            </w:pPr>
            <w:r w:rsidRPr="000E6099">
              <w:t>Размер земельного участка предприятий общественного питания</w:t>
            </w:r>
          </w:p>
        </w:tc>
        <w:tc>
          <w:tcPr>
            <w:tcW w:w="1702" w:type="dxa"/>
          </w:tcPr>
          <w:p w:rsidR="006D4AD6" w:rsidRPr="000E6099" w:rsidRDefault="006D4AD6" w:rsidP="00134414">
            <w:pPr>
              <w:pStyle w:val="af2"/>
              <w:spacing w:before="0" w:after="0"/>
            </w:pPr>
            <w:r w:rsidRPr="000E6099">
              <w:t>га на 100 мест</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6"/>
        </w:trPr>
        <w:tc>
          <w:tcPr>
            <w:tcW w:w="886" w:type="dxa"/>
          </w:tcPr>
          <w:p w:rsidR="006D4AD6" w:rsidRPr="000E6099" w:rsidRDefault="006D4AD6" w:rsidP="00134414">
            <w:pPr>
              <w:pStyle w:val="af2"/>
              <w:spacing w:before="0" w:after="0"/>
            </w:pPr>
            <w:r w:rsidRPr="000E6099">
              <w:t>2.3.11</w:t>
            </w:r>
          </w:p>
        </w:tc>
        <w:tc>
          <w:tcPr>
            <w:tcW w:w="5024" w:type="dxa"/>
          </w:tcPr>
          <w:p w:rsidR="006D4AD6" w:rsidRPr="000E6099" w:rsidRDefault="006D4AD6" w:rsidP="00134414">
            <w:pPr>
              <w:pStyle w:val="af2"/>
              <w:spacing w:before="0" w:after="0"/>
            </w:pPr>
            <w:r w:rsidRPr="000E6099">
              <w:t>Доступность предприятий общественного питания</w:t>
            </w:r>
          </w:p>
        </w:tc>
        <w:tc>
          <w:tcPr>
            <w:tcW w:w="1702" w:type="dxa"/>
          </w:tcPr>
          <w:p w:rsidR="006D4AD6" w:rsidRPr="000E6099" w:rsidRDefault="006D4AD6" w:rsidP="00134414">
            <w:pPr>
              <w:pStyle w:val="af2"/>
              <w:spacing w:before="0" w:after="0"/>
            </w:pPr>
            <w:r w:rsidRPr="000E6099">
              <w:t>минут/м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43"/>
        </w:trPr>
        <w:tc>
          <w:tcPr>
            <w:tcW w:w="886" w:type="dxa"/>
          </w:tcPr>
          <w:p w:rsidR="006D4AD6" w:rsidRPr="000E6099" w:rsidRDefault="006D4AD6" w:rsidP="00134414">
            <w:pPr>
              <w:pStyle w:val="af2"/>
              <w:spacing w:before="0" w:after="0"/>
            </w:pPr>
            <w:r w:rsidRPr="000E6099">
              <w:t>2.3.12</w:t>
            </w:r>
          </w:p>
        </w:tc>
        <w:tc>
          <w:tcPr>
            <w:tcW w:w="5024" w:type="dxa"/>
          </w:tcPr>
          <w:p w:rsidR="006D4AD6" w:rsidRPr="000E6099" w:rsidRDefault="006D4AD6" w:rsidP="00134414">
            <w:pPr>
              <w:pStyle w:val="af2"/>
              <w:spacing w:before="0" w:after="0"/>
            </w:pPr>
            <w:r w:rsidRPr="000E6099">
              <w:t>Уровень обеспеченности предприятиями бытового обслуживания</w:t>
            </w:r>
          </w:p>
        </w:tc>
        <w:tc>
          <w:tcPr>
            <w:tcW w:w="1702" w:type="dxa"/>
          </w:tcPr>
          <w:p w:rsidR="006D4AD6" w:rsidRPr="000E6099" w:rsidRDefault="006D4AD6" w:rsidP="00134414">
            <w:pPr>
              <w:pStyle w:val="af2"/>
              <w:spacing w:before="0" w:after="0"/>
            </w:pPr>
            <w:r w:rsidRPr="000E6099">
              <w:t>рабочих мест на 1 тыс. человек</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723"/>
        </w:trPr>
        <w:tc>
          <w:tcPr>
            <w:tcW w:w="886" w:type="dxa"/>
          </w:tcPr>
          <w:p w:rsidR="006D4AD6" w:rsidRPr="000E6099" w:rsidRDefault="006D4AD6" w:rsidP="00134414">
            <w:pPr>
              <w:pStyle w:val="af2"/>
              <w:spacing w:before="0" w:after="0"/>
            </w:pPr>
            <w:r w:rsidRPr="000E6099">
              <w:t>2.3.13</w:t>
            </w:r>
          </w:p>
        </w:tc>
        <w:tc>
          <w:tcPr>
            <w:tcW w:w="5024" w:type="dxa"/>
          </w:tcPr>
          <w:p w:rsidR="006D4AD6" w:rsidRPr="000E6099" w:rsidRDefault="006D4AD6" w:rsidP="00134414">
            <w:pPr>
              <w:pStyle w:val="af2"/>
              <w:spacing w:before="0" w:after="0"/>
            </w:pPr>
            <w:r w:rsidRPr="000E6099">
              <w:t>Размер земельного участка предприятий бытового обслуживания</w:t>
            </w:r>
          </w:p>
        </w:tc>
        <w:tc>
          <w:tcPr>
            <w:tcW w:w="1702" w:type="dxa"/>
          </w:tcPr>
          <w:p w:rsidR="006D4AD6" w:rsidRPr="000E6099" w:rsidRDefault="006D4AD6" w:rsidP="00134414">
            <w:pPr>
              <w:pStyle w:val="af2"/>
              <w:spacing w:before="0" w:after="0"/>
            </w:pPr>
            <w:r w:rsidRPr="000E6099">
              <w:t>га на 10 рабочих мест</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698"/>
        </w:trPr>
        <w:tc>
          <w:tcPr>
            <w:tcW w:w="886" w:type="dxa"/>
          </w:tcPr>
          <w:p w:rsidR="006D4AD6" w:rsidRPr="000E6099" w:rsidRDefault="006D4AD6" w:rsidP="00134414">
            <w:pPr>
              <w:pStyle w:val="af2"/>
              <w:spacing w:before="0" w:after="0"/>
            </w:pPr>
            <w:r w:rsidRPr="000E6099">
              <w:t>2.3.14</w:t>
            </w:r>
          </w:p>
        </w:tc>
        <w:tc>
          <w:tcPr>
            <w:tcW w:w="5024" w:type="dxa"/>
          </w:tcPr>
          <w:p w:rsidR="006D4AD6" w:rsidRPr="000E6099" w:rsidRDefault="006D4AD6" w:rsidP="00134414">
            <w:pPr>
              <w:pStyle w:val="af2"/>
              <w:spacing w:before="0" w:after="0"/>
            </w:pPr>
            <w:r w:rsidRPr="000E6099">
              <w:t>Д</w:t>
            </w:r>
            <w:r w:rsidR="00AD0EAF" w:rsidRPr="000E6099">
              <w:t>оступность предприятий бытового обслуживания</w:t>
            </w:r>
          </w:p>
        </w:tc>
        <w:tc>
          <w:tcPr>
            <w:tcW w:w="1702" w:type="dxa"/>
          </w:tcPr>
          <w:p w:rsidR="006D4AD6" w:rsidRPr="000E6099" w:rsidRDefault="006D4AD6" w:rsidP="00134414">
            <w:pPr>
              <w:pStyle w:val="af2"/>
              <w:spacing w:before="0" w:after="0"/>
            </w:pPr>
            <w:r w:rsidRPr="000E6099">
              <w:t>минут/м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3"/>
        </w:trPr>
        <w:tc>
          <w:tcPr>
            <w:tcW w:w="886" w:type="dxa"/>
          </w:tcPr>
          <w:p w:rsidR="006D4AD6" w:rsidRPr="000E6099" w:rsidRDefault="006D4AD6" w:rsidP="00134414">
            <w:pPr>
              <w:pStyle w:val="af2"/>
              <w:spacing w:before="0" w:after="0"/>
            </w:pPr>
            <w:r w:rsidRPr="000E6099">
              <w:t>2.3.15</w:t>
            </w:r>
          </w:p>
        </w:tc>
        <w:tc>
          <w:tcPr>
            <w:tcW w:w="5024" w:type="dxa"/>
          </w:tcPr>
          <w:p w:rsidR="006D4AD6" w:rsidRPr="000E6099" w:rsidRDefault="006D4AD6" w:rsidP="00134414">
            <w:pPr>
              <w:pStyle w:val="af2"/>
              <w:spacing w:before="0" w:after="0"/>
            </w:pPr>
            <w:r w:rsidRPr="000E6099">
              <w:t>Уровень обеспеченности прачечными</w:t>
            </w:r>
          </w:p>
        </w:tc>
        <w:tc>
          <w:tcPr>
            <w:tcW w:w="1702" w:type="dxa"/>
          </w:tcPr>
          <w:p w:rsidR="006D4AD6" w:rsidRPr="000E6099" w:rsidRDefault="006D4AD6" w:rsidP="00134414">
            <w:pPr>
              <w:pStyle w:val="af2"/>
              <w:spacing w:before="0" w:after="0"/>
            </w:pPr>
            <w:r w:rsidRPr="000E6099">
              <w:t>кг белья в смену</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5"/>
        </w:trPr>
        <w:tc>
          <w:tcPr>
            <w:tcW w:w="886" w:type="dxa"/>
          </w:tcPr>
          <w:p w:rsidR="006D4AD6" w:rsidRPr="000E6099" w:rsidRDefault="006D4AD6" w:rsidP="00134414">
            <w:pPr>
              <w:pStyle w:val="af2"/>
              <w:spacing w:before="0" w:after="0"/>
            </w:pPr>
            <w:r w:rsidRPr="000E6099">
              <w:lastRenderedPageBreak/>
              <w:t>2.3.16</w:t>
            </w:r>
          </w:p>
        </w:tc>
        <w:tc>
          <w:tcPr>
            <w:tcW w:w="5024" w:type="dxa"/>
          </w:tcPr>
          <w:p w:rsidR="006D4AD6" w:rsidRPr="000E6099" w:rsidRDefault="006D4AD6" w:rsidP="00134414">
            <w:pPr>
              <w:pStyle w:val="af2"/>
              <w:spacing w:before="0" w:after="0"/>
            </w:pPr>
            <w:r w:rsidRPr="000E6099">
              <w:t>Размер земельного участка прачечных</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2"/>
        </w:trPr>
        <w:tc>
          <w:tcPr>
            <w:tcW w:w="886" w:type="dxa"/>
          </w:tcPr>
          <w:p w:rsidR="006D4AD6" w:rsidRPr="000E6099" w:rsidRDefault="006D4AD6" w:rsidP="00134414">
            <w:pPr>
              <w:pStyle w:val="af2"/>
              <w:spacing w:before="0" w:after="0"/>
            </w:pPr>
            <w:r w:rsidRPr="000E6099">
              <w:t>2.3.17</w:t>
            </w:r>
          </w:p>
        </w:tc>
        <w:tc>
          <w:tcPr>
            <w:tcW w:w="5024" w:type="dxa"/>
          </w:tcPr>
          <w:p w:rsidR="006D4AD6" w:rsidRPr="000E6099" w:rsidRDefault="006D4AD6" w:rsidP="00134414">
            <w:pPr>
              <w:pStyle w:val="af2"/>
              <w:spacing w:before="0" w:after="0"/>
            </w:pPr>
            <w:r w:rsidRPr="000E6099">
              <w:t>Уровень обеспеченности химчистками</w:t>
            </w:r>
          </w:p>
        </w:tc>
        <w:tc>
          <w:tcPr>
            <w:tcW w:w="1702" w:type="dxa"/>
          </w:tcPr>
          <w:p w:rsidR="006D4AD6" w:rsidRPr="000E6099" w:rsidRDefault="006D4AD6" w:rsidP="00134414">
            <w:pPr>
              <w:pStyle w:val="af2"/>
              <w:spacing w:before="0" w:after="0"/>
            </w:pPr>
            <w:r w:rsidRPr="000E6099">
              <w:t>кг вещей в смену</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7"/>
        </w:trPr>
        <w:tc>
          <w:tcPr>
            <w:tcW w:w="886" w:type="dxa"/>
          </w:tcPr>
          <w:p w:rsidR="006D4AD6" w:rsidRPr="000E6099" w:rsidRDefault="006D4AD6" w:rsidP="00134414">
            <w:pPr>
              <w:pStyle w:val="af2"/>
              <w:spacing w:before="0" w:after="0"/>
            </w:pPr>
            <w:r w:rsidRPr="000E6099">
              <w:t>2.3.18</w:t>
            </w:r>
          </w:p>
        </w:tc>
        <w:tc>
          <w:tcPr>
            <w:tcW w:w="5024" w:type="dxa"/>
          </w:tcPr>
          <w:p w:rsidR="006D4AD6" w:rsidRPr="000E6099" w:rsidRDefault="006D4AD6" w:rsidP="00134414">
            <w:pPr>
              <w:pStyle w:val="af2"/>
              <w:spacing w:before="0" w:after="0"/>
            </w:pPr>
            <w:r w:rsidRPr="000E6099">
              <w:t>Размер земельного участка химчисток</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90"/>
        </w:trPr>
        <w:tc>
          <w:tcPr>
            <w:tcW w:w="886" w:type="dxa"/>
          </w:tcPr>
          <w:p w:rsidR="006D4AD6" w:rsidRPr="000E6099" w:rsidRDefault="006D4AD6" w:rsidP="00134414">
            <w:pPr>
              <w:pStyle w:val="af2"/>
              <w:spacing w:before="0" w:after="0"/>
            </w:pPr>
            <w:r w:rsidRPr="000E6099">
              <w:t>2.3.19</w:t>
            </w:r>
          </w:p>
        </w:tc>
        <w:tc>
          <w:tcPr>
            <w:tcW w:w="5024" w:type="dxa"/>
          </w:tcPr>
          <w:p w:rsidR="006D4AD6" w:rsidRPr="000E6099" w:rsidRDefault="006D4AD6" w:rsidP="00134414">
            <w:pPr>
              <w:pStyle w:val="af2"/>
              <w:spacing w:before="0" w:after="0"/>
            </w:pPr>
            <w:r w:rsidRPr="000E6099">
              <w:t>Уровень обеспеченности банями</w:t>
            </w:r>
          </w:p>
        </w:tc>
        <w:tc>
          <w:tcPr>
            <w:tcW w:w="1702" w:type="dxa"/>
          </w:tcPr>
          <w:p w:rsidR="006D4AD6" w:rsidRPr="000E6099" w:rsidRDefault="006D4AD6" w:rsidP="00134414">
            <w:pPr>
              <w:pStyle w:val="af2"/>
              <w:spacing w:before="0" w:after="0"/>
            </w:pPr>
            <w:r w:rsidRPr="000E6099">
              <w:t>место</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54"/>
        </w:trPr>
        <w:tc>
          <w:tcPr>
            <w:tcW w:w="886" w:type="dxa"/>
          </w:tcPr>
          <w:p w:rsidR="006D4AD6" w:rsidRPr="000E6099" w:rsidRDefault="006D4AD6" w:rsidP="00134414">
            <w:pPr>
              <w:pStyle w:val="af2"/>
              <w:spacing w:before="0" w:after="0"/>
            </w:pPr>
            <w:r w:rsidRPr="000E6099">
              <w:t>2.3.20</w:t>
            </w:r>
          </w:p>
        </w:tc>
        <w:tc>
          <w:tcPr>
            <w:tcW w:w="5024" w:type="dxa"/>
          </w:tcPr>
          <w:p w:rsidR="006D4AD6" w:rsidRPr="000E6099" w:rsidRDefault="006D4AD6" w:rsidP="00134414">
            <w:pPr>
              <w:pStyle w:val="af2"/>
              <w:spacing w:before="0" w:after="0"/>
            </w:pPr>
            <w:r w:rsidRPr="000E6099">
              <w:t>Размер земельного участка бань</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60"/>
        </w:trPr>
        <w:tc>
          <w:tcPr>
            <w:tcW w:w="886" w:type="dxa"/>
          </w:tcPr>
          <w:p w:rsidR="006D4AD6" w:rsidRPr="000E6099" w:rsidRDefault="006D4AD6" w:rsidP="00134414">
            <w:pPr>
              <w:pStyle w:val="af2"/>
              <w:spacing w:before="0" w:after="0"/>
            </w:pPr>
            <w:r w:rsidRPr="000E6099">
              <w:t>2.4</w:t>
            </w:r>
          </w:p>
        </w:tc>
        <w:tc>
          <w:tcPr>
            <w:tcW w:w="8687" w:type="dxa"/>
            <w:gridSpan w:val="5"/>
          </w:tcPr>
          <w:p w:rsidR="006D4AD6" w:rsidRPr="000E6099" w:rsidRDefault="006D4AD6" w:rsidP="00134414">
            <w:pPr>
              <w:pStyle w:val="af2"/>
              <w:spacing w:before="0" w:after="0"/>
            </w:pPr>
            <w:r w:rsidRPr="000E6099">
              <w:t>Нормативы организации библиотечного обслуживания населения, комплектования и обеспечения сохранности их библиотечных фондов</w:t>
            </w:r>
          </w:p>
        </w:tc>
      </w:tr>
      <w:tr w:rsidR="006D4AD6" w:rsidRPr="000E6099" w:rsidTr="00B51A82">
        <w:trPr>
          <w:trHeight w:hRule="exact" w:val="568"/>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2.4.1</w:t>
            </w:r>
          </w:p>
        </w:tc>
        <w:tc>
          <w:tcPr>
            <w:tcW w:w="5024"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Уровень обеспеченности библиотеками</w:t>
            </w:r>
          </w:p>
        </w:tc>
        <w:tc>
          <w:tcPr>
            <w:tcW w:w="1702" w:type="dxa"/>
          </w:tcPr>
          <w:p w:rsidR="006D4AD6" w:rsidRPr="000E6099" w:rsidRDefault="006D4AD6" w:rsidP="00134414">
            <w:pPr>
              <w:pStyle w:val="af2"/>
              <w:spacing w:before="0" w:after="0"/>
            </w:pPr>
            <w:r w:rsidRPr="000E6099">
              <w:t>тыс. ед. хранения на 1 тыс. чел.</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0"/>
        </w:trPr>
        <w:tc>
          <w:tcPr>
            <w:tcW w:w="886" w:type="dxa"/>
          </w:tcPr>
          <w:p w:rsidR="006D4AD6" w:rsidRPr="000E6099" w:rsidRDefault="006D4AD6" w:rsidP="00134414">
            <w:pPr>
              <w:pStyle w:val="af2"/>
              <w:spacing w:before="0" w:after="0"/>
            </w:pPr>
            <w:r w:rsidRPr="000E6099">
              <w:t>2.4.2</w:t>
            </w:r>
          </w:p>
        </w:tc>
        <w:tc>
          <w:tcPr>
            <w:tcW w:w="5024" w:type="dxa"/>
          </w:tcPr>
          <w:p w:rsidR="006D4AD6" w:rsidRPr="000E6099" w:rsidRDefault="006D4AD6" w:rsidP="00134414">
            <w:pPr>
              <w:pStyle w:val="af2"/>
              <w:spacing w:before="0" w:after="0"/>
            </w:pPr>
            <w:r w:rsidRPr="000E6099">
              <w:t>Размер земельного участка библиотек</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8"/>
        </w:trPr>
        <w:tc>
          <w:tcPr>
            <w:tcW w:w="886" w:type="dxa"/>
          </w:tcPr>
          <w:p w:rsidR="006D4AD6" w:rsidRPr="000E6099" w:rsidRDefault="006D4AD6" w:rsidP="00134414">
            <w:pPr>
              <w:pStyle w:val="af2"/>
              <w:spacing w:before="0" w:after="0"/>
            </w:pPr>
            <w:r w:rsidRPr="000E6099">
              <w:t>2.5</w:t>
            </w:r>
          </w:p>
        </w:tc>
        <w:tc>
          <w:tcPr>
            <w:tcW w:w="8687" w:type="dxa"/>
            <w:gridSpan w:val="5"/>
          </w:tcPr>
          <w:p w:rsidR="006D4AD6" w:rsidRPr="000E6099" w:rsidRDefault="006D4AD6" w:rsidP="00134414">
            <w:pPr>
              <w:pStyle w:val="af2"/>
              <w:spacing w:before="0" w:after="0"/>
            </w:pPr>
            <w:r w:rsidRPr="000E6099">
              <w:t>Нормативы организации и поддержки учреждений культуры и искусства</w:t>
            </w:r>
          </w:p>
        </w:tc>
      </w:tr>
      <w:tr w:rsidR="006D4AD6" w:rsidRPr="000E6099" w:rsidTr="00B51A82">
        <w:trPr>
          <w:trHeight w:hRule="exact" w:val="559"/>
        </w:trPr>
        <w:tc>
          <w:tcPr>
            <w:tcW w:w="886" w:type="dxa"/>
          </w:tcPr>
          <w:p w:rsidR="006D4AD6" w:rsidRPr="000E6099" w:rsidRDefault="006D4AD6" w:rsidP="00134414">
            <w:pPr>
              <w:pStyle w:val="af2"/>
              <w:spacing w:before="0" w:after="0"/>
            </w:pPr>
            <w:r w:rsidRPr="000E6099">
              <w:t>2.5.1</w:t>
            </w:r>
          </w:p>
        </w:tc>
        <w:tc>
          <w:tcPr>
            <w:tcW w:w="5024" w:type="dxa"/>
          </w:tcPr>
          <w:p w:rsidR="006D4AD6" w:rsidRPr="000E6099" w:rsidRDefault="006D4AD6" w:rsidP="00134414">
            <w:pPr>
              <w:pStyle w:val="af2"/>
              <w:spacing w:before="0" w:after="0"/>
            </w:pPr>
            <w:r w:rsidRPr="000E6099">
              <w:t>Уровень обеспеченности помещениями для культурно-досуговой деятельности</w:t>
            </w:r>
          </w:p>
        </w:tc>
        <w:tc>
          <w:tcPr>
            <w:tcW w:w="1702" w:type="dxa"/>
          </w:tcPr>
          <w:p w:rsidR="006D4AD6" w:rsidRPr="000E6099" w:rsidRDefault="006D4AD6" w:rsidP="00134414">
            <w:pPr>
              <w:pStyle w:val="af2"/>
              <w:spacing w:before="0" w:after="0"/>
            </w:pPr>
            <w:r w:rsidRPr="000E6099">
              <w:t>кв.м площади пола на 1 тыс. человек</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67"/>
        </w:trPr>
        <w:tc>
          <w:tcPr>
            <w:tcW w:w="886" w:type="dxa"/>
          </w:tcPr>
          <w:p w:rsidR="006D4AD6" w:rsidRPr="000E6099" w:rsidRDefault="006D4AD6" w:rsidP="00134414">
            <w:pPr>
              <w:pStyle w:val="af2"/>
              <w:spacing w:before="0" w:after="0"/>
            </w:pPr>
            <w:r w:rsidRPr="000E6099">
              <w:t>2.5.2</w:t>
            </w:r>
          </w:p>
        </w:tc>
        <w:tc>
          <w:tcPr>
            <w:tcW w:w="5024" w:type="dxa"/>
          </w:tcPr>
          <w:p w:rsidR="006D4AD6" w:rsidRPr="000E6099" w:rsidRDefault="006D4AD6" w:rsidP="00134414">
            <w:pPr>
              <w:pStyle w:val="af2"/>
              <w:spacing w:before="0" w:after="0"/>
            </w:pPr>
            <w:r w:rsidRPr="000E6099">
              <w:t>Размер земельного участка помещений для культурно-досуговой деятельности</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33"/>
        </w:trPr>
        <w:tc>
          <w:tcPr>
            <w:tcW w:w="886" w:type="dxa"/>
          </w:tcPr>
          <w:p w:rsidR="006D4AD6" w:rsidRPr="000E6099" w:rsidRDefault="006D4AD6" w:rsidP="00134414">
            <w:pPr>
              <w:pStyle w:val="af2"/>
              <w:spacing w:before="0" w:after="0"/>
            </w:pPr>
            <w:r w:rsidRPr="000E6099">
              <w:t>2.5.3</w:t>
            </w:r>
          </w:p>
        </w:tc>
        <w:tc>
          <w:tcPr>
            <w:tcW w:w="5024" w:type="dxa"/>
          </w:tcPr>
          <w:p w:rsidR="006D4AD6" w:rsidRPr="000E6099" w:rsidRDefault="006D4AD6" w:rsidP="00134414">
            <w:pPr>
              <w:pStyle w:val="af2"/>
              <w:spacing w:before="0" w:after="0"/>
            </w:pPr>
            <w:r w:rsidRPr="000E6099">
              <w:t>Уровень обеспеченности учреждениями культуры клубного типа</w:t>
            </w:r>
          </w:p>
        </w:tc>
        <w:tc>
          <w:tcPr>
            <w:tcW w:w="1702" w:type="dxa"/>
          </w:tcPr>
          <w:p w:rsidR="006D4AD6" w:rsidRPr="000E6099" w:rsidRDefault="006D4AD6" w:rsidP="00134414">
            <w:pPr>
              <w:pStyle w:val="af2"/>
              <w:spacing w:before="0" w:after="0"/>
            </w:pPr>
            <w:r w:rsidRPr="000E6099">
              <w:t>объект/место на 1 тыс. чел.</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625"/>
        </w:trPr>
        <w:tc>
          <w:tcPr>
            <w:tcW w:w="886" w:type="dxa"/>
          </w:tcPr>
          <w:p w:rsidR="006D4AD6" w:rsidRPr="000E6099" w:rsidRDefault="006D4AD6" w:rsidP="00134414">
            <w:pPr>
              <w:pStyle w:val="af2"/>
              <w:spacing w:before="0" w:after="0"/>
            </w:pPr>
            <w:r w:rsidRPr="000E6099">
              <w:t>2.5.4</w:t>
            </w:r>
          </w:p>
        </w:tc>
        <w:tc>
          <w:tcPr>
            <w:tcW w:w="5024" w:type="dxa"/>
          </w:tcPr>
          <w:p w:rsidR="006D4AD6" w:rsidRPr="000E6099" w:rsidRDefault="006D4AD6" w:rsidP="00134414">
            <w:pPr>
              <w:pStyle w:val="af2"/>
              <w:spacing w:before="0" w:after="0"/>
            </w:pPr>
            <w:r w:rsidRPr="000E6099">
              <w:t>Размер земельного участка учреждений культуры клубного типа</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0"/>
        </w:trPr>
        <w:tc>
          <w:tcPr>
            <w:tcW w:w="886" w:type="dxa"/>
          </w:tcPr>
          <w:p w:rsidR="006D4AD6" w:rsidRPr="000E6099" w:rsidRDefault="006D4AD6" w:rsidP="00134414">
            <w:pPr>
              <w:pStyle w:val="af2"/>
              <w:spacing w:before="0" w:after="0"/>
            </w:pPr>
            <w:r w:rsidRPr="000E6099">
              <w:t>2.5.5</w:t>
            </w:r>
          </w:p>
        </w:tc>
        <w:tc>
          <w:tcPr>
            <w:tcW w:w="5024" w:type="dxa"/>
          </w:tcPr>
          <w:p w:rsidR="006D4AD6" w:rsidRPr="000E6099" w:rsidRDefault="006D4AD6" w:rsidP="00134414">
            <w:pPr>
              <w:pStyle w:val="af2"/>
              <w:spacing w:before="0" w:after="0"/>
            </w:pPr>
            <w:r w:rsidRPr="000E6099">
              <w:t>Уровень обеспеченности музеями</w:t>
            </w:r>
          </w:p>
        </w:tc>
        <w:tc>
          <w:tcPr>
            <w:tcW w:w="1702" w:type="dxa"/>
          </w:tcPr>
          <w:p w:rsidR="006D4AD6" w:rsidRPr="000E6099" w:rsidRDefault="006D4AD6" w:rsidP="00134414">
            <w:pPr>
              <w:pStyle w:val="af2"/>
              <w:spacing w:before="0" w:after="0"/>
            </w:pPr>
            <w:r w:rsidRPr="000E6099">
              <w:t>объект</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7"/>
        </w:trPr>
        <w:tc>
          <w:tcPr>
            <w:tcW w:w="886" w:type="dxa"/>
          </w:tcPr>
          <w:p w:rsidR="006D4AD6" w:rsidRPr="000E6099" w:rsidRDefault="006D4AD6" w:rsidP="00134414">
            <w:pPr>
              <w:pStyle w:val="af2"/>
              <w:spacing w:before="0" w:after="0"/>
            </w:pPr>
            <w:r w:rsidRPr="000E6099">
              <w:t>2.5.6</w:t>
            </w:r>
          </w:p>
        </w:tc>
        <w:tc>
          <w:tcPr>
            <w:tcW w:w="5024" w:type="dxa"/>
          </w:tcPr>
          <w:p w:rsidR="006D4AD6" w:rsidRPr="000E6099" w:rsidRDefault="006D4AD6" w:rsidP="00134414">
            <w:pPr>
              <w:pStyle w:val="af2"/>
              <w:spacing w:before="0" w:after="0"/>
            </w:pPr>
            <w:r w:rsidRPr="000E6099">
              <w:t>Размер земельного участка музеев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31"/>
        </w:trPr>
        <w:tc>
          <w:tcPr>
            <w:tcW w:w="886" w:type="dxa"/>
          </w:tcPr>
          <w:p w:rsidR="006D4AD6" w:rsidRPr="000E6099" w:rsidRDefault="006D4AD6" w:rsidP="00134414">
            <w:pPr>
              <w:pStyle w:val="af2"/>
              <w:spacing w:before="0" w:after="0"/>
            </w:pPr>
            <w:r w:rsidRPr="000E6099">
              <w:t>2.5.7</w:t>
            </w:r>
          </w:p>
        </w:tc>
        <w:tc>
          <w:tcPr>
            <w:tcW w:w="5024" w:type="dxa"/>
          </w:tcPr>
          <w:p w:rsidR="006D4AD6" w:rsidRPr="000E6099" w:rsidRDefault="006D4AD6" w:rsidP="00134414">
            <w:pPr>
              <w:pStyle w:val="af2"/>
              <w:spacing w:before="0" w:after="0"/>
            </w:pPr>
            <w:r w:rsidRPr="000E6099">
              <w:t>Размер земельного участка универсальных спортивно-зрелищных залов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95"/>
        </w:trPr>
        <w:tc>
          <w:tcPr>
            <w:tcW w:w="886" w:type="dxa"/>
          </w:tcPr>
          <w:p w:rsidR="006D4AD6" w:rsidRPr="000E6099" w:rsidRDefault="006D4AD6" w:rsidP="00134414">
            <w:pPr>
              <w:pStyle w:val="af2"/>
              <w:spacing w:before="0" w:after="0"/>
            </w:pPr>
            <w:r w:rsidRPr="000E6099">
              <w:t>2.5.8</w:t>
            </w:r>
          </w:p>
        </w:tc>
        <w:tc>
          <w:tcPr>
            <w:tcW w:w="5024" w:type="dxa"/>
          </w:tcPr>
          <w:p w:rsidR="006D4AD6" w:rsidRPr="000E6099" w:rsidRDefault="006D4AD6" w:rsidP="00134414">
            <w:pPr>
              <w:pStyle w:val="af2"/>
              <w:spacing w:before="0" w:after="0"/>
            </w:pPr>
            <w:r w:rsidRPr="000E6099">
              <w:t>Размер земельного участка выставочных залов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16"/>
        </w:trPr>
        <w:tc>
          <w:tcPr>
            <w:tcW w:w="886" w:type="dxa"/>
          </w:tcPr>
          <w:p w:rsidR="006D4AD6" w:rsidRPr="000E6099" w:rsidRDefault="006D4AD6" w:rsidP="00134414">
            <w:pPr>
              <w:pStyle w:val="af2"/>
              <w:spacing w:before="0" w:after="0"/>
            </w:pPr>
            <w:r w:rsidRPr="000E6099">
              <w:t>2.5.9</w:t>
            </w:r>
          </w:p>
        </w:tc>
        <w:tc>
          <w:tcPr>
            <w:tcW w:w="5024" w:type="dxa"/>
          </w:tcPr>
          <w:p w:rsidR="006D4AD6" w:rsidRPr="000E6099" w:rsidRDefault="006D4AD6" w:rsidP="00134414">
            <w:pPr>
              <w:pStyle w:val="af2"/>
              <w:spacing w:before="0" w:after="0"/>
            </w:pPr>
            <w:r w:rsidRPr="000E6099">
              <w:t>Размер земельного участка кинотеатров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33"/>
        </w:trPr>
        <w:tc>
          <w:tcPr>
            <w:tcW w:w="886" w:type="dxa"/>
          </w:tcPr>
          <w:p w:rsidR="006D4AD6" w:rsidRPr="000E6099" w:rsidRDefault="006D4AD6" w:rsidP="00134414">
            <w:pPr>
              <w:pStyle w:val="af2"/>
              <w:spacing w:before="0" w:after="0"/>
            </w:pPr>
            <w:r w:rsidRPr="000E6099">
              <w:t>2.5.10</w:t>
            </w:r>
          </w:p>
        </w:tc>
        <w:tc>
          <w:tcPr>
            <w:tcW w:w="5024" w:type="dxa"/>
          </w:tcPr>
          <w:p w:rsidR="006D4AD6" w:rsidRPr="000E6099" w:rsidRDefault="006D4AD6" w:rsidP="00134414">
            <w:pPr>
              <w:pStyle w:val="af2"/>
              <w:spacing w:before="0" w:after="0"/>
            </w:pPr>
            <w:r w:rsidRPr="000E6099">
              <w:t>Размер земельного участка театров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B51A82">
        <w:trPr>
          <w:trHeight w:hRule="exact" w:val="427"/>
        </w:trPr>
        <w:tc>
          <w:tcPr>
            <w:tcW w:w="886" w:type="dxa"/>
          </w:tcPr>
          <w:p w:rsidR="006D4AD6" w:rsidRPr="000E6099" w:rsidRDefault="006D4AD6" w:rsidP="00134414">
            <w:pPr>
              <w:pStyle w:val="af2"/>
              <w:spacing w:before="0" w:after="0"/>
            </w:pPr>
            <w:r w:rsidRPr="000E6099">
              <w:t>2.5.11</w:t>
            </w:r>
          </w:p>
        </w:tc>
        <w:tc>
          <w:tcPr>
            <w:tcW w:w="5024" w:type="dxa"/>
          </w:tcPr>
          <w:p w:rsidR="006D4AD6" w:rsidRPr="000E6099" w:rsidRDefault="006D4AD6" w:rsidP="00134414">
            <w:pPr>
              <w:pStyle w:val="af2"/>
              <w:spacing w:before="0" w:after="0"/>
            </w:pPr>
            <w:r w:rsidRPr="000E6099">
              <w:t>Размер земельного участка концертных залов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B51A82">
        <w:trPr>
          <w:trHeight w:hRule="exact" w:val="404"/>
        </w:trPr>
        <w:tc>
          <w:tcPr>
            <w:tcW w:w="886" w:type="dxa"/>
          </w:tcPr>
          <w:p w:rsidR="006D4AD6" w:rsidRPr="000E6099" w:rsidRDefault="006D4AD6" w:rsidP="00134414">
            <w:pPr>
              <w:pStyle w:val="af2"/>
              <w:spacing w:before="0" w:after="0"/>
            </w:pPr>
            <w:r w:rsidRPr="000E6099">
              <w:t>2.6</w:t>
            </w:r>
          </w:p>
        </w:tc>
        <w:tc>
          <w:tcPr>
            <w:tcW w:w="8687" w:type="dxa"/>
            <w:gridSpan w:val="5"/>
          </w:tcPr>
          <w:p w:rsidR="006D4AD6" w:rsidRPr="000E6099" w:rsidRDefault="006D4AD6" w:rsidP="00134414">
            <w:pPr>
              <w:pStyle w:val="af2"/>
              <w:spacing w:before="0" w:after="0"/>
            </w:pPr>
            <w:r w:rsidRPr="000E6099">
              <w:t>Нормативы обеспеченности объектами физкультурно-оздоровительного и спортивного назначения</w:t>
            </w:r>
          </w:p>
        </w:tc>
      </w:tr>
      <w:tr w:rsidR="006D4AD6" w:rsidRPr="000E6099" w:rsidTr="00B51A82">
        <w:trPr>
          <w:trHeight w:val="671"/>
        </w:trPr>
        <w:tc>
          <w:tcPr>
            <w:tcW w:w="886" w:type="dxa"/>
          </w:tcPr>
          <w:p w:rsidR="006D4AD6" w:rsidRPr="000E6099" w:rsidRDefault="006D4AD6" w:rsidP="00134414">
            <w:pPr>
              <w:pStyle w:val="af2"/>
              <w:spacing w:before="0" w:after="0"/>
            </w:pPr>
            <w:r w:rsidRPr="000E6099">
              <w:t>2.6.1</w:t>
            </w:r>
          </w:p>
        </w:tc>
        <w:tc>
          <w:tcPr>
            <w:tcW w:w="5024" w:type="dxa"/>
          </w:tcPr>
          <w:p w:rsidR="006D4AD6" w:rsidRPr="000E6099" w:rsidRDefault="006D4AD6" w:rsidP="00134414">
            <w:pPr>
              <w:pStyle w:val="af2"/>
              <w:spacing w:before="0" w:after="0"/>
            </w:pPr>
            <w:r w:rsidRPr="000E6099">
              <w:t>Уровень обеспеченности помещениями для физкультурных занятий и тренировок</w:t>
            </w:r>
          </w:p>
        </w:tc>
        <w:tc>
          <w:tcPr>
            <w:tcW w:w="1702" w:type="dxa"/>
          </w:tcPr>
          <w:p w:rsidR="006D4AD6" w:rsidRPr="000E6099" w:rsidRDefault="006D4AD6" w:rsidP="00134414">
            <w:pPr>
              <w:pStyle w:val="af2"/>
              <w:spacing w:before="0" w:after="0"/>
            </w:pPr>
            <w:r w:rsidRPr="000E6099">
              <w:t>кв</w:t>
            </w:r>
            <w:proofErr w:type="gramStart"/>
            <w:r w:rsidRPr="000E6099">
              <w:t>.м</w:t>
            </w:r>
            <w:proofErr w:type="gramEnd"/>
            <w:r w:rsidRPr="000E6099">
              <w:t xml:space="preserve"> общей площади на 1</w:t>
            </w:r>
          </w:p>
          <w:p w:rsidR="006D4AD6" w:rsidRPr="000E6099" w:rsidRDefault="006D4AD6" w:rsidP="00134414">
            <w:pPr>
              <w:pStyle w:val="af2"/>
              <w:spacing w:before="0" w:after="0"/>
            </w:pPr>
            <w:r w:rsidRPr="000E6099">
              <w:t>тыс. человек</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51"/>
        </w:trPr>
        <w:tc>
          <w:tcPr>
            <w:tcW w:w="886" w:type="dxa"/>
          </w:tcPr>
          <w:p w:rsidR="006D4AD6" w:rsidRPr="000E6099" w:rsidRDefault="006D4AD6" w:rsidP="00134414">
            <w:pPr>
              <w:pStyle w:val="af2"/>
              <w:spacing w:before="0" w:after="0"/>
            </w:pPr>
            <w:r w:rsidRPr="000E6099">
              <w:t>2.6.2</w:t>
            </w:r>
          </w:p>
        </w:tc>
        <w:tc>
          <w:tcPr>
            <w:tcW w:w="5024" w:type="dxa"/>
          </w:tcPr>
          <w:p w:rsidR="006D4AD6" w:rsidRPr="000E6099" w:rsidRDefault="006D4AD6" w:rsidP="00134414">
            <w:pPr>
              <w:pStyle w:val="af2"/>
              <w:spacing w:before="0" w:after="0"/>
            </w:pPr>
            <w:r w:rsidRPr="000E6099">
              <w:t>Размер земельного участка помещений для физкультурных занятий и тренировок</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31"/>
        </w:trPr>
        <w:tc>
          <w:tcPr>
            <w:tcW w:w="886" w:type="dxa"/>
          </w:tcPr>
          <w:p w:rsidR="006D4AD6" w:rsidRPr="000E6099" w:rsidRDefault="006D4AD6" w:rsidP="00134414">
            <w:pPr>
              <w:pStyle w:val="af2"/>
              <w:spacing w:before="0" w:after="0"/>
            </w:pPr>
            <w:r w:rsidRPr="000E6099">
              <w:t>2.6.3</w:t>
            </w:r>
          </w:p>
        </w:tc>
        <w:tc>
          <w:tcPr>
            <w:tcW w:w="5024" w:type="dxa"/>
          </w:tcPr>
          <w:p w:rsidR="006D4AD6" w:rsidRPr="000E6099" w:rsidRDefault="006D4AD6" w:rsidP="00134414">
            <w:pPr>
              <w:pStyle w:val="af2"/>
              <w:spacing w:before="0" w:after="0"/>
            </w:pPr>
            <w:r w:rsidRPr="000E6099">
              <w:t>Уровень обеспеченности физкультурно-спортивными залами</w:t>
            </w:r>
          </w:p>
        </w:tc>
        <w:tc>
          <w:tcPr>
            <w:tcW w:w="1702" w:type="dxa"/>
          </w:tcPr>
          <w:p w:rsidR="006D4AD6" w:rsidRPr="000E6099" w:rsidRDefault="006D4AD6" w:rsidP="00134414">
            <w:pPr>
              <w:pStyle w:val="af2"/>
              <w:spacing w:before="0" w:after="0"/>
            </w:pPr>
            <w:r w:rsidRPr="000E6099">
              <w:t>кв.м пл. пола на 1 тыс. чел.</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607"/>
        </w:trPr>
        <w:tc>
          <w:tcPr>
            <w:tcW w:w="886" w:type="dxa"/>
          </w:tcPr>
          <w:p w:rsidR="006D4AD6" w:rsidRPr="000E6099" w:rsidRDefault="006D4AD6" w:rsidP="00134414">
            <w:pPr>
              <w:pStyle w:val="af2"/>
              <w:spacing w:before="0" w:after="0"/>
            </w:pPr>
            <w:r w:rsidRPr="000E6099">
              <w:t>2.6.4</w:t>
            </w:r>
          </w:p>
        </w:tc>
        <w:tc>
          <w:tcPr>
            <w:tcW w:w="5024" w:type="dxa"/>
          </w:tcPr>
          <w:p w:rsidR="006D4AD6" w:rsidRPr="000E6099" w:rsidRDefault="006D4AD6" w:rsidP="00134414">
            <w:pPr>
              <w:pStyle w:val="af2"/>
              <w:spacing w:before="0" w:after="0"/>
            </w:pPr>
            <w:r w:rsidRPr="000E6099">
              <w:t>Размер земельного участка физкультурно-спортивных залов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3"/>
        </w:trPr>
        <w:tc>
          <w:tcPr>
            <w:tcW w:w="886" w:type="dxa"/>
          </w:tcPr>
          <w:p w:rsidR="006D4AD6" w:rsidRPr="000E6099" w:rsidRDefault="006D4AD6" w:rsidP="00134414">
            <w:pPr>
              <w:pStyle w:val="af2"/>
              <w:spacing w:before="0" w:after="0"/>
            </w:pPr>
            <w:r w:rsidRPr="000E6099">
              <w:t>2.6.5</w:t>
            </w:r>
          </w:p>
        </w:tc>
        <w:tc>
          <w:tcPr>
            <w:tcW w:w="5024" w:type="dxa"/>
          </w:tcPr>
          <w:p w:rsidR="006D4AD6" w:rsidRPr="000E6099" w:rsidRDefault="006D4AD6" w:rsidP="00134414">
            <w:pPr>
              <w:pStyle w:val="af2"/>
              <w:spacing w:before="0" w:after="0"/>
            </w:pPr>
            <w:r w:rsidRPr="000E6099">
              <w:t>Доступность физкультурно-спортивных залов</w:t>
            </w:r>
          </w:p>
        </w:tc>
        <w:tc>
          <w:tcPr>
            <w:tcW w:w="1702" w:type="dxa"/>
          </w:tcPr>
          <w:p w:rsidR="006D4AD6" w:rsidRPr="000E6099" w:rsidRDefault="006D4AD6" w:rsidP="00134414">
            <w:pPr>
              <w:pStyle w:val="af2"/>
              <w:spacing w:before="0" w:after="0"/>
            </w:pPr>
            <w:r w:rsidRPr="000E6099">
              <w:t>минут/м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840"/>
        </w:trPr>
        <w:tc>
          <w:tcPr>
            <w:tcW w:w="886" w:type="dxa"/>
          </w:tcPr>
          <w:p w:rsidR="006D4AD6" w:rsidRPr="000E6099" w:rsidRDefault="006D4AD6" w:rsidP="00134414">
            <w:pPr>
              <w:pStyle w:val="af2"/>
              <w:spacing w:before="0" w:after="0"/>
            </w:pPr>
            <w:r w:rsidRPr="000E6099">
              <w:t>2.6.6</w:t>
            </w:r>
          </w:p>
        </w:tc>
        <w:tc>
          <w:tcPr>
            <w:tcW w:w="5024" w:type="dxa"/>
          </w:tcPr>
          <w:p w:rsidR="006D4AD6" w:rsidRPr="000E6099" w:rsidRDefault="006D4AD6" w:rsidP="00134414">
            <w:pPr>
              <w:pStyle w:val="af2"/>
              <w:spacing w:before="0" w:after="0"/>
            </w:pPr>
            <w:r w:rsidRPr="000E6099">
              <w:t>Уровень обеспеченности плавательными бассейнами</w:t>
            </w:r>
          </w:p>
        </w:tc>
        <w:tc>
          <w:tcPr>
            <w:tcW w:w="1702" w:type="dxa"/>
          </w:tcPr>
          <w:p w:rsidR="006D4AD6" w:rsidRPr="000E6099" w:rsidRDefault="006D4AD6" w:rsidP="00134414">
            <w:pPr>
              <w:pStyle w:val="af2"/>
              <w:spacing w:before="0" w:after="0"/>
            </w:pPr>
            <w:r w:rsidRPr="000E6099">
              <w:t>кв.м зеркала воды на 1 тыс. чел.</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693"/>
        </w:trPr>
        <w:tc>
          <w:tcPr>
            <w:tcW w:w="886" w:type="dxa"/>
          </w:tcPr>
          <w:p w:rsidR="006D4AD6" w:rsidRPr="000E6099" w:rsidRDefault="006D4AD6" w:rsidP="00134414">
            <w:pPr>
              <w:pStyle w:val="af2"/>
              <w:spacing w:before="0" w:after="0"/>
            </w:pPr>
            <w:r w:rsidRPr="000E6099">
              <w:lastRenderedPageBreak/>
              <w:t>2.6.7</w:t>
            </w:r>
          </w:p>
        </w:tc>
        <w:tc>
          <w:tcPr>
            <w:tcW w:w="5024" w:type="dxa"/>
          </w:tcPr>
          <w:p w:rsidR="006D4AD6" w:rsidRPr="000E6099" w:rsidRDefault="006D4AD6" w:rsidP="00134414">
            <w:pPr>
              <w:pStyle w:val="af2"/>
              <w:spacing w:before="0" w:after="0"/>
            </w:pPr>
            <w:r w:rsidRPr="000E6099">
              <w:t>Размер земельного участка плавательных бассейнов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9"/>
        </w:trPr>
        <w:tc>
          <w:tcPr>
            <w:tcW w:w="886" w:type="dxa"/>
          </w:tcPr>
          <w:p w:rsidR="006D4AD6" w:rsidRPr="000E6099" w:rsidRDefault="006D4AD6" w:rsidP="00134414">
            <w:pPr>
              <w:pStyle w:val="af2"/>
              <w:spacing w:before="0" w:after="0"/>
            </w:pPr>
            <w:r w:rsidRPr="000E6099">
              <w:t>2.6.8</w:t>
            </w:r>
          </w:p>
        </w:tc>
        <w:tc>
          <w:tcPr>
            <w:tcW w:w="5024" w:type="dxa"/>
          </w:tcPr>
          <w:p w:rsidR="006D4AD6" w:rsidRPr="000E6099" w:rsidRDefault="006D4AD6" w:rsidP="00134414">
            <w:pPr>
              <w:pStyle w:val="af2"/>
              <w:spacing w:before="0" w:after="0"/>
            </w:pPr>
            <w:r w:rsidRPr="000E6099">
              <w:t>Уровень обеспеченности плоскостными сооружениями</w:t>
            </w:r>
          </w:p>
        </w:tc>
        <w:tc>
          <w:tcPr>
            <w:tcW w:w="1702" w:type="dxa"/>
          </w:tcPr>
          <w:p w:rsidR="006D4AD6" w:rsidRPr="000E6099" w:rsidRDefault="006D4AD6" w:rsidP="00134414">
            <w:pPr>
              <w:pStyle w:val="af2"/>
              <w:spacing w:before="0" w:after="0"/>
            </w:pPr>
            <w:r w:rsidRPr="000E6099">
              <w:t>га на 1 тыс. чел.</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5"/>
        </w:trPr>
        <w:tc>
          <w:tcPr>
            <w:tcW w:w="886" w:type="dxa"/>
          </w:tcPr>
          <w:p w:rsidR="006D4AD6" w:rsidRPr="000E6099" w:rsidRDefault="006D4AD6" w:rsidP="00134414">
            <w:pPr>
              <w:pStyle w:val="af2"/>
              <w:spacing w:before="0" w:after="0"/>
            </w:pPr>
            <w:r w:rsidRPr="000E6099">
              <w:t>2.6.9</w:t>
            </w:r>
          </w:p>
        </w:tc>
        <w:tc>
          <w:tcPr>
            <w:tcW w:w="5024" w:type="dxa"/>
          </w:tcPr>
          <w:p w:rsidR="006D4AD6" w:rsidRPr="000E6099" w:rsidRDefault="006D4AD6" w:rsidP="00134414">
            <w:pPr>
              <w:pStyle w:val="af2"/>
              <w:spacing w:before="0" w:after="0"/>
            </w:pPr>
            <w:r w:rsidRPr="000E6099">
              <w:t>Размер земельного участка плоскостных сооружений</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9"/>
        </w:trPr>
        <w:tc>
          <w:tcPr>
            <w:tcW w:w="886" w:type="dxa"/>
          </w:tcPr>
          <w:p w:rsidR="006D4AD6" w:rsidRPr="000E6099" w:rsidRDefault="006D4AD6" w:rsidP="00134414">
            <w:pPr>
              <w:pStyle w:val="af2"/>
              <w:spacing w:before="0" w:after="0"/>
            </w:pPr>
            <w:r w:rsidRPr="000E6099">
              <w:t>2.7</w:t>
            </w:r>
          </w:p>
        </w:tc>
        <w:tc>
          <w:tcPr>
            <w:tcW w:w="8687" w:type="dxa"/>
            <w:gridSpan w:val="5"/>
          </w:tcPr>
          <w:p w:rsidR="006D4AD6" w:rsidRPr="000E6099" w:rsidRDefault="006D4AD6" w:rsidP="00134414">
            <w:pPr>
              <w:pStyle w:val="af2"/>
              <w:spacing w:before="0" w:after="0"/>
            </w:pPr>
            <w:r w:rsidRPr="000E6099">
              <w:t>Нормативы обеспеченности кредитными организациями</w:t>
            </w:r>
          </w:p>
        </w:tc>
      </w:tr>
      <w:tr w:rsidR="006D4AD6" w:rsidRPr="000E6099" w:rsidTr="00AD0EAF">
        <w:trPr>
          <w:trHeight w:hRule="exact" w:val="878"/>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2.7.1</w:t>
            </w:r>
          </w:p>
        </w:tc>
        <w:tc>
          <w:tcPr>
            <w:tcW w:w="5024"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Уровень обеспеченности отделениями банков</w:t>
            </w:r>
          </w:p>
        </w:tc>
        <w:tc>
          <w:tcPr>
            <w:tcW w:w="1702" w:type="dxa"/>
          </w:tcPr>
          <w:p w:rsidR="006D4AD6" w:rsidRPr="000E6099" w:rsidRDefault="006D4AD6" w:rsidP="00134414">
            <w:pPr>
              <w:pStyle w:val="af2"/>
              <w:spacing w:before="0" w:after="0"/>
            </w:pPr>
            <w:r w:rsidRPr="000E6099">
              <w:t>операционная касса на 10-30 тыс. человек</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35"/>
        </w:trPr>
        <w:tc>
          <w:tcPr>
            <w:tcW w:w="886" w:type="dxa"/>
          </w:tcPr>
          <w:p w:rsidR="006D4AD6" w:rsidRPr="000E6099" w:rsidRDefault="006D4AD6" w:rsidP="00134414">
            <w:pPr>
              <w:pStyle w:val="af2"/>
              <w:spacing w:before="0" w:after="0"/>
            </w:pPr>
            <w:r w:rsidRPr="000E6099">
              <w:t>2.7.2</w:t>
            </w:r>
          </w:p>
        </w:tc>
        <w:tc>
          <w:tcPr>
            <w:tcW w:w="5024" w:type="dxa"/>
          </w:tcPr>
          <w:p w:rsidR="006D4AD6" w:rsidRPr="000E6099" w:rsidRDefault="006D4AD6" w:rsidP="00134414">
            <w:pPr>
              <w:pStyle w:val="af2"/>
              <w:spacing w:before="0" w:after="0"/>
            </w:pPr>
            <w:r w:rsidRPr="000E6099">
              <w:t>Размер земельного участка отделений банков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864"/>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2.7.3</w:t>
            </w:r>
          </w:p>
        </w:tc>
        <w:tc>
          <w:tcPr>
            <w:tcW w:w="5024" w:type="dxa"/>
          </w:tcPr>
          <w:p w:rsidR="006D4AD6" w:rsidRPr="000E6099" w:rsidRDefault="006D4AD6" w:rsidP="00134414">
            <w:pPr>
              <w:pStyle w:val="af2"/>
              <w:spacing w:before="0" w:after="0"/>
            </w:pPr>
            <w:r w:rsidRPr="000E6099">
              <w:t>Уровень обеспеченности отделениями сберегательного банка</w:t>
            </w:r>
          </w:p>
        </w:tc>
        <w:tc>
          <w:tcPr>
            <w:tcW w:w="1702" w:type="dxa"/>
          </w:tcPr>
          <w:p w:rsidR="006D4AD6" w:rsidRPr="000E6099" w:rsidRDefault="006D4AD6" w:rsidP="00134414">
            <w:pPr>
              <w:pStyle w:val="af2"/>
              <w:spacing w:before="0" w:after="0"/>
            </w:pPr>
            <w:r w:rsidRPr="000E6099">
              <w:t>операционная касса на 10-30 тыс. человек</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705"/>
        </w:trPr>
        <w:tc>
          <w:tcPr>
            <w:tcW w:w="886" w:type="dxa"/>
          </w:tcPr>
          <w:p w:rsidR="006D4AD6" w:rsidRPr="000E6099" w:rsidRDefault="006D4AD6" w:rsidP="00134414">
            <w:pPr>
              <w:pStyle w:val="af2"/>
              <w:spacing w:before="0" w:after="0"/>
            </w:pPr>
            <w:r w:rsidRPr="000E6099">
              <w:t>2.7.4</w:t>
            </w:r>
          </w:p>
        </w:tc>
        <w:tc>
          <w:tcPr>
            <w:tcW w:w="5024" w:type="dxa"/>
          </w:tcPr>
          <w:p w:rsidR="006D4AD6" w:rsidRPr="000E6099" w:rsidRDefault="006D4AD6" w:rsidP="00134414">
            <w:pPr>
              <w:pStyle w:val="af2"/>
              <w:spacing w:before="0" w:after="0"/>
            </w:pPr>
            <w:r w:rsidRPr="000E6099">
              <w:t>Размер земельного участка отделений сберегательного банка</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45"/>
        </w:trPr>
        <w:tc>
          <w:tcPr>
            <w:tcW w:w="886" w:type="dxa"/>
          </w:tcPr>
          <w:p w:rsidR="006D4AD6" w:rsidRPr="000E6099" w:rsidRDefault="006D4AD6" w:rsidP="00134414">
            <w:pPr>
              <w:pStyle w:val="af2"/>
              <w:spacing w:before="0" w:after="0"/>
            </w:pPr>
            <w:r w:rsidRPr="000E6099">
              <w:t>2.8</w:t>
            </w:r>
          </w:p>
        </w:tc>
        <w:tc>
          <w:tcPr>
            <w:tcW w:w="8687" w:type="dxa"/>
            <w:gridSpan w:val="5"/>
          </w:tcPr>
          <w:p w:rsidR="006D4AD6" w:rsidRPr="000E6099" w:rsidRDefault="006D4AD6" w:rsidP="00134414">
            <w:pPr>
              <w:pStyle w:val="af2"/>
              <w:spacing w:before="0" w:after="0"/>
            </w:pPr>
            <w:r w:rsidRPr="000E6099">
              <w:t>Нормативы обеспеченности организациями и учреждениями управления</w:t>
            </w: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2.8.1</w:t>
            </w:r>
          </w:p>
        </w:tc>
        <w:tc>
          <w:tcPr>
            <w:tcW w:w="5024" w:type="dxa"/>
          </w:tcPr>
          <w:p w:rsidR="006D4AD6" w:rsidRPr="000E6099" w:rsidRDefault="006D4AD6" w:rsidP="00134414">
            <w:pPr>
              <w:pStyle w:val="af2"/>
              <w:spacing w:before="0" w:after="0"/>
            </w:pPr>
            <w:r w:rsidRPr="000E6099">
              <w:t>Размер земельного участка организаций и учреждений управления</w:t>
            </w:r>
          </w:p>
        </w:tc>
        <w:tc>
          <w:tcPr>
            <w:tcW w:w="1702" w:type="dxa"/>
          </w:tcPr>
          <w:p w:rsidR="006D4AD6" w:rsidRPr="000E6099" w:rsidRDefault="006D4AD6" w:rsidP="00134414">
            <w:pPr>
              <w:pStyle w:val="af2"/>
              <w:spacing w:before="0" w:after="0"/>
            </w:pPr>
            <w:r w:rsidRPr="000E6099">
              <w:t>кв.м на 1 сотрудника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71"/>
        </w:trPr>
        <w:tc>
          <w:tcPr>
            <w:tcW w:w="886" w:type="dxa"/>
          </w:tcPr>
          <w:p w:rsidR="006D4AD6" w:rsidRPr="000E6099" w:rsidRDefault="006D4AD6" w:rsidP="00134414">
            <w:pPr>
              <w:pStyle w:val="af2"/>
              <w:spacing w:before="0" w:after="0"/>
            </w:pPr>
            <w:r w:rsidRPr="000E6099">
              <w:t>2.9</w:t>
            </w:r>
          </w:p>
        </w:tc>
        <w:tc>
          <w:tcPr>
            <w:tcW w:w="8687" w:type="dxa"/>
            <w:gridSpan w:val="5"/>
          </w:tcPr>
          <w:p w:rsidR="006D4AD6" w:rsidRPr="000E6099" w:rsidRDefault="006D4AD6" w:rsidP="00134414">
            <w:pPr>
              <w:pStyle w:val="af2"/>
              <w:spacing w:before="0" w:after="0"/>
            </w:pPr>
            <w:r w:rsidRPr="000E6099">
              <w:t>Нормативы обеспеченности учреждениями жилищно-коммунального хозяйства</w:t>
            </w:r>
          </w:p>
        </w:tc>
      </w:tr>
      <w:tr w:rsidR="006D4AD6" w:rsidRPr="000E6099" w:rsidTr="00AD0EAF">
        <w:trPr>
          <w:trHeight w:hRule="exact" w:val="685"/>
        </w:trPr>
        <w:tc>
          <w:tcPr>
            <w:tcW w:w="886" w:type="dxa"/>
          </w:tcPr>
          <w:p w:rsidR="006D4AD6" w:rsidRPr="000E6099" w:rsidRDefault="006D4AD6" w:rsidP="00134414">
            <w:pPr>
              <w:pStyle w:val="af2"/>
              <w:spacing w:before="0" w:after="0"/>
            </w:pPr>
            <w:r w:rsidRPr="000E6099">
              <w:t>2.9.1</w:t>
            </w:r>
          </w:p>
        </w:tc>
        <w:tc>
          <w:tcPr>
            <w:tcW w:w="5024" w:type="dxa"/>
          </w:tcPr>
          <w:p w:rsidR="006D4AD6" w:rsidRPr="000E6099" w:rsidRDefault="006D4AD6" w:rsidP="00134414">
            <w:pPr>
              <w:pStyle w:val="af2"/>
              <w:spacing w:before="0" w:after="0"/>
            </w:pPr>
            <w:r w:rsidRPr="000E6099">
              <w:t>Уровень обеспеченности гостиницами</w:t>
            </w:r>
          </w:p>
        </w:tc>
        <w:tc>
          <w:tcPr>
            <w:tcW w:w="1702" w:type="dxa"/>
          </w:tcPr>
          <w:p w:rsidR="006D4AD6" w:rsidRPr="000E6099" w:rsidRDefault="006D4AD6" w:rsidP="00134414">
            <w:pPr>
              <w:pStyle w:val="af2"/>
              <w:spacing w:before="0" w:after="0"/>
            </w:pPr>
            <w:r w:rsidRPr="000E6099">
              <w:t>мест на 1 тыс. человек</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41"/>
        </w:trPr>
        <w:tc>
          <w:tcPr>
            <w:tcW w:w="886" w:type="dxa"/>
          </w:tcPr>
          <w:p w:rsidR="006D4AD6" w:rsidRPr="000E6099" w:rsidRDefault="006D4AD6" w:rsidP="00134414">
            <w:pPr>
              <w:pStyle w:val="af2"/>
              <w:spacing w:before="0" w:after="0"/>
            </w:pPr>
            <w:r w:rsidRPr="000E6099">
              <w:t>2.9.2</w:t>
            </w:r>
          </w:p>
        </w:tc>
        <w:tc>
          <w:tcPr>
            <w:tcW w:w="5024" w:type="dxa"/>
          </w:tcPr>
          <w:p w:rsidR="006D4AD6" w:rsidRPr="000E6099" w:rsidRDefault="006D4AD6" w:rsidP="00134414">
            <w:pPr>
              <w:pStyle w:val="af2"/>
              <w:spacing w:before="0" w:after="0"/>
            </w:pPr>
            <w:r w:rsidRPr="000E6099">
              <w:t>Размер земельного участка гостиниц</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8"/>
        </w:trPr>
        <w:tc>
          <w:tcPr>
            <w:tcW w:w="886" w:type="dxa"/>
          </w:tcPr>
          <w:p w:rsidR="006D4AD6" w:rsidRPr="000E6099" w:rsidRDefault="006D4AD6" w:rsidP="00134414">
            <w:pPr>
              <w:pStyle w:val="af2"/>
              <w:spacing w:before="0" w:after="0"/>
            </w:pPr>
            <w:r w:rsidRPr="000E6099">
              <w:t>2.10</w:t>
            </w:r>
          </w:p>
        </w:tc>
        <w:tc>
          <w:tcPr>
            <w:tcW w:w="8687" w:type="dxa"/>
            <w:gridSpan w:val="5"/>
          </w:tcPr>
          <w:p w:rsidR="006D4AD6" w:rsidRPr="000E6099" w:rsidRDefault="006D4AD6" w:rsidP="00134414">
            <w:pPr>
              <w:pStyle w:val="af2"/>
              <w:spacing w:before="0" w:after="0"/>
            </w:pPr>
            <w:r w:rsidRPr="000E6099">
              <w:t>Нормативы обеспеченности формирования муниципального архива</w:t>
            </w:r>
          </w:p>
        </w:tc>
      </w:tr>
      <w:tr w:rsidR="006D4AD6" w:rsidRPr="000E6099" w:rsidTr="00B51A82">
        <w:trPr>
          <w:trHeight w:hRule="exact" w:val="423"/>
        </w:trPr>
        <w:tc>
          <w:tcPr>
            <w:tcW w:w="886" w:type="dxa"/>
          </w:tcPr>
          <w:p w:rsidR="006D4AD6" w:rsidRPr="000E6099" w:rsidRDefault="006D4AD6" w:rsidP="00134414">
            <w:pPr>
              <w:pStyle w:val="af2"/>
              <w:spacing w:before="0" w:after="0"/>
            </w:pPr>
            <w:r w:rsidRPr="000E6099">
              <w:t>2.10.1</w:t>
            </w:r>
          </w:p>
        </w:tc>
        <w:tc>
          <w:tcPr>
            <w:tcW w:w="5024" w:type="dxa"/>
          </w:tcPr>
          <w:p w:rsidR="006D4AD6" w:rsidRPr="000E6099" w:rsidRDefault="006D4AD6" w:rsidP="00134414">
            <w:pPr>
              <w:pStyle w:val="af2"/>
              <w:spacing w:before="0" w:after="0"/>
            </w:pPr>
            <w:r w:rsidRPr="000E6099">
              <w:t>Уровень обеспеченности архивами</w:t>
            </w:r>
          </w:p>
        </w:tc>
        <w:tc>
          <w:tcPr>
            <w:tcW w:w="1702" w:type="dxa"/>
          </w:tcPr>
          <w:p w:rsidR="006D4AD6" w:rsidRPr="000E6099" w:rsidRDefault="006D4AD6" w:rsidP="00134414">
            <w:pPr>
              <w:pStyle w:val="af2"/>
              <w:spacing w:before="0" w:after="0"/>
            </w:pPr>
            <w:r w:rsidRPr="000E6099">
              <w:t>объект</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B51A82">
        <w:trPr>
          <w:trHeight w:hRule="exact" w:val="415"/>
        </w:trPr>
        <w:tc>
          <w:tcPr>
            <w:tcW w:w="886" w:type="dxa"/>
          </w:tcPr>
          <w:p w:rsidR="006D4AD6" w:rsidRPr="000E6099" w:rsidRDefault="006D4AD6" w:rsidP="00134414">
            <w:pPr>
              <w:pStyle w:val="af2"/>
              <w:spacing w:before="0" w:after="0"/>
            </w:pPr>
            <w:r w:rsidRPr="000E6099">
              <w:t>2.10.2</w:t>
            </w:r>
          </w:p>
        </w:tc>
        <w:tc>
          <w:tcPr>
            <w:tcW w:w="5024" w:type="dxa"/>
          </w:tcPr>
          <w:p w:rsidR="006D4AD6" w:rsidRPr="000E6099" w:rsidRDefault="006D4AD6" w:rsidP="00134414">
            <w:pPr>
              <w:pStyle w:val="af2"/>
              <w:spacing w:before="0" w:after="0"/>
            </w:pPr>
            <w:r w:rsidRPr="000E6099">
              <w:t>Размер земельного участка архивов</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958"/>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2.11</w:t>
            </w:r>
          </w:p>
        </w:tc>
        <w:tc>
          <w:tcPr>
            <w:tcW w:w="8687" w:type="dxa"/>
            <w:gridSpan w:val="5"/>
          </w:tcPr>
          <w:p w:rsidR="006D4AD6" w:rsidRPr="000E6099" w:rsidRDefault="006D4AD6" w:rsidP="00134414">
            <w:pPr>
              <w:pStyle w:val="af2"/>
              <w:spacing w:before="0" w:after="0"/>
            </w:pPr>
            <w:r w:rsidRPr="000E609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r>
      <w:tr w:rsidR="006D4AD6" w:rsidRPr="000E6099" w:rsidTr="00B51A82">
        <w:trPr>
          <w:trHeight w:hRule="exact" w:val="302"/>
        </w:trPr>
        <w:tc>
          <w:tcPr>
            <w:tcW w:w="886" w:type="dxa"/>
          </w:tcPr>
          <w:p w:rsidR="006D4AD6" w:rsidRPr="000E6099" w:rsidRDefault="006D4AD6" w:rsidP="00134414">
            <w:pPr>
              <w:pStyle w:val="af2"/>
              <w:spacing w:before="0" w:after="0"/>
            </w:pPr>
          </w:p>
        </w:tc>
        <w:tc>
          <w:tcPr>
            <w:tcW w:w="8687" w:type="dxa"/>
            <w:gridSpan w:val="5"/>
          </w:tcPr>
          <w:p w:rsidR="006D4AD6" w:rsidRPr="000E6099" w:rsidRDefault="006D4AD6" w:rsidP="00134414">
            <w:pPr>
              <w:pStyle w:val="af2"/>
              <w:spacing w:before="0" w:after="0"/>
            </w:pPr>
            <w:r w:rsidRPr="000E6099">
              <w:t>Нормируемые</w:t>
            </w:r>
          </w:p>
        </w:tc>
      </w:tr>
      <w:tr w:rsidR="006D4AD6" w:rsidRPr="000E6099" w:rsidTr="00B51A82">
        <w:trPr>
          <w:trHeight w:hRule="exact" w:val="353"/>
        </w:trPr>
        <w:tc>
          <w:tcPr>
            <w:tcW w:w="886" w:type="dxa"/>
          </w:tcPr>
          <w:p w:rsidR="006D4AD6" w:rsidRPr="000E6099" w:rsidRDefault="006D4AD6" w:rsidP="00134414">
            <w:pPr>
              <w:pStyle w:val="af2"/>
              <w:spacing w:before="0" w:after="0"/>
            </w:pPr>
            <w:r w:rsidRPr="000E6099">
              <w:t>2.11.1</w:t>
            </w:r>
          </w:p>
        </w:tc>
        <w:tc>
          <w:tcPr>
            <w:tcW w:w="5024" w:type="dxa"/>
          </w:tcPr>
          <w:p w:rsidR="006D4AD6" w:rsidRPr="000E6099" w:rsidRDefault="006D4AD6" w:rsidP="00134414">
            <w:pPr>
              <w:pStyle w:val="af2"/>
              <w:spacing w:before="0" w:after="0"/>
            </w:pPr>
            <w:r w:rsidRPr="000E6099">
              <w:t>Средняя жилищная обеспеченность</w:t>
            </w:r>
          </w:p>
        </w:tc>
        <w:tc>
          <w:tcPr>
            <w:tcW w:w="1702" w:type="dxa"/>
          </w:tcPr>
          <w:p w:rsidR="006D4AD6" w:rsidRPr="000E6099" w:rsidRDefault="006D4AD6" w:rsidP="00134414">
            <w:pPr>
              <w:pStyle w:val="af2"/>
              <w:spacing w:before="0" w:after="0"/>
            </w:pPr>
            <w:r w:rsidRPr="000E6099">
              <w:t>кв.м/чел.</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02"/>
        </w:trPr>
        <w:tc>
          <w:tcPr>
            <w:tcW w:w="886" w:type="dxa"/>
          </w:tcPr>
          <w:p w:rsidR="006D4AD6" w:rsidRPr="000E6099" w:rsidRDefault="006D4AD6" w:rsidP="00134414">
            <w:pPr>
              <w:pStyle w:val="af2"/>
              <w:spacing w:before="0" w:after="0"/>
            </w:pPr>
          </w:p>
        </w:tc>
        <w:tc>
          <w:tcPr>
            <w:tcW w:w="8687" w:type="dxa"/>
            <w:gridSpan w:val="5"/>
          </w:tcPr>
          <w:p w:rsidR="006D4AD6" w:rsidRPr="000E6099" w:rsidRDefault="006D4AD6" w:rsidP="00134414">
            <w:pPr>
              <w:pStyle w:val="af2"/>
              <w:spacing w:before="0" w:after="0"/>
            </w:pPr>
            <w:r w:rsidRPr="000E6099">
              <w:t>Ненормируемые</w:t>
            </w:r>
          </w:p>
        </w:tc>
      </w:tr>
      <w:tr w:rsidR="006D4AD6" w:rsidRPr="000E6099" w:rsidTr="00B51A82">
        <w:trPr>
          <w:trHeight w:val="536"/>
        </w:trPr>
        <w:tc>
          <w:tcPr>
            <w:tcW w:w="886" w:type="dxa"/>
          </w:tcPr>
          <w:p w:rsidR="006D4AD6" w:rsidRPr="000E6099" w:rsidRDefault="006D4AD6" w:rsidP="00134414">
            <w:pPr>
              <w:pStyle w:val="af2"/>
              <w:spacing w:before="0" w:after="0"/>
            </w:pPr>
            <w:r w:rsidRPr="000E6099">
              <w:t>2.11.2</w:t>
            </w:r>
          </w:p>
        </w:tc>
        <w:tc>
          <w:tcPr>
            <w:tcW w:w="5024" w:type="dxa"/>
          </w:tcPr>
          <w:p w:rsidR="006D4AD6" w:rsidRPr="000E6099" w:rsidRDefault="006D4AD6" w:rsidP="00134414">
            <w:pPr>
              <w:pStyle w:val="af2"/>
              <w:spacing w:before="0" w:after="0"/>
            </w:pPr>
            <w:r w:rsidRPr="000E6099">
              <w:t>Распределение жилых зон по типу жилой</w:t>
            </w:r>
          </w:p>
          <w:p w:rsidR="006D4AD6" w:rsidRPr="000E6099" w:rsidRDefault="006D4AD6" w:rsidP="00134414">
            <w:pPr>
              <w:pStyle w:val="af2"/>
              <w:spacing w:before="0" w:after="0"/>
            </w:pPr>
            <w:r w:rsidRPr="000E6099">
              <w:t>застройки</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2"/>
        </w:trPr>
        <w:tc>
          <w:tcPr>
            <w:tcW w:w="886" w:type="dxa"/>
          </w:tcPr>
          <w:p w:rsidR="006D4AD6" w:rsidRPr="000E6099" w:rsidRDefault="006D4AD6" w:rsidP="00134414">
            <w:pPr>
              <w:pStyle w:val="af2"/>
              <w:spacing w:before="0" w:after="0"/>
            </w:pPr>
            <w:r w:rsidRPr="000E6099">
              <w:t>2.11.3</w:t>
            </w:r>
          </w:p>
        </w:tc>
        <w:tc>
          <w:tcPr>
            <w:tcW w:w="5024" w:type="dxa"/>
          </w:tcPr>
          <w:p w:rsidR="006D4AD6" w:rsidRPr="000E6099" w:rsidRDefault="006D4AD6" w:rsidP="00134414">
            <w:pPr>
              <w:pStyle w:val="af2"/>
              <w:spacing w:before="0" w:after="0"/>
            </w:pPr>
            <w:r w:rsidRPr="000E6099">
              <w:t>Распределение жилищного фонда по виду жилых домов</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7"/>
        </w:trPr>
        <w:tc>
          <w:tcPr>
            <w:tcW w:w="886" w:type="dxa"/>
          </w:tcPr>
          <w:p w:rsidR="006D4AD6" w:rsidRPr="000E6099" w:rsidRDefault="006D4AD6" w:rsidP="00134414">
            <w:pPr>
              <w:pStyle w:val="af2"/>
              <w:spacing w:before="0" w:after="0"/>
            </w:pPr>
            <w:r w:rsidRPr="000E6099">
              <w:t>2.11.4</w:t>
            </w:r>
          </w:p>
        </w:tc>
        <w:tc>
          <w:tcPr>
            <w:tcW w:w="5024" w:type="dxa"/>
          </w:tcPr>
          <w:p w:rsidR="006D4AD6" w:rsidRPr="000E6099" w:rsidRDefault="006D4AD6" w:rsidP="00134414">
            <w:pPr>
              <w:pStyle w:val="af2"/>
              <w:spacing w:before="0" w:after="0"/>
            </w:pPr>
            <w:r w:rsidRPr="000E6099">
              <w:t>Расчетный показатель количества проживающих</w:t>
            </w:r>
          </w:p>
        </w:tc>
        <w:tc>
          <w:tcPr>
            <w:tcW w:w="1702" w:type="dxa"/>
          </w:tcPr>
          <w:p w:rsidR="006D4AD6" w:rsidRPr="000E6099" w:rsidRDefault="006D4AD6" w:rsidP="00134414">
            <w:pPr>
              <w:pStyle w:val="af2"/>
              <w:spacing w:before="0" w:after="0"/>
            </w:pPr>
            <w:r w:rsidRPr="000E6099">
              <w:t>человек</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859"/>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2.11.5</w:t>
            </w:r>
          </w:p>
        </w:tc>
        <w:tc>
          <w:tcPr>
            <w:tcW w:w="5024" w:type="dxa"/>
          </w:tcPr>
          <w:p w:rsidR="006D4AD6" w:rsidRPr="000E6099" w:rsidRDefault="006D4AD6" w:rsidP="00134414">
            <w:pPr>
              <w:pStyle w:val="af2"/>
              <w:spacing w:before="0" w:after="0"/>
            </w:pPr>
            <w:r w:rsidRPr="000E6099">
              <w:t>Доля общей площади общественных помещений (коммерческого назначения) в общей площади многоквартирных жилых домов</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04"/>
        </w:trPr>
        <w:tc>
          <w:tcPr>
            <w:tcW w:w="886" w:type="dxa"/>
          </w:tcPr>
          <w:p w:rsidR="006D4AD6" w:rsidRPr="000E6099" w:rsidRDefault="006D4AD6" w:rsidP="00134414">
            <w:pPr>
              <w:pStyle w:val="af2"/>
              <w:spacing w:before="0" w:after="0"/>
            </w:pPr>
            <w:r w:rsidRPr="000E6099">
              <w:t>3</w:t>
            </w:r>
          </w:p>
        </w:tc>
        <w:tc>
          <w:tcPr>
            <w:tcW w:w="8687" w:type="dxa"/>
            <w:gridSpan w:val="5"/>
          </w:tcPr>
          <w:p w:rsidR="006D4AD6" w:rsidRPr="000E6099" w:rsidRDefault="006D4AD6" w:rsidP="00134414">
            <w:pPr>
              <w:pStyle w:val="af2"/>
              <w:spacing w:before="0" w:after="0"/>
            </w:pPr>
            <w:r w:rsidRPr="000E6099">
              <w:t>Инженерная инфраструктура</w:t>
            </w:r>
          </w:p>
        </w:tc>
      </w:tr>
      <w:tr w:rsidR="006D4AD6" w:rsidRPr="000E6099" w:rsidTr="00B51A82">
        <w:trPr>
          <w:trHeight w:hRule="exact" w:val="541"/>
        </w:trPr>
        <w:tc>
          <w:tcPr>
            <w:tcW w:w="886" w:type="dxa"/>
          </w:tcPr>
          <w:p w:rsidR="006D4AD6" w:rsidRPr="000E6099" w:rsidRDefault="006D4AD6" w:rsidP="00134414">
            <w:pPr>
              <w:pStyle w:val="af2"/>
              <w:spacing w:before="0" w:after="0"/>
            </w:pPr>
            <w:r w:rsidRPr="000E6099">
              <w:t>3.1</w:t>
            </w:r>
          </w:p>
        </w:tc>
        <w:tc>
          <w:tcPr>
            <w:tcW w:w="8687" w:type="dxa"/>
            <w:gridSpan w:val="5"/>
          </w:tcPr>
          <w:p w:rsidR="006D4AD6" w:rsidRPr="000E6099" w:rsidRDefault="006D4AD6" w:rsidP="00134414">
            <w:pPr>
              <w:pStyle w:val="af2"/>
              <w:spacing w:before="0" w:after="0"/>
            </w:pPr>
            <w:r w:rsidRPr="000E6099">
              <w:t xml:space="preserve">Нормативы обеспеченности </w:t>
            </w:r>
            <w:proofErr w:type="spellStart"/>
            <w:r w:rsidRPr="000E6099">
              <w:t>электро</w:t>
            </w:r>
            <w:proofErr w:type="spellEnd"/>
            <w:r w:rsidRPr="000E6099">
              <w:t xml:space="preserve"> , тепло и водоснабжения населения, водоотведения, снабжения населения топливом</w:t>
            </w:r>
          </w:p>
        </w:tc>
      </w:tr>
      <w:tr w:rsidR="006D4AD6" w:rsidRPr="000E6099" w:rsidTr="00B51A82">
        <w:trPr>
          <w:trHeight w:hRule="exact" w:val="392"/>
        </w:trPr>
        <w:tc>
          <w:tcPr>
            <w:tcW w:w="886" w:type="dxa"/>
          </w:tcPr>
          <w:p w:rsidR="006D4AD6" w:rsidRPr="000E6099" w:rsidRDefault="006D4AD6" w:rsidP="00134414">
            <w:pPr>
              <w:pStyle w:val="af2"/>
              <w:spacing w:before="0" w:after="0"/>
            </w:pPr>
            <w:r w:rsidRPr="000E6099">
              <w:lastRenderedPageBreak/>
              <w:t>3.1.1</w:t>
            </w:r>
          </w:p>
        </w:tc>
        <w:tc>
          <w:tcPr>
            <w:tcW w:w="8687" w:type="dxa"/>
            <w:gridSpan w:val="5"/>
          </w:tcPr>
          <w:p w:rsidR="006D4AD6" w:rsidRPr="000E6099" w:rsidRDefault="006D4AD6" w:rsidP="00134414">
            <w:pPr>
              <w:pStyle w:val="af2"/>
              <w:spacing w:before="0" w:after="0"/>
            </w:pPr>
            <w:r w:rsidRPr="000E6099">
              <w:t>Объекты водоснабжения</w:t>
            </w:r>
          </w:p>
        </w:tc>
      </w:tr>
      <w:tr w:rsidR="006D4AD6" w:rsidRPr="000E6099" w:rsidTr="00AD0EAF">
        <w:trPr>
          <w:trHeight w:hRule="exact" w:val="915"/>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3.1.1.1</w:t>
            </w:r>
          </w:p>
        </w:tc>
        <w:tc>
          <w:tcPr>
            <w:tcW w:w="5024" w:type="dxa"/>
          </w:tcPr>
          <w:p w:rsidR="006D4AD6" w:rsidRPr="000E6099" w:rsidRDefault="006D4AD6" w:rsidP="00134414">
            <w:pPr>
              <w:pStyle w:val="af2"/>
              <w:spacing w:before="0" w:after="0"/>
            </w:pPr>
            <w:r w:rsidRPr="000E6099">
              <w:t>Нормы водопотребления (удельное среднесуточное водопотребление на хозяйственно питьевые нужды населения)</w:t>
            </w:r>
          </w:p>
        </w:tc>
        <w:tc>
          <w:tcPr>
            <w:tcW w:w="1702" w:type="dxa"/>
          </w:tcPr>
          <w:p w:rsidR="006D4AD6" w:rsidRPr="000E6099" w:rsidRDefault="006D4AD6" w:rsidP="00134414">
            <w:pPr>
              <w:pStyle w:val="af2"/>
              <w:spacing w:before="0" w:after="0"/>
            </w:pPr>
            <w:r w:rsidRPr="000E6099">
              <w:t>л/</w:t>
            </w:r>
            <w:proofErr w:type="spellStart"/>
            <w:r w:rsidRPr="000E6099">
              <w:t>сут</w:t>
            </w:r>
            <w:proofErr w:type="spellEnd"/>
            <w:r w:rsidRPr="000E6099">
              <w:t xml:space="preserve"> м.куб/</w:t>
            </w:r>
            <w:proofErr w:type="spellStart"/>
            <w:r w:rsidRPr="000E6099">
              <w:t>мес</w:t>
            </w:r>
            <w:proofErr w:type="spellEnd"/>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37"/>
        </w:trPr>
        <w:tc>
          <w:tcPr>
            <w:tcW w:w="886" w:type="dxa"/>
          </w:tcPr>
          <w:p w:rsidR="006D4AD6" w:rsidRPr="000E6099" w:rsidRDefault="006D4AD6" w:rsidP="00134414">
            <w:pPr>
              <w:pStyle w:val="af2"/>
              <w:spacing w:before="0" w:after="0"/>
            </w:pPr>
            <w:r w:rsidRPr="000E6099">
              <w:t>3.1.1.2</w:t>
            </w:r>
          </w:p>
        </w:tc>
        <w:tc>
          <w:tcPr>
            <w:tcW w:w="5024" w:type="dxa"/>
          </w:tcPr>
          <w:p w:rsidR="006D4AD6" w:rsidRPr="000E6099" w:rsidRDefault="006D4AD6" w:rsidP="00134414">
            <w:pPr>
              <w:pStyle w:val="af2"/>
              <w:spacing w:before="0" w:after="0"/>
            </w:pPr>
            <w:r w:rsidRPr="000E6099">
              <w:t>Нормы земельных участков для размещения станций очистки воды</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55"/>
        </w:trPr>
        <w:tc>
          <w:tcPr>
            <w:tcW w:w="886" w:type="dxa"/>
          </w:tcPr>
          <w:p w:rsidR="006D4AD6" w:rsidRPr="000E6099" w:rsidRDefault="006D4AD6" w:rsidP="00134414">
            <w:pPr>
              <w:pStyle w:val="af2"/>
              <w:spacing w:before="0" w:after="0"/>
            </w:pPr>
            <w:r w:rsidRPr="000E6099">
              <w:t>3.1.1.3</w:t>
            </w:r>
          </w:p>
        </w:tc>
        <w:tc>
          <w:tcPr>
            <w:tcW w:w="5024" w:type="dxa"/>
          </w:tcPr>
          <w:p w:rsidR="006D4AD6" w:rsidRPr="000E6099" w:rsidRDefault="006D4AD6" w:rsidP="00134414">
            <w:pPr>
              <w:pStyle w:val="af2"/>
              <w:spacing w:before="0" w:after="0"/>
            </w:pPr>
            <w:r w:rsidRPr="000E6099">
              <w:t>Нормы отвода земель для магистральных водоводов</w:t>
            </w:r>
          </w:p>
        </w:tc>
        <w:tc>
          <w:tcPr>
            <w:tcW w:w="1702" w:type="dxa"/>
          </w:tcPr>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7"/>
        </w:trPr>
        <w:tc>
          <w:tcPr>
            <w:tcW w:w="886" w:type="dxa"/>
          </w:tcPr>
          <w:p w:rsidR="006D4AD6" w:rsidRPr="000E6099" w:rsidRDefault="006D4AD6" w:rsidP="00134414">
            <w:pPr>
              <w:pStyle w:val="af2"/>
              <w:spacing w:before="0" w:after="0"/>
            </w:pPr>
            <w:r w:rsidRPr="000E6099">
              <w:t>3.1.2</w:t>
            </w:r>
          </w:p>
        </w:tc>
        <w:tc>
          <w:tcPr>
            <w:tcW w:w="5024" w:type="dxa"/>
          </w:tcPr>
          <w:p w:rsidR="006D4AD6" w:rsidRPr="000E6099" w:rsidRDefault="006D4AD6" w:rsidP="00134414">
            <w:pPr>
              <w:pStyle w:val="af2"/>
              <w:spacing w:before="0" w:after="0"/>
            </w:pPr>
            <w:r w:rsidRPr="000E6099">
              <w:t>Объекты водоотведения</w:t>
            </w:r>
          </w:p>
        </w:tc>
        <w:tc>
          <w:tcPr>
            <w:tcW w:w="1702" w:type="dxa"/>
          </w:tcPr>
          <w:p w:rsidR="006D4AD6" w:rsidRPr="000E6099" w:rsidRDefault="006D4AD6" w:rsidP="00134414">
            <w:pPr>
              <w:pStyle w:val="af2"/>
              <w:spacing w:before="0" w:after="0"/>
            </w:pP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B51A82">
        <w:trPr>
          <w:trHeight w:hRule="exact" w:val="565"/>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3.1.2.1</w:t>
            </w:r>
          </w:p>
        </w:tc>
        <w:tc>
          <w:tcPr>
            <w:tcW w:w="5024" w:type="dxa"/>
          </w:tcPr>
          <w:p w:rsidR="006D4AD6" w:rsidRPr="000E6099" w:rsidRDefault="006D4AD6" w:rsidP="00134414">
            <w:pPr>
              <w:pStyle w:val="af2"/>
              <w:spacing w:before="0" w:after="0"/>
            </w:pPr>
            <w:r w:rsidRPr="000E6099">
              <w:t>Нормы водоотведения (удельное среднесуточное водоотведение бытовых сточных вод)</w:t>
            </w:r>
          </w:p>
        </w:tc>
        <w:tc>
          <w:tcPr>
            <w:tcW w:w="1702" w:type="dxa"/>
          </w:tcPr>
          <w:p w:rsidR="006D4AD6" w:rsidRPr="000E6099" w:rsidRDefault="006D4AD6" w:rsidP="00134414">
            <w:pPr>
              <w:pStyle w:val="af2"/>
              <w:spacing w:before="0" w:after="0"/>
            </w:pPr>
            <w:r w:rsidRPr="000E6099">
              <w:t>л/</w:t>
            </w:r>
            <w:proofErr w:type="spellStart"/>
            <w:r w:rsidRPr="000E6099">
              <w:t>сут</w:t>
            </w:r>
            <w:proofErr w:type="spellEnd"/>
            <w:r w:rsidRPr="000E6099">
              <w:t xml:space="preserve"> м.куб/</w:t>
            </w:r>
            <w:proofErr w:type="spellStart"/>
            <w:r w:rsidRPr="000E6099">
              <w:t>мес</w:t>
            </w:r>
            <w:proofErr w:type="spellEnd"/>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87"/>
        </w:trPr>
        <w:tc>
          <w:tcPr>
            <w:tcW w:w="886" w:type="dxa"/>
          </w:tcPr>
          <w:p w:rsidR="006D4AD6" w:rsidRPr="000E6099" w:rsidRDefault="006D4AD6" w:rsidP="00134414">
            <w:pPr>
              <w:pStyle w:val="af2"/>
              <w:spacing w:before="0" w:after="0"/>
            </w:pPr>
            <w:r w:rsidRPr="000E6099">
              <w:t>3.1.2.2</w:t>
            </w:r>
          </w:p>
        </w:tc>
        <w:tc>
          <w:tcPr>
            <w:tcW w:w="5024" w:type="dxa"/>
          </w:tcPr>
          <w:p w:rsidR="006D4AD6" w:rsidRPr="000E6099" w:rsidRDefault="006D4AD6" w:rsidP="00134414">
            <w:pPr>
              <w:pStyle w:val="af2"/>
              <w:spacing w:before="0" w:after="0"/>
            </w:pPr>
            <w:r w:rsidRPr="000E6099">
              <w:t>Нормы земельных участков для размещения канализационных очистных сооружений</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665"/>
        </w:trPr>
        <w:tc>
          <w:tcPr>
            <w:tcW w:w="886" w:type="dxa"/>
          </w:tcPr>
          <w:p w:rsidR="006D4AD6" w:rsidRPr="000E6099" w:rsidRDefault="006D4AD6" w:rsidP="00134414">
            <w:pPr>
              <w:pStyle w:val="af2"/>
              <w:spacing w:before="0" w:after="0"/>
            </w:pPr>
            <w:r w:rsidRPr="000E6099">
              <w:t>3.1.2.3</w:t>
            </w:r>
          </w:p>
        </w:tc>
        <w:tc>
          <w:tcPr>
            <w:tcW w:w="5024" w:type="dxa"/>
          </w:tcPr>
          <w:p w:rsidR="006D4AD6" w:rsidRPr="000E6099" w:rsidRDefault="006D4AD6" w:rsidP="00134414">
            <w:pPr>
              <w:pStyle w:val="af2"/>
              <w:spacing w:before="0" w:after="0"/>
            </w:pPr>
            <w:r w:rsidRPr="000E6099">
              <w:t>Нормы отвода земель для магистральных канализационных коллекторов</w:t>
            </w:r>
          </w:p>
        </w:tc>
        <w:tc>
          <w:tcPr>
            <w:tcW w:w="1702" w:type="dxa"/>
          </w:tcPr>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04"/>
        </w:trPr>
        <w:tc>
          <w:tcPr>
            <w:tcW w:w="886" w:type="dxa"/>
          </w:tcPr>
          <w:p w:rsidR="006D4AD6" w:rsidRPr="000E6099" w:rsidRDefault="006D4AD6" w:rsidP="00134414">
            <w:pPr>
              <w:pStyle w:val="af2"/>
              <w:spacing w:before="0" w:after="0"/>
            </w:pPr>
            <w:r w:rsidRPr="000E6099">
              <w:t>3.1.3</w:t>
            </w:r>
          </w:p>
        </w:tc>
        <w:tc>
          <w:tcPr>
            <w:tcW w:w="8687" w:type="dxa"/>
            <w:gridSpan w:val="5"/>
          </w:tcPr>
          <w:p w:rsidR="006D4AD6" w:rsidRPr="000E6099" w:rsidRDefault="006D4AD6" w:rsidP="00134414">
            <w:pPr>
              <w:pStyle w:val="af2"/>
              <w:spacing w:before="0" w:after="0"/>
            </w:pPr>
            <w:r w:rsidRPr="000E6099">
              <w:t>Объекты теплоснабжения</w:t>
            </w:r>
          </w:p>
        </w:tc>
      </w:tr>
      <w:tr w:rsidR="006D4AD6" w:rsidRPr="000E6099" w:rsidTr="00B51A82">
        <w:trPr>
          <w:trHeight w:hRule="exact" w:val="565"/>
        </w:trPr>
        <w:tc>
          <w:tcPr>
            <w:tcW w:w="886" w:type="dxa"/>
          </w:tcPr>
          <w:p w:rsidR="006D4AD6" w:rsidRPr="000E6099" w:rsidRDefault="006D4AD6" w:rsidP="00134414">
            <w:pPr>
              <w:pStyle w:val="af2"/>
              <w:spacing w:before="0" w:after="0"/>
            </w:pPr>
            <w:r w:rsidRPr="000E6099">
              <w:t>3.1.3.1</w:t>
            </w:r>
          </w:p>
        </w:tc>
        <w:tc>
          <w:tcPr>
            <w:tcW w:w="5024" w:type="dxa"/>
          </w:tcPr>
          <w:p w:rsidR="006D4AD6" w:rsidRPr="000E6099" w:rsidRDefault="006D4AD6" w:rsidP="00134414">
            <w:pPr>
              <w:pStyle w:val="af2"/>
              <w:spacing w:before="0" w:after="0"/>
            </w:pPr>
            <w:r w:rsidRPr="000E6099">
              <w:t>Нормы теплоснабжения (удельная расчетная тепловая нагрузки на отопление здания)</w:t>
            </w:r>
          </w:p>
        </w:tc>
        <w:tc>
          <w:tcPr>
            <w:tcW w:w="1702" w:type="dxa"/>
          </w:tcPr>
          <w:p w:rsidR="006D4AD6" w:rsidRPr="000E6099" w:rsidRDefault="006D4AD6" w:rsidP="00134414">
            <w:pPr>
              <w:pStyle w:val="af2"/>
              <w:spacing w:before="0" w:after="0"/>
            </w:pPr>
            <w:r w:rsidRPr="000E6099">
              <w:t>Ккал/ч на кв.м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88"/>
        </w:trPr>
        <w:tc>
          <w:tcPr>
            <w:tcW w:w="886" w:type="dxa"/>
          </w:tcPr>
          <w:p w:rsidR="006D4AD6" w:rsidRPr="000E6099" w:rsidRDefault="006D4AD6" w:rsidP="00134414">
            <w:pPr>
              <w:pStyle w:val="af2"/>
              <w:spacing w:before="0" w:after="0"/>
            </w:pPr>
            <w:r w:rsidRPr="000E6099">
              <w:t>3.1.3.2</w:t>
            </w:r>
          </w:p>
        </w:tc>
        <w:tc>
          <w:tcPr>
            <w:tcW w:w="5024" w:type="dxa"/>
          </w:tcPr>
          <w:p w:rsidR="006D4AD6" w:rsidRPr="000E6099" w:rsidRDefault="006D4AD6" w:rsidP="00134414">
            <w:pPr>
              <w:pStyle w:val="af2"/>
              <w:spacing w:before="0" w:after="0"/>
            </w:pPr>
            <w:r w:rsidRPr="000E6099">
              <w:t>Нормы земельных участков для размещения котельных</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60"/>
        </w:trPr>
        <w:tc>
          <w:tcPr>
            <w:tcW w:w="886" w:type="dxa"/>
          </w:tcPr>
          <w:p w:rsidR="006D4AD6" w:rsidRPr="000E6099" w:rsidRDefault="006D4AD6" w:rsidP="00134414">
            <w:pPr>
              <w:pStyle w:val="af2"/>
              <w:spacing w:before="0" w:after="0"/>
            </w:pPr>
            <w:r w:rsidRPr="000E6099">
              <w:t>3.1.4</w:t>
            </w:r>
          </w:p>
        </w:tc>
        <w:tc>
          <w:tcPr>
            <w:tcW w:w="8687" w:type="dxa"/>
            <w:gridSpan w:val="5"/>
          </w:tcPr>
          <w:p w:rsidR="006D4AD6" w:rsidRPr="000E6099" w:rsidRDefault="006D4AD6" w:rsidP="00134414">
            <w:pPr>
              <w:pStyle w:val="af2"/>
              <w:spacing w:before="0" w:after="0"/>
            </w:pPr>
            <w:r w:rsidRPr="000E6099">
              <w:t>Объекты электроснабжения</w:t>
            </w:r>
          </w:p>
        </w:tc>
      </w:tr>
      <w:tr w:rsidR="006D4AD6" w:rsidRPr="000E6099" w:rsidTr="00B51A82">
        <w:trPr>
          <w:trHeight w:hRule="exact" w:val="386"/>
        </w:trPr>
        <w:tc>
          <w:tcPr>
            <w:tcW w:w="886" w:type="dxa"/>
          </w:tcPr>
          <w:p w:rsidR="006D4AD6" w:rsidRPr="000E6099" w:rsidRDefault="006D4AD6" w:rsidP="00134414">
            <w:pPr>
              <w:pStyle w:val="af2"/>
              <w:spacing w:before="0" w:after="0"/>
            </w:pPr>
            <w:r w:rsidRPr="000E6099">
              <w:t>3.1.4.1</w:t>
            </w:r>
          </w:p>
        </w:tc>
        <w:tc>
          <w:tcPr>
            <w:tcW w:w="5024" w:type="dxa"/>
          </w:tcPr>
          <w:p w:rsidR="006D4AD6" w:rsidRPr="000E6099" w:rsidRDefault="006D4AD6" w:rsidP="00134414">
            <w:pPr>
              <w:pStyle w:val="af2"/>
              <w:spacing w:before="0" w:after="0"/>
            </w:pPr>
            <w:r w:rsidRPr="000E6099">
              <w:t>Нормативы обеспеченности электрической энергией</w:t>
            </w:r>
          </w:p>
        </w:tc>
        <w:tc>
          <w:tcPr>
            <w:tcW w:w="1702" w:type="dxa"/>
          </w:tcPr>
          <w:p w:rsidR="006D4AD6" w:rsidRPr="000E6099" w:rsidRDefault="006D4AD6" w:rsidP="00134414">
            <w:pPr>
              <w:pStyle w:val="af2"/>
              <w:spacing w:before="0" w:after="0"/>
            </w:pPr>
            <w:r w:rsidRPr="000E6099">
              <w:t>кВт ч /год на 1 чел</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61"/>
        </w:trPr>
        <w:tc>
          <w:tcPr>
            <w:tcW w:w="886" w:type="dxa"/>
          </w:tcPr>
          <w:p w:rsidR="006D4AD6" w:rsidRPr="000E6099" w:rsidRDefault="006D4AD6" w:rsidP="00134414">
            <w:pPr>
              <w:pStyle w:val="af2"/>
              <w:spacing w:before="0" w:after="0"/>
            </w:pPr>
            <w:r w:rsidRPr="000E6099">
              <w:t>3.1.4.2</w:t>
            </w:r>
          </w:p>
        </w:tc>
        <w:tc>
          <w:tcPr>
            <w:tcW w:w="5024" w:type="dxa"/>
          </w:tcPr>
          <w:p w:rsidR="006D4AD6" w:rsidRPr="000E6099" w:rsidRDefault="006D4AD6" w:rsidP="00134414">
            <w:pPr>
              <w:pStyle w:val="af2"/>
              <w:spacing w:before="0" w:after="0"/>
            </w:pPr>
            <w:r w:rsidRPr="000E6099">
              <w:t>Нормативы укрупненного показателя удельной расчетной нагрузки селитебной территории</w:t>
            </w:r>
          </w:p>
        </w:tc>
        <w:tc>
          <w:tcPr>
            <w:tcW w:w="1702" w:type="dxa"/>
          </w:tcPr>
          <w:p w:rsidR="006D4AD6" w:rsidRPr="000E6099" w:rsidRDefault="006D4AD6" w:rsidP="00134414">
            <w:pPr>
              <w:pStyle w:val="af2"/>
              <w:spacing w:before="0" w:after="0"/>
            </w:pPr>
            <w:r w:rsidRPr="000E6099">
              <w:t>кВт/чел</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51"/>
        </w:trPr>
        <w:tc>
          <w:tcPr>
            <w:tcW w:w="886" w:type="dxa"/>
          </w:tcPr>
          <w:p w:rsidR="006D4AD6" w:rsidRPr="000E6099" w:rsidRDefault="006D4AD6" w:rsidP="00134414">
            <w:pPr>
              <w:pStyle w:val="af2"/>
              <w:spacing w:before="0" w:after="0"/>
            </w:pPr>
            <w:r w:rsidRPr="000E6099">
              <w:t>3.1.4.3</w:t>
            </w:r>
          </w:p>
        </w:tc>
        <w:tc>
          <w:tcPr>
            <w:tcW w:w="5024" w:type="dxa"/>
          </w:tcPr>
          <w:p w:rsidR="006D4AD6" w:rsidRPr="000E6099" w:rsidRDefault="006D4AD6" w:rsidP="00134414">
            <w:pPr>
              <w:pStyle w:val="af2"/>
              <w:spacing w:before="0" w:after="0"/>
            </w:pPr>
            <w:r w:rsidRPr="000E6099">
              <w:t>Нормативы укрупненного показателя электрической нагрузки</w:t>
            </w:r>
          </w:p>
        </w:tc>
        <w:tc>
          <w:tcPr>
            <w:tcW w:w="1702" w:type="dxa"/>
          </w:tcPr>
          <w:p w:rsidR="006D4AD6" w:rsidRPr="000E6099" w:rsidRDefault="006D4AD6" w:rsidP="00134414">
            <w:pPr>
              <w:pStyle w:val="af2"/>
              <w:spacing w:before="0" w:after="0"/>
            </w:pPr>
            <w:r w:rsidRPr="000E6099">
              <w:t>Вт/кв.м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49"/>
        </w:trPr>
        <w:tc>
          <w:tcPr>
            <w:tcW w:w="886" w:type="dxa"/>
          </w:tcPr>
          <w:p w:rsidR="006D4AD6" w:rsidRPr="000E6099" w:rsidRDefault="006D4AD6" w:rsidP="00134414">
            <w:pPr>
              <w:pStyle w:val="af2"/>
              <w:spacing w:before="0" w:after="0"/>
            </w:pPr>
            <w:r w:rsidRPr="000E6099">
              <w:t>3.1.4.4</w:t>
            </w:r>
          </w:p>
        </w:tc>
        <w:tc>
          <w:tcPr>
            <w:tcW w:w="5024" w:type="dxa"/>
          </w:tcPr>
          <w:p w:rsidR="006D4AD6" w:rsidRPr="000E6099" w:rsidRDefault="006D4AD6" w:rsidP="00134414">
            <w:pPr>
              <w:pStyle w:val="af2"/>
              <w:spacing w:before="0" w:after="0"/>
            </w:pPr>
            <w:r w:rsidRPr="000E6099">
              <w:t>Нормативы наружного освещения</w:t>
            </w:r>
          </w:p>
        </w:tc>
        <w:tc>
          <w:tcPr>
            <w:tcW w:w="1702" w:type="dxa"/>
          </w:tcPr>
          <w:p w:rsidR="006D4AD6" w:rsidRPr="000E6099" w:rsidRDefault="006D4AD6" w:rsidP="00134414">
            <w:pPr>
              <w:pStyle w:val="af2"/>
              <w:spacing w:before="0" w:after="0"/>
            </w:pP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B51A82">
        <w:trPr>
          <w:trHeight w:hRule="exact" w:val="555"/>
        </w:trPr>
        <w:tc>
          <w:tcPr>
            <w:tcW w:w="886" w:type="dxa"/>
          </w:tcPr>
          <w:p w:rsidR="006D4AD6" w:rsidRPr="000E6099" w:rsidRDefault="006D4AD6" w:rsidP="00134414">
            <w:pPr>
              <w:pStyle w:val="af2"/>
              <w:spacing w:before="0" w:after="0"/>
            </w:pPr>
            <w:r w:rsidRPr="000E6099">
              <w:t>3.1.4.5</w:t>
            </w:r>
          </w:p>
        </w:tc>
        <w:tc>
          <w:tcPr>
            <w:tcW w:w="5024" w:type="dxa"/>
          </w:tcPr>
          <w:p w:rsidR="006D4AD6" w:rsidRPr="000E6099" w:rsidRDefault="006D4AD6" w:rsidP="00134414">
            <w:pPr>
              <w:pStyle w:val="af2"/>
              <w:spacing w:before="0" w:after="0"/>
            </w:pPr>
            <w:r w:rsidRPr="000E6099">
              <w:t>Нормы участков для размещения объектов электроснабжения</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8"/>
        </w:trPr>
        <w:tc>
          <w:tcPr>
            <w:tcW w:w="886" w:type="dxa"/>
          </w:tcPr>
          <w:p w:rsidR="006D4AD6" w:rsidRPr="000E6099" w:rsidRDefault="006D4AD6" w:rsidP="00134414">
            <w:pPr>
              <w:pStyle w:val="af2"/>
              <w:spacing w:before="0" w:after="0"/>
            </w:pPr>
            <w:r w:rsidRPr="000E6099">
              <w:t>3.1.4.6</w:t>
            </w:r>
          </w:p>
        </w:tc>
        <w:tc>
          <w:tcPr>
            <w:tcW w:w="5024" w:type="dxa"/>
          </w:tcPr>
          <w:p w:rsidR="006D4AD6" w:rsidRPr="000E6099" w:rsidRDefault="006D4AD6" w:rsidP="00134414">
            <w:pPr>
              <w:pStyle w:val="af2"/>
              <w:spacing w:before="0" w:after="0"/>
            </w:pPr>
            <w:r w:rsidRPr="000E6099">
              <w:t>Нормы отвода земель для электрических сетей</w:t>
            </w:r>
          </w:p>
        </w:tc>
        <w:tc>
          <w:tcPr>
            <w:tcW w:w="1702" w:type="dxa"/>
          </w:tcPr>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60"/>
        </w:trPr>
        <w:tc>
          <w:tcPr>
            <w:tcW w:w="886" w:type="dxa"/>
          </w:tcPr>
          <w:p w:rsidR="006D4AD6" w:rsidRPr="000E6099" w:rsidRDefault="006D4AD6" w:rsidP="00134414">
            <w:pPr>
              <w:pStyle w:val="af2"/>
              <w:spacing w:before="0" w:after="0"/>
            </w:pPr>
            <w:r w:rsidRPr="000E6099">
              <w:t>3.1.5</w:t>
            </w:r>
          </w:p>
        </w:tc>
        <w:tc>
          <w:tcPr>
            <w:tcW w:w="8687" w:type="dxa"/>
            <w:gridSpan w:val="5"/>
          </w:tcPr>
          <w:p w:rsidR="006D4AD6" w:rsidRPr="000E6099" w:rsidRDefault="006D4AD6" w:rsidP="00134414">
            <w:pPr>
              <w:pStyle w:val="af2"/>
              <w:spacing w:before="0" w:after="0"/>
            </w:pPr>
            <w:r w:rsidRPr="000E6099">
              <w:t>Объекты связи</w:t>
            </w:r>
          </w:p>
        </w:tc>
      </w:tr>
      <w:tr w:rsidR="006D4AD6" w:rsidRPr="000E6099" w:rsidTr="00B51A82">
        <w:trPr>
          <w:trHeight w:hRule="exact" w:val="503"/>
        </w:trPr>
        <w:tc>
          <w:tcPr>
            <w:tcW w:w="886" w:type="dxa"/>
          </w:tcPr>
          <w:p w:rsidR="006D4AD6" w:rsidRPr="000E6099" w:rsidRDefault="006D4AD6" w:rsidP="00134414">
            <w:pPr>
              <w:pStyle w:val="af2"/>
              <w:spacing w:before="0" w:after="0"/>
            </w:pPr>
            <w:r w:rsidRPr="000E6099">
              <w:t>3.1.5.1</w:t>
            </w:r>
          </w:p>
        </w:tc>
        <w:tc>
          <w:tcPr>
            <w:tcW w:w="5024" w:type="dxa"/>
          </w:tcPr>
          <w:p w:rsidR="006D4AD6" w:rsidRPr="000E6099" w:rsidRDefault="006D4AD6" w:rsidP="00134414">
            <w:pPr>
              <w:pStyle w:val="af2"/>
              <w:spacing w:before="0" w:after="0"/>
            </w:pPr>
            <w:r w:rsidRPr="000E6099">
              <w:t>Нормативы обеспеченности объектами связи</w:t>
            </w:r>
          </w:p>
        </w:tc>
        <w:tc>
          <w:tcPr>
            <w:tcW w:w="1702" w:type="dxa"/>
          </w:tcPr>
          <w:p w:rsidR="006D4AD6" w:rsidRPr="000E6099" w:rsidRDefault="006D4AD6" w:rsidP="00134414">
            <w:pPr>
              <w:pStyle w:val="af2"/>
              <w:spacing w:before="0" w:after="0"/>
            </w:pPr>
            <w:r w:rsidRPr="000E6099">
              <w:t>кол. ном. на 1 тыс. чел.</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1"/>
        </w:trPr>
        <w:tc>
          <w:tcPr>
            <w:tcW w:w="886" w:type="dxa"/>
          </w:tcPr>
          <w:p w:rsidR="006D4AD6" w:rsidRPr="000E6099" w:rsidRDefault="006D4AD6" w:rsidP="00134414">
            <w:pPr>
              <w:pStyle w:val="af2"/>
              <w:spacing w:before="0" w:after="0"/>
            </w:pPr>
            <w:r w:rsidRPr="000E6099">
              <w:t>3.1.5.2</w:t>
            </w:r>
          </w:p>
        </w:tc>
        <w:tc>
          <w:tcPr>
            <w:tcW w:w="5024" w:type="dxa"/>
          </w:tcPr>
          <w:p w:rsidR="006D4AD6" w:rsidRPr="000E6099" w:rsidRDefault="006D4AD6" w:rsidP="00134414">
            <w:pPr>
              <w:pStyle w:val="af2"/>
              <w:spacing w:before="0" w:after="0"/>
            </w:pPr>
            <w:r w:rsidRPr="000E6099">
              <w:t>Нормы земельных участков для объектов связи</w:t>
            </w:r>
          </w:p>
        </w:tc>
        <w:tc>
          <w:tcPr>
            <w:tcW w:w="1702" w:type="dxa"/>
          </w:tcPr>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7"/>
        </w:trPr>
        <w:tc>
          <w:tcPr>
            <w:tcW w:w="886" w:type="dxa"/>
          </w:tcPr>
          <w:p w:rsidR="006D4AD6" w:rsidRPr="000E6099" w:rsidRDefault="006D4AD6" w:rsidP="00134414">
            <w:pPr>
              <w:pStyle w:val="af2"/>
              <w:spacing w:before="0" w:after="0"/>
            </w:pPr>
            <w:r w:rsidRPr="000E6099">
              <w:t>3.1.5.3</w:t>
            </w:r>
          </w:p>
        </w:tc>
        <w:tc>
          <w:tcPr>
            <w:tcW w:w="5024" w:type="dxa"/>
          </w:tcPr>
          <w:p w:rsidR="006D4AD6" w:rsidRPr="000E6099" w:rsidRDefault="006D4AD6" w:rsidP="00134414">
            <w:pPr>
              <w:pStyle w:val="af2"/>
              <w:spacing w:before="0" w:after="0"/>
            </w:pPr>
            <w:r w:rsidRPr="000E6099">
              <w:t>Нормы отвода земель для линий связи</w:t>
            </w:r>
          </w:p>
        </w:tc>
        <w:tc>
          <w:tcPr>
            <w:tcW w:w="1702" w:type="dxa"/>
          </w:tcPr>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33"/>
        </w:trPr>
        <w:tc>
          <w:tcPr>
            <w:tcW w:w="886" w:type="dxa"/>
          </w:tcPr>
          <w:p w:rsidR="006D4AD6" w:rsidRPr="000E6099" w:rsidRDefault="006D4AD6" w:rsidP="00134414">
            <w:pPr>
              <w:pStyle w:val="af2"/>
              <w:spacing w:before="0" w:after="0"/>
            </w:pPr>
            <w:r w:rsidRPr="000E6099">
              <w:t>3.1.6</w:t>
            </w:r>
          </w:p>
        </w:tc>
        <w:tc>
          <w:tcPr>
            <w:tcW w:w="8687" w:type="dxa"/>
            <w:gridSpan w:val="5"/>
          </w:tcPr>
          <w:p w:rsidR="006D4AD6" w:rsidRPr="000E6099" w:rsidRDefault="006D4AD6" w:rsidP="00134414">
            <w:pPr>
              <w:pStyle w:val="af2"/>
              <w:spacing w:before="0" w:after="0"/>
            </w:pPr>
            <w:r w:rsidRPr="000E6099">
              <w:t>Инженерные сети</w:t>
            </w:r>
          </w:p>
        </w:tc>
      </w:tr>
      <w:tr w:rsidR="006D4AD6" w:rsidRPr="000E6099" w:rsidTr="00AD0EAF">
        <w:trPr>
          <w:trHeight w:hRule="exact" w:val="1040"/>
        </w:trPr>
        <w:tc>
          <w:tcPr>
            <w:tcW w:w="886" w:type="dxa"/>
          </w:tcPr>
          <w:p w:rsidR="006D4AD6" w:rsidRPr="000E6099" w:rsidRDefault="006D4AD6" w:rsidP="00134414">
            <w:pPr>
              <w:pStyle w:val="af2"/>
              <w:spacing w:before="0" w:after="0"/>
            </w:pPr>
            <w:r w:rsidRPr="000E6099">
              <w:t>3.1.6.1</w:t>
            </w:r>
          </w:p>
        </w:tc>
        <w:tc>
          <w:tcPr>
            <w:tcW w:w="5024" w:type="dxa"/>
          </w:tcPr>
          <w:p w:rsidR="006D4AD6" w:rsidRPr="000E6099" w:rsidRDefault="006D4AD6" w:rsidP="00134414">
            <w:pPr>
              <w:pStyle w:val="af2"/>
              <w:spacing w:before="0" w:after="0"/>
            </w:pPr>
            <w:r w:rsidRPr="000E6099">
              <w:t>Расстояния по горизонтали (в свету) от ближайших подземных инженерных сетей до зданий и сооружений</w:t>
            </w:r>
          </w:p>
        </w:tc>
        <w:tc>
          <w:tcPr>
            <w:tcW w:w="1702" w:type="dxa"/>
          </w:tcPr>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982"/>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3.1.6.2</w:t>
            </w:r>
          </w:p>
        </w:tc>
        <w:tc>
          <w:tcPr>
            <w:tcW w:w="5024" w:type="dxa"/>
          </w:tcPr>
          <w:p w:rsidR="006D4AD6" w:rsidRPr="000E6099" w:rsidRDefault="006D4AD6" w:rsidP="00134414">
            <w:pPr>
              <w:pStyle w:val="af2"/>
              <w:spacing w:before="0" w:after="0"/>
            </w:pPr>
            <w:r w:rsidRPr="000E6099">
              <w:t>Расстояния по горизонтали (в свету) между соседними инженерными подземными сетями при их параллельном размещении</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5"/>
        </w:trPr>
        <w:tc>
          <w:tcPr>
            <w:tcW w:w="886" w:type="dxa"/>
          </w:tcPr>
          <w:p w:rsidR="006D4AD6" w:rsidRPr="000E6099" w:rsidRDefault="006D4AD6" w:rsidP="00134414">
            <w:pPr>
              <w:pStyle w:val="af2"/>
              <w:spacing w:before="0" w:after="0"/>
            </w:pPr>
            <w:r w:rsidRPr="000E6099">
              <w:t>3.1.6.3</w:t>
            </w:r>
          </w:p>
        </w:tc>
        <w:tc>
          <w:tcPr>
            <w:tcW w:w="5024" w:type="dxa"/>
          </w:tcPr>
          <w:p w:rsidR="006D4AD6" w:rsidRPr="000E6099" w:rsidRDefault="006D4AD6" w:rsidP="00134414">
            <w:pPr>
              <w:pStyle w:val="af2"/>
              <w:spacing w:before="0" w:after="0"/>
            </w:pPr>
            <w:r w:rsidRPr="000E6099">
              <w:t>Нормы отвода земель для магистральных трубопроводов</w:t>
            </w:r>
          </w:p>
        </w:tc>
        <w:tc>
          <w:tcPr>
            <w:tcW w:w="1702" w:type="dxa"/>
          </w:tcPr>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575"/>
        </w:trPr>
        <w:tc>
          <w:tcPr>
            <w:tcW w:w="886" w:type="dxa"/>
          </w:tcPr>
          <w:p w:rsidR="006D4AD6" w:rsidRPr="000E6099" w:rsidRDefault="006D4AD6" w:rsidP="00134414">
            <w:pPr>
              <w:pStyle w:val="af2"/>
              <w:spacing w:before="0" w:after="0"/>
            </w:pPr>
            <w:r w:rsidRPr="000E6099">
              <w:lastRenderedPageBreak/>
              <w:t>3.1.6.4</w:t>
            </w:r>
          </w:p>
        </w:tc>
        <w:tc>
          <w:tcPr>
            <w:tcW w:w="5024" w:type="dxa"/>
          </w:tcPr>
          <w:p w:rsidR="006D4AD6" w:rsidRPr="000E6099" w:rsidRDefault="006D4AD6" w:rsidP="00134414">
            <w:pPr>
              <w:pStyle w:val="af2"/>
              <w:spacing w:before="0" w:after="0"/>
            </w:pPr>
            <w:r w:rsidRPr="000E6099">
              <w:t>Ширина полос земель для электрических сетей напряжением 0,38 500 кВ</w:t>
            </w:r>
          </w:p>
        </w:tc>
        <w:tc>
          <w:tcPr>
            <w:tcW w:w="1702" w:type="dxa"/>
          </w:tcPr>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5"/>
        </w:trPr>
        <w:tc>
          <w:tcPr>
            <w:tcW w:w="886" w:type="dxa"/>
          </w:tcPr>
          <w:p w:rsidR="006D4AD6" w:rsidRPr="000E6099" w:rsidRDefault="006D4AD6" w:rsidP="00134414">
            <w:pPr>
              <w:pStyle w:val="af2"/>
              <w:spacing w:before="0" w:after="0"/>
            </w:pPr>
            <w:r w:rsidRPr="000E6099">
              <w:t>4</w:t>
            </w:r>
          </w:p>
        </w:tc>
        <w:tc>
          <w:tcPr>
            <w:tcW w:w="8687" w:type="dxa"/>
            <w:gridSpan w:val="5"/>
          </w:tcPr>
          <w:p w:rsidR="006D4AD6" w:rsidRPr="000E6099" w:rsidRDefault="006D4AD6" w:rsidP="00134414">
            <w:pPr>
              <w:pStyle w:val="af2"/>
              <w:spacing w:before="0" w:after="0"/>
            </w:pPr>
            <w:r w:rsidRPr="000E6099">
              <w:t>Транспортная инфраструктура</w:t>
            </w:r>
          </w:p>
        </w:tc>
      </w:tr>
      <w:tr w:rsidR="006D4AD6" w:rsidRPr="000E6099" w:rsidTr="00AD0EAF">
        <w:trPr>
          <w:trHeight w:hRule="exact" w:val="2843"/>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4.1</w:t>
            </w:r>
          </w:p>
        </w:tc>
        <w:tc>
          <w:tcPr>
            <w:tcW w:w="8687" w:type="dxa"/>
            <w:gridSpan w:val="5"/>
          </w:tcPr>
          <w:p w:rsidR="006D4AD6" w:rsidRPr="000E6099" w:rsidRDefault="006D4AD6" w:rsidP="00134414">
            <w:pPr>
              <w:pStyle w:val="af2"/>
              <w:spacing w:before="0" w:after="0"/>
              <w:jc w:val="both"/>
            </w:pPr>
            <w:r w:rsidRPr="000E6099">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r>
      <w:tr w:rsidR="006D4AD6" w:rsidRPr="000E6099" w:rsidTr="00B51A82">
        <w:trPr>
          <w:trHeight w:hRule="exact" w:val="587"/>
        </w:trPr>
        <w:tc>
          <w:tcPr>
            <w:tcW w:w="886" w:type="dxa"/>
          </w:tcPr>
          <w:p w:rsidR="006D4AD6" w:rsidRPr="000E6099" w:rsidRDefault="006D4AD6" w:rsidP="00134414">
            <w:pPr>
              <w:pStyle w:val="af2"/>
              <w:spacing w:before="0" w:after="0"/>
            </w:pPr>
            <w:r w:rsidRPr="000E6099">
              <w:t>4.1.1</w:t>
            </w:r>
          </w:p>
        </w:tc>
        <w:tc>
          <w:tcPr>
            <w:tcW w:w="5024" w:type="dxa"/>
          </w:tcPr>
          <w:p w:rsidR="006D4AD6" w:rsidRPr="000E6099" w:rsidRDefault="006D4AD6" w:rsidP="00134414">
            <w:pPr>
              <w:pStyle w:val="af2"/>
              <w:spacing w:before="0" w:after="0"/>
            </w:pPr>
            <w:r w:rsidRPr="000E6099">
              <w:t>Классификация автомобильных дорог по значению и использованию</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380"/>
        </w:trPr>
        <w:tc>
          <w:tcPr>
            <w:tcW w:w="886" w:type="dxa"/>
          </w:tcPr>
          <w:p w:rsidR="006D4AD6" w:rsidRPr="000E6099" w:rsidRDefault="006D4AD6" w:rsidP="00134414">
            <w:pPr>
              <w:pStyle w:val="af2"/>
              <w:spacing w:before="0" w:after="0"/>
            </w:pPr>
            <w:r w:rsidRPr="000E6099">
              <w:t>4.1.2</w:t>
            </w:r>
          </w:p>
        </w:tc>
        <w:tc>
          <w:tcPr>
            <w:tcW w:w="5024" w:type="dxa"/>
          </w:tcPr>
          <w:p w:rsidR="006D4AD6" w:rsidRPr="000E6099" w:rsidRDefault="006D4AD6" w:rsidP="00134414">
            <w:pPr>
              <w:pStyle w:val="af2"/>
              <w:spacing w:before="0" w:after="0"/>
            </w:pPr>
            <w:r w:rsidRPr="000E6099">
              <w:t>Параметры автомобильных дорог</w:t>
            </w:r>
          </w:p>
        </w:tc>
        <w:tc>
          <w:tcPr>
            <w:tcW w:w="1702" w:type="dxa"/>
          </w:tcPr>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r w:rsidRPr="000E6099">
              <w:t>+</w:t>
            </w:r>
          </w:p>
        </w:tc>
      </w:tr>
      <w:tr w:rsidR="006D4AD6" w:rsidRPr="000E6099" w:rsidTr="00B51A82">
        <w:trPr>
          <w:trHeight w:hRule="exact" w:val="619"/>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4.1.3</w:t>
            </w:r>
          </w:p>
        </w:tc>
        <w:tc>
          <w:tcPr>
            <w:tcW w:w="5024" w:type="dxa"/>
          </w:tcPr>
          <w:p w:rsidR="006D4AD6" w:rsidRPr="000E6099" w:rsidRDefault="006D4AD6" w:rsidP="00134414">
            <w:pPr>
              <w:pStyle w:val="af2"/>
              <w:spacing w:before="0" w:after="0"/>
            </w:pPr>
            <w:r w:rsidRPr="000E6099">
              <w:t>Параметры отводимых территорий под размещаемые автомобильные дороги и (или) объект дорожного сервиса</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r>
      <w:tr w:rsidR="006D4AD6" w:rsidRPr="000E6099" w:rsidTr="00B51A82">
        <w:trPr>
          <w:trHeight w:hRule="exact" w:val="557"/>
        </w:trPr>
        <w:tc>
          <w:tcPr>
            <w:tcW w:w="886" w:type="dxa"/>
          </w:tcPr>
          <w:p w:rsidR="006D4AD6" w:rsidRPr="000E6099" w:rsidRDefault="006D4AD6" w:rsidP="00134414">
            <w:pPr>
              <w:pStyle w:val="af2"/>
              <w:spacing w:before="0" w:after="0"/>
            </w:pPr>
            <w:r w:rsidRPr="000E6099">
              <w:t>4.2</w:t>
            </w:r>
          </w:p>
        </w:tc>
        <w:tc>
          <w:tcPr>
            <w:tcW w:w="8687" w:type="dxa"/>
            <w:gridSpan w:val="5"/>
          </w:tcPr>
          <w:p w:rsidR="006D4AD6" w:rsidRPr="000E6099" w:rsidRDefault="006D4AD6" w:rsidP="00134414">
            <w:pPr>
              <w:pStyle w:val="af2"/>
              <w:spacing w:before="0" w:after="0"/>
            </w:pPr>
            <w:r w:rsidRPr="000E6099">
              <w:t>Нормативы обеспеченности организации в границах муниципального района создания транспортных услуг населению между поселениями</w:t>
            </w:r>
          </w:p>
        </w:tc>
      </w:tr>
      <w:tr w:rsidR="006D4AD6" w:rsidRPr="000E6099" w:rsidTr="00B51A82">
        <w:trPr>
          <w:trHeight w:hRule="exact" w:val="575"/>
        </w:trPr>
        <w:tc>
          <w:tcPr>
            <w:tcW w:w="886" w:type="dxa"/>
          </w:tcPr>
          <w:p w:rsidR="006D4AD6" w:rsidRPr="000E6099" w:rsidRDefault="006D4AD6" w:rsidP="00134414">
            <w:pPr>
              <w:pStyle w:val="af2"/>
              <w:spacing w:before="0" w:after="0"/>
            </w:pPr>
            <w:r w:rsidRPr="000E6099">
              <w:t>4.2.1</w:t>
            </w:r>
          </w:p>
        </w:tc>
        <w:tc>
          <w:tcPr>
            <w:tcW w:w="5024" w:type="dxa"/>
          </w:tcPr>
          <w:p w:rsidR="006D4AD6" w:rsidRPr="000E6099" w:rsidRDefault="006D4AD6" w:rsidP="00134414">
            <w:pPr>
              <w:pStyle w:val="af2"/>
              <w:spacing w:before="0" w:after="0"/>
            </w:pPr>
            <w:r w:rsidRPr="000E6099">
              <w:t>Обеспечение связанности населенных пунктов круглогодичным сообщением</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2810"/>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4.3</w:t>
            </w:r>
          </w:p>
        </w:tc>
        <w:tc>
          <w:tcPr>
            <w:tcW w:w="8687" w:type="dxa"/>
            <w:gridSpan w:val="5"/>
          </w:tcPr>
          <w:p w:rsidR="006D4AD6" w:rsidRPr="000E6099" w:rsidRDefault="006D4AD6" w:rsidP="00134414">
            <w:pPr>
              <w:pStyle w:val="af2"/>
              <w:spacing w:before="0" w:after="0"/>
              <w:jc w:val="both"/>
            </w:pPr>
            <w:r w:rsidRPr="000E6099">
              <w:t>Нормативы обеспеченности организации в границах муниципального района создания транспортных услуг населению между поселениями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r w:rsidR="006D4AD6" w:rsidRPr="000E6099" w:rsidTr="00B51A82">
        <w:trPr>
          <w:trHeight w:hRule="exact" w:val="555"/>
        </w:trPr>
        <w:tc>
          <w:tcPr>
            <w:tcW w:w="886" w:type="dxa"/>
          </w:tcPr>
          <w:p w:rsidR="006D4AD6" w:rsidRPr="000E6099" w:rsidRDefault="006D4AD6" w:rsidP="00134414">
            <w:pPr>
              <w:pStyle w:val="af2"/>
              <w:spacing w:before="0" w:after="0"/>
            </w:pPr>
            <w:r w:rsidRPr="000E6099">
              <w:t>4.3.1</w:t>
            </w:r>
          </w:p>
        </w:tc>
        <w:tc>
          <w:tcPr>
            <w:tcW w:w="5024" w:type="dxa"/>
          </w:tcPr>
          <w:p w:rsidR="006D4AD6" w:rsidRPr="000E6099" w:rsidRDefault="006D4AD6" w:rsidP="00134414">
            <w:pPr>
              <w:pStyle w:val="af2"/>
              <w:spacing w:before="0" w:after="0"/>
            </w:pPr>
            <w:r w:rsidRPr="000E6099">
              <w:t>Уровень автомобилизации населения</w:t>
            </w:r>
          </w:p>
        </w:tc>
        <w:tc>
          <w:tcPr>
            <w:tcW w:w="1702" w:type="dxa"/>
          </w:tcPr>
          <w:p w:rsidR="006D4AD6" w:rsidRPr="000E6099" w:rsidRDefault="006D4AD6" w:rsidP="00134414">
            <w:pPr>
              <w:pStyle w:val="af2"/>
              <w:spacing w:before="0" w:after="0"/>
            </w:pPr>
            <w:r w:rsidRPr="000E6099">
              <w:t>авт. на 1000 жителей</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588"/>
        </w:trPr>
        <w:tc>
          <w:tcPr>
            <w:tcW w:w="886" w:type="dxa"/>
          </w:tcPr>
          <w:p w:rsidR="006D4AD6" w:rsidRPr="000E6099" w:rsidRDefault="006D4AD6" w:rsidP="00134414">
            <w:pPr>
              <w:pStyle w:val="af2"/>
              <w:spacing w:before="0" w:after="0"/>
            </w:pPr>
            <w:r w:rsidRPr="000E6099">
              <w:t>4.3.2</w:t>
            </w:r>
          </w:p>
        </w:tc>
        <w:tc>
          <w:tcPr>
            <w:tcW w:w="5024" w:type="dxa"/>
          </w:tcPr>
          <w:p w:rsidR="006D4AD6" w:rsidRPr="000E6099" w:rsidRDefault="006D4AD6" w:rsidP="00134414">
            <w:pPr>
              <w:pStyle w:val="af2"/>
              <w:spacing w:before="0" w:after="0"/>
            </w:pPr>
            <w:r w:rsidRPr="000E6099">
              <w:t>Потребность населения в объектах обслуживания транспорта (АЗС, СТО)</w:t>
            </w:r>
          </w:p>
        </w:tc>
        <w:tc>
          <w:tcPr>
            <w:tcW w:w="1702" w:type="dxa"/>
          </w:tcPr>
          <w:p w:rsidR="006D4AD6" w:rsidRPr="000E6099" w:rsidRDefault="006D4AD6" w:rsidP="00134414">
            <w:pPr>
              <w:pStyle w:val="af2"/>
              <w:spacing w:before="0" w:after="0"/>
            </w:pPr>
            <w:r w:rsidRPr="000E6099">
              <w:t>колонок, постов</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r w:rsidRPr="000E6099">
              <w:t>+</w:t>
            </w:r>
          </w:p>
        </w:tc>
      </w:tr>
      <w:tr w:rsidR="006D4AD6" w:rsidRPr="000E6099" w:rsidTr="00B51A82">
        <w:trPr>
          <w:trHeight w:hRule="exact" w:val="555"/>
        </w:trPr>
        <w:tc>
          <w:tcPr>
            <w:tcW w:w="886" w:type="dxa"/>
          </w:tcPr>
          <w:p w:rsidR="006D4AD6" w:rsidRPr="000E6099" w:rsidRDefault="006D4AD6" w:rsidP="00134414">
            <w:pPr>
              <w:pStyle w:val="af2"/>
              <w:spacing w:before="0" w:after="0"/>
            </w:pPr>
            <w:r w:rsidRPr="000E6099">
              <w:t>4.3.3</w:t>
            </w:r>
          </w:p>
        </w:tc>
        <w:tc>
          <w:tcPr>
            <w:tcW w:w="5024" w:type="dxa"/>
          </w:tcPr>
          <w:p w:rsidR="006D4AD6" w:rsidRPr="000E6099" w:rsidRDefault="006D4AD6" w:rsidP="00134414">
            <w:pPr>
              <w:pStyle w:val="af2"/>
              <w:spacing w:before="0" w:after="0"/>
            </w:pPr>
            <w:r w:rsidRPr="000E6099">
              <w:t>Потребность населения в местах постоянного хранения транспорта</w:t>
            </w:r>
          </w:p>
        </w:tc>
        <w:tc>
          <w:tcPr>
            <w:tcW w:w="1702" w:type="dxa"/>
          </w:tcPr>
          <w:p w:rsidR="006D4AD6" w:rsidRPr="000E6099" w:rsidRDefault="006D4AD6" w:rsidP="00134414">
            <w:pPr>
              <w:pStyle w:val="af2"/>
              <w:spacing w:before="0" w:after="0"/>
            </w:pPr>
            <w:proofErr w:type="spellStart"/>
            <w:r w:rsidRPr="000E6099">
              <w:t>машино-мест</w:t>
            </w:r>
            <w:proofErr w:type="spellEnd"/>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r w:rsidRPr="000E6099">
              <w:t>+</w:t>
            </w:r>
          </w:p>
        </w:tc>
      </w:tr>
      <w:tr w:rsidR="006D4AD6" w:rsidRPr="000E6099" w:rsidTr="00B51A82">
        <w:trPr>
          <w:trHeight w:hRule="exact" w:val="565"/>
        </w:trPr>
        <w:tc>
          <w:tcPr>
            <w:tcW w:w="886" w:type="dxa"/>
          </w:tcPr>
          <w:p w:rsidR="006D4AD6" w:rsidRPr="000E6099" w:rsidRDefault="006D4AD6" w:rsidP="00134414">
            <w:pPr>
              <w:pStyle w:val="af2"/>
              <w:spacing w:before="0" w:after="0"/>
            </w:pPr>
            <w:r w:rsidRPr="000E6099">
              <w:t>4.3.4</w:t>
            </w:r>
          </w:p>
        </w:tc>
        <w:tc>
          <w:tcPr>
            <w:tcW w:w="5024" w:type="dxa"/>
          </w:tcPr>
          <w:p w:rsidR="006D4AD6" w:rsidRPr="000E6099" w:rsidRDefault="006D4AD6" w:rsidP="00134414">
            <w:pPr>
              <w:pStyle w:val="af2"/>
              <w:spacing w:before="0" w:after="0"/>
            </w:pPr>
            <w:r w:rsidRPr="000E6099">
              <w:t>Потребность населения в местах временного хранения транспорта</w:t>
            </w:r>
          </w:p>
        </w:tc>
        <w:tc>
          <w:tcPr>
            <w:tcW w:w="1702" w:type="dxa"/>
          </w:tcPr>
          <w:p w:rsidR="006D4AD6" w:rsidRPr="000E6099" w:rsidRDefault="006D4AD6" w:rsidP="00134414">
            <w:pPr>
              <w:pStyle w:val="af2"/>
              <w:spacing w:before="0" w:after="0"/>
            </w:pPr>
            <w:proofErr w:type="spellStart"/>
            <w:r w:rsidRPr="000E6099">
              <w:t>машино-мест</w:t>
            </w:r>
            <w:proofErr w:type="spellEnd"/>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r w:rsidRPr="000E6099">
              <w:t>+</w:t>
            </w:r>
          </w:p>
        </w:tc>
      </w:tr>
      <w:tr w:rsidR="006D4AD6" w:rsidRPr="000E6099" w:rsidTr="00B51A82">
        <w:trPr>
          <w:trHeight w:hRule="exact" w:val="559"/>
        </w:trPr>
        <w:tc>
          <w:tcPr>
            <w:tcW w:w="886" w:type="dxa"/>
          </w:tcPr>
          <w:p w:rsidR="006D4AD6" w:rsidRPr="000E6099" w:rsidRDefault="006D4AD6" w:rsidP="00134414">
            <w:pPr>
              <w:pStyle w:val="af2"/>
              <w:spacing w:before="0" w:after="0"/>
            </w:pPr>
            <w:r w:rsidRPr="000E6099">
              <w:t>4.3.5</w:t>
            </w:r>
          </w:p>
        </w:tc>
        <w:tc>
          <w:tcPr>
            <w:tcW w:w="5024" w:type="dxa"/>
          </w:tcPr>
          <w:p w:rsidR="006D4AD6" w:rsidRPr="000E6099" w:rsidRDefault="006D4AD6" w:rsidP="00134414">
            <w:pPr>
              <w:pStyle w:val="af2"/>
              <w:spacing w:before="0" w:after="0"/>
            </w:pPr>
            <w:r w:rsidRPr="000E6099">
              <w:t>Плотность сети линий наземного общественного пассажирского транспорта</w:t>
            </w:r>
          </w:p>
        </w:tc>
        <w:tc>
          <w:tcPr>
            <w:tcW w:w="1702" w:type="dxa"/>
          </w:tcPr>
          <w:p w:rsidR="006D4AD6" w:rsidRPr="000E6099" w:rsidRDefault="006D4AD6" w:rsidP="00134414">
            <w:pPr>
              <w:pStyle w:val="af2"/>
              <w:spacing w:before="0" w:after="0"/>
            </w:pPr>
            <w:r w:rsidRPr="000E6099">
              <w:t>км/кв.км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1"/>
        </w:trPr>
        <w:tc>
          <w:tcPr>
            <w:tcW w:w="886" w:type="dxa"/>
          </w:tcPr>
          <w:p w:rsidR="006D4AD6" w:rsidRPr="000E6099" w:rsidRDefault="006D4AD6" w:rsidP="00134414">
            <w:pPr>
              <w:pStyle w:val="af2"/>
              <w:spacing w:before="0" w:after="0"/>
            </w:pPr>
            <w:r w:rsidRPr="000E6099">
              <w:t>4.3.6</w:t>
            </w:r>
          </w:p>
        </w:tc>
        <w:tc>
          <w:tcPr>
            <w:tcW w:w="5024" w:type="dxa"/>
          </w:tcPr>
          <w:p w:rsidR="006D4AD6" w:rsidRPr="000E6099" w:rsidRDefault="006D4AD6" w:rsidP="00134414">
            <w:pPr>
              <w:pStyle w:val="af2"/>
              <w:spacing w:before="0" w:after="0"/>
            </w:pPr>
            <w:r w:rsidRPr="000E6099">
              <w:t>Категории улично-дорожной сети</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32"/>
        </w:trPr>
        <w:tc>
          <w:tcPr>
            <w:tcW w:w="886" w:type="dxa"/>
          </w:tcPr>
          <w:p w:rsidR="006D4AD6" w:rsidRPr="000E6099" w:rsidRDefault="006D4AD6" w:rsidP="00134414">
            <w:pPr>
              <w:pStyle w:val="af2"/>
              <w:spacing w:before="0" w:after="0"/>
            </w:pPr>
            <w:r w:rsidRPr="000E6099">
              <w:t>4.3.7</w:t>
            </w:r>
          </w:p>
        </w:tc>
        <w:tc>
          <w:tcPr>
            <w:tcW w:w="5024" w:type="dxa"/>
          </w:tcPr>
          <w:p w:rsidR="006D4AD6" w:rsidRPr="000E6099" w:rsidRDefault="006D4AD6" w:rsidP="00134414">
            <w:pPr>
              <w:pStyle w:val="af2"/>
              <w:spacing w:before="0" w:after="0"/>
            </w:pPr>
            <w:r w:rsidRPr="000E6099">
              <w:t>Параметры улично-дорожной сети</w:t>
            </w:r>
          </w:p>
        </w:tc>
        <w:tc>
          <w:tcPr>
            <w:tcW w:w="1702" w:type="dxa"/>
          </w:tcPr>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r w:rsidRPr="000E6099">
              <w:t>+</w:t>
            </w:r>
          </w:p>
        </w:tc>
      </w:tr>
      <w:tr w:rsidR="006D4AD6" w:rsidRPr="000E6099" w:rsidTr="00B51A82">
        <w:trPr>
          <w:trHeight w:hRule="exact" w:val="849"/>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4.3.8</w:t>
            </w:r>
          </w:p>
        </w:tc>
        <w:tc>
          <w:tcPr>
            <w:tcW w:w="5024" w:type="dxa"/>
          </w:tcPr>
          <w:p w:rsidR="006D4AD6" w:rsidRPr="000E6099" w:rsidRDefault="006D4AD6" w:rsidP="00134414">
            <w:pPr>
              <w:pStyle w:val="af2"/>
              <w:spacing w:before="0" w:after="0"/>
            </w:pPr>
            <w:r w:rsidRPr="000E6099">
              <w:t>Обеспечение безопасности дорожного движения – организация пешеходных переходов в разных уровнях с проезжей частью</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r>
      <w:tr w:rsidR="006D4AD6" w:rsidRPr="000E6099" w:rsidTr="00B51A82">
        <w:trPr>
          <w:trHeight w:hRule="exact" w:val="421"/>
        </w:trPr>
        <w:tc>
          <w:tcPr>
            <w:tcW w:w="886" w:type="dxa"/>
          </w:tcPr>
          <w:p w:rsidR="006D4AD6" w:rsidRPr="000E6099" w:rsidRDefault="006D4AD6" w:rsidP="00134414">
            <w:pPr>
              <w:pStyle w:val="af2"/>
              <w:spacing w:before="0" w:after="0"/>
            </w:pPr>
            <w:r w:rsidRPr="000E6099">
              <w:t>4.4</w:t>
            </w:r>
          </w:p>
        </w:tc>
        <w:tc>
          <w:tcPr>
            <w:tcW w:w="8687" w:type="dxa"/>
            <w:gridSpan w:val="5"/>
          </w:tcPr>
          <w:p w:rsidR="006D4AD6" w:rsidRPr="000E6099" w:rsidRDefault="006D4AD6" w:rsidP="00134414">
            <w:pPr>
              <w:pStyle w:val="af2"/>
              <w:spacing w:before="0" w:after="0"/>
            </w:pPr>
            <w:r w:rsidRPr="000E6099">
              <w:t>Нормативы обеспеченности населения поселения транспортными услугами в границах поселения</w:t>
            </w:r>
          </w:p>
        </w:tc>
      </w:tr>
      <w:tr w:rsidR="006D4AD6" w:rsidRPr="000E6099" w:rsidTr="00B51A82">
        <w:trPr>
          <w:trHeight w:hRule="exact" w:val="569"/>
        </w:trPr>
        <w:tc>
          <w:tcPr>
            <w:tcW w:w="886" w:type="dxa"/>
          </w:tcPr>
          <w:p w:rsidR="006D4AD6" w:rsidRPr="000E6099" w:rsidRDefault="006D4AD6" w:rsidP="00134414">
            <w:pPr>
              <w:pStyle w:val="af2"/>
              <w:spacing w:before="0" w:after="0"/>
            </w:pPr>
            <w:r w:rsidRPr="000E6099">
              <w:t>4.4.1</w:t>
            </w:r>
          </w:p>
        </w:tc>
        <w:tc>
          <w:tcPr>
            <w:tcW w:w="5024" w:type="dxa"/>
          </w:tcPr>
          <w:p w:rsidR="006D4AD6" w:rsidRPr="000E6099" w:rsidRDefault="006D4AD6" w:rsidP="00134414">
            <w:pPr>
              <w:pStyle w:val="af2"/>
              <w:spacing w:before="0" w:after="0"/>
            </w:pPr>
            <w:r w:rsidRPr="000E6099">
              <w:t>Дальность пешеходных подходов до остановок общественного транспорта</w:t>
            </w:r>
          </w:p>
        </w:tc>
        <w:tc>
          <w:tcPr>
            <w:tcW w:w="1702" w:type="dxa"/>
          </w:tcPr>
          <w:p w:rsidR="006D4AD6" w:rsidRPr="000E6099" w:rsidRDefault="006D4AD6" w:rsidP="00134414">
            <w:pPr>
              <w:pStyle w:val="af2"/>
              <w:spacing w:before="0" w:after="0"/>
            </w:pPr>
            <w:r w:rsidRPr="000E6099">
              <w:t>м</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r w:rsidRPr="000E6099">
              <w:t>+</w:t>
            </w:r>
          </w:p>
        </w:tc>
      </w:tr>
      <w:tr w:rsidR="006D4AD6" w:rsidRPr="000E6099" w:rsidTr="00B51A82">
        <w:trPr>
          <w:trHeight w:hRule="exact" w:val="411"/>
        </w:trPr>
        <w:tc>
          <w:tcPr>
            <w:tcW w:w="886" w:type="dxa"/>
          </w:tcPr>
          <w:p w:rsidR="006D4AD6" w:rsidRPr="000E6099" w:rsidRDefault="006D4AD6" w:rsidP="00134414">
            <w:pPr>
              <w:pStyle w:val="af2"/>
              <w:spacing w:before="0" w:after="0"/>
            </w:pPr>
            <w:r w:rsidRPr="000E6099">
              <w:t>5</w:t>
            </w:r>
          </w:p>
        </w:tc>
        <w:tc>
          <w:tcPr>
            <w:tcW w:w="8687" w:type="dxa"/>
            <w:gridSpan w:val="5"/>
          </w:tcPr>
          <w:p w:rsidR="006D4AD6" w:rsidRPr="000E6099" w:rsidRDefault="006D4AD6" w:rsidP="00134414">
            <w:pPr>
              <w:pStyle w:val="af2"/>
              <w:spacing w:before="0" w:after="0"/>
            </w:pPr>
            <w:r w:rsidRPr="000E6099">
              <w:t>Зоны массового отдыха</w:t>
            </w:r>
          </w:p>
        </w:tc>
      </w:tr>
      <w:tr w:rsidR="006D4AD6" w:rsidRPr="000E6099" w:rsidTr="00AD0EAF">
        <w:trPr>
          <w:trHeight w:hRule="exact" w:val="585"/>
        </w:trPr>
        <w:tc>
          <w:tcPr>
            <w:tcW w:w="886" w:type="dxa"/>
          </w:tcPr>
          <w:p w:rsidR="006D4AD6" w:rsidRPr="000E6099" w:rsidRDefault="006D4AD6" w:rsidP="00134414">
            <w:pPr>
              <w:pStyle w:val="af2"/>
              <w:spacing w:before="0" w:after="0"/>
            </w:pPr>
            <w:r w:rsidRPr="000E6099">
              <w:t>5.1</w:t>
            </w:r>
          </w:p>
        </w:tc>
        <w:tc>
          <w:tcPr>
            <w:tcW w:w="8687" w:type="dxa"/>
            <w:gridSpan w:val="5"/>
          </w:tcPr>
          <w:p w:rsidR="006D4AD6" w:rsidRPr="000E6099" w:rsidRDefault="006D4AD6" w:rsidP="00134414">
            <w:pPr>
              <w:pStyle w:val="af2"/>
              <w:spacing w:before="0" w:after="0"/>
            </w:pPr>
            <w:r w:rsidRPr="000E6099">
              <w:t>Нормативы обеспеченности в границах муниципального образования объектами для массового отдыха жителей</w:t>
            </w:r>
          </w:p>
        </w:tc>
      </w:tr>
      <w:tr w:rsidR="006D4AD6" w:rsidRPr="000E6099" w:rsidTr="00AD0EAF">
        <w:trPr>
          <w:trHeight w:hRule="exact" w:val="565"/>
        </w:trPr>
        <w:tc>
          <w:tcPr>
            <w:tcW w:w="886" w:type="dxa"/>
          </w:tcPr>
          <w:p w:rsidR="006D4AD6" w:rsidRPr="000E6099" w:rsidRDefault="006D4AD6" w:rsidP="00134414">
            <w:pPr>
              <w:pStyle w:val="af2"/>
              <w:spacing w:before="0" w:after="0"/>
            </w:pPr>
            <w:r w:rsidRPr="000E6099">
              <w:t>5.1.1</w:t>
            </w:r>
          </w:p>
        </w:tc>
        <w:tc>
          <w:tcPr>
            <w:tcW w:w="5024" w:type="dxa"/>
          </w:tcPr>
          <w:p w:rsidR="006D4AD6" w:rsidRPr="000E6099" w:rsidRDefault="006D4AD6" w:rsidP="00134414">
            <w:pPr>
              <w:pStyle w:val="af2"/>
              <w:spacing w:before="0" w:after="0"/>
            </w:pPr>
            <w:r w:rsidRPr="000E6099">
              <w:t>Требования к размещению объектов для массового отдыха населения</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49"/>
        </w:trPr>
        <w:tc>
          <w:tcPr>
            <w:tcW w:w="886" w:type="dxa"/>
          </w:tcPr>
          <w:p w:rsidR="006D4AD6" w:rsidRPr="000E6099" w:rsidRDefault="006D4AD6" w:rsidP="00134414">
            <w:pPr>
              <w:pStyle w:val="af2"/>
              <w:spacing w:before="0" w:after="0"/>
            </w:pPr>
            <w:r w:rsidRPr="000E6099">
              <w:t>5.1.2</w:t>
            </w:r>
          </w:p>
        </w:tc>
        <w:tc>
          <w:tcPr>
            <w:tcW w:w="5024" w:type="dxa"/>
          </w:tcPr>
          <w:p w:rsidR="006D4AD6" w:rsidRPr="000E6099" w:rsidRDefault="006D4AD6" w:rsidP="00134414">
            <w:pPr>
              <w:pStyle w:val="af2"/>
              <w:spacing w:before="0" w:after="0"/>
            </w:pPr>
            <w:r w:rsidRPr="000E6099">
              <w:t xml:space="preserve">Требования к размещению зоны отдыха в условиях </w:t>
            </w:r>
            <w:proofErr w:type="spellStart"/>
            <w:r w:rsidRPr="000E6099">
              <w:t>котловинности</w:t>
            </w:r>
            <w:proofErr w:type="spellEnd"/>
            <w:r w:rsidRPr="000E6099">
              <w:t xml:space="preserve"> горного рельефа</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71"/>
        </w:trPr>
        <w:tc>
          <w:tcPr>
            <w:tcW w:w="886" w:type="dxa"/>
          </w:tcPr>
          <w:p w:rsidR="006D4AD6" w:rsidRPr="000E6099" w:rsidRDefault="006D4AD6" w:rsidP="00134414">
            <w:pPr>
              <w:pStyle w:val="af2"/>
              <w:spacing w:before="0" w:after="0"/>
            </w:pPr>
            <w:r w:rsidRPr="000E6099">
              <w:t>5.1.3</w:t>
            </w:r>
          </w:p>
        </w:tc>
        <w:tc>
          <w:tcPr>
            <w:tcW w:w="5024" w:type="dxa"/>
          </w:tcPr>
          <w:p w:rsidR="006D4AD6" w:rsidRPr="000E6099" w:rsidRDefault="006D4AD6" w:rsidP="00134414">
            <w:pPr>
              <w:pStyle w:val="af2"/>
              <w:spacing w:before="0" w:after="0"/>
            </w:pPr>
            <w:r w:rsidRPr="000E6099">
              <w:t>Нормативы транспортной доступности зон массового кратковременного отдыха</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81"/>
        </w:trPr>
        <w:tc>
          <w:tcPr>
            <w:tcW w:w="886" w:type="dxa"/>
          </w:tcPr>
          <w:p w:rsidR="006D4AD6" w:rsidRPr="000E6099" w:rsidRDefault="006D4AD6" w:rsidP="00134414">
            <w:pPr>
              <w:pStyle w:val="af2"/>
              <w:spacing w:before="0" w:after="0"/>
            </w:pPr>
            <w:r w:rsidRPr="000E6099">
              <w:t>5.1.4</w:t>
            </w:r>
          </w:p>
        </w:tc>
        <w:tc>
          <w:tcPr>
            <w:tcW w:w="5024" w:type="dxa"/>
          </w:tcPr>
          <w:p w:rsidR="006D4AD6" w:rsidRPr="000E6099" w:rsidRDefault="006D4AD6" w:rsidP="00134414">
            <w:pPr>
              <w:pStyle w:val="af2"/>
              <w:spacing w:before="0" w:after="0"/>
            </w:pPr>
            <w:r w:rsidRPr="000E6099">
              <w:t>Размеры территорий зон отдыха</w:t>
            </w:r>
          </w:p>
        </w:tc>
        <w:tc>
          <w:tcPr>
            <w:tcW w:w="1702" w:type="dxa"/>
          </w:tcPr>
          <w:p w:rsidR="006D4AD6" w:rsidRPr="000E6099" w:rsidRDefault="006D4AD6" w:rsidP="00134414">
            <w:pPr>
              <w:pStyle w:val="af2"/>
              <w:spacing w:before="0" w:after="0"/>
            </w:pPr>
            <w:r w:rsidRPr="000E6099">
              <w:t>кв.м на 1 посетителя</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61"/>
        </w:trPr>
        <w:tc>
          <w:tcPr>
            <w:tcW w:w="886" w:type="dxa"/>
          </w:tcPr>
          <w:p w:rsidR="006D4AD6" w:rsidRPr="000E6099" w:rsidRDefault="006D4AD6" w:rsidP="00134414">
            <w:pPr>
              <w:pStyle w:val="af2"/>
              <w:spacing w:before="0" w:after="0"/>
            </w:pPr>
            <w:r w:rsidRPr="000E6099">
              <w:t>5.1.5</w:t>
            </w:r>
          </w:p>
        </w:tc>
        <w:tc>
          <w:tcPr>
            <w:tcW w:w="5024" w:type="dxa"/>
          </w:tcPr>
          <w:p w:rsidR="006D4AD6" w:rsidRPr="000E6099" w:rsidRDefault="006D4AD6" w:rsidP="00134414">
            <w:pPr>
              <w:pStyle w:val="af2"/>
              <w:spacing w:before="0" w:after="0"/>
            </w:pPr>
            <w:r w:rsidRPr="000E6099">
              <w:t>Размеры территорий пляжей, размещаемых в зонах отдыха</w:t>
            </w:r>
          </w:p>
        </w:tc>
        <w:tc>
          <w:tcPr>
            <w:tcW w:w="1702" w:type="dxa"/>
          </w:tcPr>
          <w:p w:rsidR="006D4AD6" w:rsidRPr="000E6099" w:rsidRDefault="006D4AD6" w:rsidP="00134414">
            <w:pPr>
              <w:pStyle w:val="af2"/>
              <w:spacing w:before="0" w:after="0"/>
            </w:pPr>
            <w:r w:rsidRPr="000E6099">
              <w:t>кв.м на 1 посетителя</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846"/>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5.1.6</w:t>
            </w:r>
          </w:p>
        </w:tc>
        <w:tc>
          <w:tcPr>
            <w:tcW w:w="5024" w:type="dxa"/>
          </w:tcPr>
          <w:p w:rsidR="006D4AD6" w:rsidRPr="000E6099" w:rsidRDefault="006D4AD6" w:rsidP="00134414">
            <w:pPr>
              <w:pStyle w:val="af2"/>
              <w:spacing w:before="0" w:after="0"/>
            </w:pPr>
            <w:r w:rsidRPr="000E6099">
              <w:t>Размеры речных и озерных пляжей, размещаемых на землях, пригодных для сельскохозяйственного использования</w:t>
            </w:r>
          </w:p>
        </w:tc>
        <w:tc>
          <w:tcPr>
            <w:tcW w:w="1702" w:type="dxa"/>
          </w:tcPr>
          <w:p w:rsidR="006D4AD6" w:rsidRPr="000E6099" w:rsidRDefault="006D4AD6" w:rsidP="00134414">
            <w:pPr>
              <w:pStyle w:val="af2"/>
              <w:spacing w:before="0" w:after="0"/>
            </w:pPr>
            <w:r w:rsidRPr="000E6099">
              <w:t>кв.м на 1 посетителя</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859"/>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5.1.7</w:t>
            </w:r>
          </w:p>
        </w:tc>
        <w:tc>
          <w:tcPr>
            <w:tcW w:w="5024" w:type="dxa"/>
          </w:tcPr>
          <w:p w:rsidR="006D4AD6" w:rsidRPr="000E6099" w:rsidRDefault="006D4AD6" w:rsidP="00134414">
            <w:pPr>
              <w:pStyle w:val="af2"/>
              <w:spacing w:before="0" w:after="0"/>
            </w:pPr>
            <w:r w:rsidRPr="000E6099">
              <w:t>Коэффициенты одновременной загрузки пляжей для расчета численности единовременных посетителей на пляжах</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27"/>
        </w:trPr>
        <w:tc>
          <w:tcPr>
            <w:tcW w:w="886" w:type="dxa"/>
          </w:tcPr>
          <w:p w:rsidR="006D4AD6" w:rsidRPr="000E6099" w:rsidRDefault="006D4AD6" w:rsidP="00134414">
            <w:pPr>
              <w:pStyle w:val="af2"/>
              <w:spacing w:before="0" w:after="0"/>
            </w:pPr>
            <w:r w:rsidRPr="000E6099">
              <w:t>6</w:t>
            </w:r>
          </w:p>
        </w:tc>
        <w:tc>
          <w:tcPr>
            <w:tcW w:w="8687" w:type="dxa"/>
            <w:gridSpan w:val="5"/>
          </w:tcPr>
          <w:p w:rsidR="006D4AD6" w:rsidRPr="000E6099" w:rsidRDefault="006D4AD6" w:rsidP="00134414">
            <w:pPr>
              <w:pStyle w:val="af2"/>
              <w:spacing w:before="0" w:after="0"/>
            </w:pPr>
            <w:r w:rsidRPr="000E6099">
              <w:t>Охрана окружающей среды</w:t>
            </w:r>
          </w:p>
        </w:tc>
      </w:tr>
      <w:tr w:rsidR="006D4AD6" w:rsidRPr="000E6099" w:rsidTr="00B51A82">
        <w:trPr>
          <w:trHeight w:val="536"/>
        </w:trPr>
        <w:tc>
          <w:tcPr>
            <w:tcW w:w="886" w:type="dxa"/>
          </w:tcPr>
          <w:p w:rsidR="006D4AD6" w:rsidRPr="000E6099" w:rsidRDefault="006D4AD6" w:rsidP="00134414">
            <w:pPr>
              <w:pStyle w:val="af2"/>
              <w:spacing w:before="0" w:after="0"/>
            </w:pPr>
            <w:r w:rsidRPr="000E6099">
              <w:t>6.1</w:t>
            </w:r>
          </w:p>
        </w:tc>
        <w:tc>
          <w:tcPr>
            <w:tcW w:w="8687" w:type="dxa"/>
            <w:gridSpan w:val="5"/>
          </w:tcPr>
          <w:p w:rsidR="006D4AD6" w:rsidRPr="000E6099" w:rsidRDefault="006D4AD6" w:rsidP="00134414">
            <w:pPr>
              <w:pStyle w:val="af2"/>
              <w:spacing w:before="0" w:after="0"/>
            </w:pPr>
            <w:r w:rsidRPr="000E6099">
              <w:t>Нормативы обеспеченности организации в границах муниципального</w:t>
            </w:r>
          </w:p>
          <w:p w:rsidR="006D4AD6" w:rsidRPr="000E6099" w:rsidRDefault="006D4AD6" w:rsidP="00134414">
            <w:pPr>
              <w:pStyle w:val="af2"/>
              <w:spacing w:before="0" w:after="0"/>
            </w:pPr>
            <w:r w:rsidRPr="000E6099">
              <w:t>образования мероприятий по охране окружающей среды</w:t>
            </w:r>
          </w:p>
        </w:tc>
      </w:tr>
      <w:tr w:rsidR="006D4AD6" w:rsidRPr="000E6099" w:rsidTr="00AD0EAF">
        <w:trPr>
          <w:trHeight w:hRule="exact" w:val="573"/>
        </w:trPr>
        <w:tc>
          <w:tcPr>
            <w:tcW w:w="886" w:type="dxa"/>
          </w:tcPr>
          <w:p w:rsidR="006D4AD6" w:rsidRPr="000E6099" w:rsidRDefault="006D4AD6" w:rsidP="00134414">
            <w:pPr>
              <w:pStyle w:val="af2"/>
              <w:spacing w:before="0" w:after="0"/>
            </w:pPr>
            <w:r w:rsidRPr="000E6099">
              <w:t>6.1.1</w:t>
            </w:r>
          </w:p>
        </w:tc>
        <w:tc>
          <w:tcPr>
            <w:tcW w:w="5024" w:type="dxa"/>
          </w:tcPr>
          <w:p w:rsidR="006D4AD6" w:rsidRPr="000E6099" w:rsidRDefault="006D4AD6" w:rsidP="00134414">
            <w:pPr>
              <w:pStyle w:val="af2"/>
              <w:spacing w:before="0" w:after="0"/>
            </w:pPr>
            <w:r w:rsidRPr="000E6099">
              <w:t>Нормативные показатели допустимых уровней воздействия на окружающую среду</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1176"/>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6.1.2</w:t>
            </w:r>
          </w:p>
        </w:tc>
        <w:tc>
          <w:tcPr>
            <w:tcW w:w="5024" w:type="dxa"/>
          </w:tcPr>
          <w:p w:rsidR="006D4AD6" w:rsidRPr="000E6099" w:rsidRDefault="006D4AD6" w:rsidP="00134414">
            <w:pPr>
              <w:pStyle w:val="af2"/>
              <w:spacing w:before="0" w:after="0"/>
            </w:pPr>
            <w:r w:rsidRPr="000E6099">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611"/>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6.1.3</w:t>
            </w:r>
          </w:p>
        </w:tc>
        <w:tc>
          <w:tcPr>
            <w:tcW w:w="5024" w:type="dxa"/>
          </w:tcPr>
          <w:p w:rsidR="006D4AD6" w:rsidRPr="000E6099" w:rsidRDefault="006D4AD6" w:rsidP="00134414">
            <w:pPr>
              <w:pStyle w:val="af2"/>
              <w:spacing w:before="0" w:after="0"/>
            </w:pPr>
            <w:r w:rsidRPr="000E6099">
              <w:t>Условия размещения промышленных предприятий в зависимости от потенциала загрязнения атмосферы (ПЗА)</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15"/>
        </w:trPr>
        <w:tc>
          <w:tcPr>
            <w:tcW w:w="886" w:type="dxa"/>
          </w:tcPr>
          <w:p w:rsidR="006D4AD6" w:rsidRPr="000E6099" w:rsidRDefault="006D4AD6" w:rsidP="00134414">
            <w:pPr>
              <w:pStyle w:val="af2"/>
              <w:spacing w:before="0" w:after="0"/>
            </w:pPr>
            <w:r w:rsidRPr="000E6099">
              <w:t>6.1.4</w:t>
            </w:r>
          </w:p>
        </w:tc>
        <w:tc>
          <w:tcPr>
            <w:tcW w:w="5024" w:type="dxa"/>
          </w:tcPr>
          <w:p w:rsidR="006D4AD6" w:rsidRPr="000E6099" w:rsidRDefault="006D4AD6" w:rsidP="00134414">
            <w:pPr>
              <w:pStyle w:val="af2"/>
              <w:spacing w:before="0" w:after="0"/>
            </w:pPr>
            <w:r w:rsidRPr="000E6099">
              <w:t>Регулирование микроклимата</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845"/>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6.1.5</w:t>
            </w:r>
          </w:p>
        </w:tc>
        <w:tc>
          <w:tcPr>
            <w:tcW w:w="5024" w:type="dxa"/>
          </w:tcPr>
          <w:p w:rsidR="006D4AD6" w:rsidRPr="000E6099" w:rsidRDefault="006D4AD6" w:rsidP="00134414">
            <w:pPr>
              <w:pStyle w:val="af2"/>
              <w:spacing w:before="0" w:after="0"/>
            </w:pPr>
            <w:r w:rsidRPr="000E6099">
              <w:t>Нормативные требования к размещению объектов капитального строительства в зонах с особыми условиями использования территории</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73"/>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6.1.6</w:t>
            </w:r>
          </w:p>
        </w:tc>
        <w:tc>
          <w:tcPr>
            <w:tcW w:w="5024" w:type="dxa"/>
          </w:tcPr>
          <w:p w:rsidR="006D4AD6" w:rsidRPr="000E6099" w:rsidRDefault="006D4AD6" w:rsidP="00134414">
            <w:pPr>
              <w:pStyle w:val="af2"/>
              <w:spacing w:before="0" w:after="0"/>
            </w:pPr>
            <w:r w:rsidRPr="000E6099">
              <w:t>Нормативные требования к застройке территорий месторождений полезных ископаемых</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61"/>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6.1.7</w:t>
            </w:r>
          </w:p>
        </w:tc>
        <w:tc>
          <w:tcPr>
            <w:tcW w:w="5024" w:type="dxa"/>
          </w:tcPr>
          <w:p w:rsidR="006D4AD6" w:rsidRPr="000E6099" w:rsidRDefault="006D4AD6" w:rsidP="00134414">
            <w:pPr>
              <w:pStyle w:val="af2"/>
              <w:spacing w:before="0" w:after="0"/>
            </w:pPr>
            <w:r w:rsidRPr="000E6099">
              <w:t>Нормативные требования к охране объектов культурного наследия при градостроительном проектировании</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989"/>
        </w:trPr>
        <w:tc>
          <w:tcPr>
            <w:tcW w:w="886" w:type="dxa"/>
            <w:vAlign w:val="center"/>
          </w:tcPr>
          <w:p w:rsidR="006D4AD6" w:rsidRPr="000E6099" w:rsidRDefault="006D4AD6" w:rsidP="00134414">
            <w:pPr>
              <w:pStyle w:val="af2"/>
              <w:spacing w:before="0" w:after="0"/>
            </w:pPr>
            <w:r w:rsidRPr="000E6099">
              <w:lastRenderedPageBreak/>
              <w:t>6.2</w:t>
            </w:r>
          </w:p>
        </w:tc>
        <w:tc>
          <w:tcPr>
            <w:tcW w:w="8687" w:type="dxa"/>
            <w:gridSpan w:val="5"/>
            <w:vAlign w:val="center"/>
          </w:tcPr>
          <w:p w:rsidR="006D4AD6" w:rsidRPr="000E6099" w:rsidRDefault="006D4AD6" w:rsidP="00E64525">
            <w:pPr>
              <w:pStyle w:val="af2"/>
              <w:spacing w:before="0" w:after="0"/>
            </w:pPr>
            <w:r w:rsidRPr="000E6099">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лесов, лесов особо охраняемых природных территорий</w:t>
            </w:r>
          </w:p>
        </w:tc>
      </w:tr>
      <w:tr w:rsidR="006D4AD6" w:rsidRPr="000E6099" w:rsidTr="00AD0EAF">
        <w:trPr>
          <w:trHeight w:hRule="exact" w:val="563"/>
        </w:trPr>
        <w:tc>
          <w:tcPr>
            <w:tcW w:w="886" w:type="dxa"/>
          </w:tcPr>
          <w:p w:rsidR="006D4AD6" w:rsidRPr="000E6099" w:rsidRDefault="006D4AD6" w:rsidP="00134414">
            <w:pPr>
              <w:pStyle w:val="af2"/>
              <w:spacing w:before="0" w:after="0"/>
            </w:pPr>
            <w:r w:rsidRPr="000E6099">
              <w:t>6.2.1</w:t>
            </w:r>
          </w:p>
        </w:tc>
        <w:tc>
          <w:tcPr>
            <w:tcW w:w="5024" w:type="dxa"/>
          </w:tcPr>
          <w:p w:rsidR="006D4AD6" w:rsidRPr="000E6099" w:rsidRDefault="006D4AD6" w:rsidP="00134414">
            <w:pPr>
              <w:pStyle w:val="af2"/>
              <w:spacing w:before="0" w:after="0"/>
            </w:pPr>
            <w:r w:rsidRPr="000E6099">
              <w:t xml:space="preserve">Нормативный уровень </w:t>
            </w:r>
            <w:proofErr w:type="spellStart"/>
            <w:r w:rsidRPr="000E6099">
              <w:t>озелененности</w:t>
            </w:r>
            <w:proofErr w:type="spellEnd"/>
            <w:r w:rsidRPr="000E6099">
              <w:t xml:space="preserve"> территории</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AD0EAF">
        <w:trPr>
          <w:trHeight w:hRule="exact" w:val="1421"/>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6.2.2</w:t>
            </w:r>
          </w:p>
        </w:tc>
        <w:tc>
          <w:tcPr>
            <w:tcW w:w="5024" w:type="dxa"/>
          </w:tcPr>
          <w:p w:rsidR="006D4AD6" w:rsidRPr="000E6099" w:rsidRDefault="006D4AD6" w:rsidP="00134414">
            <w:pPr>
              <w:pStyle w:val="af2"/>
              <w:spacing w:before="0" w:after="0"/>
            </w:pPr>
            <w:r w:rsidRPr="000E6099">
              <w:t xml:space="preserve">Процент увеличения уровня </w:t>
            </w:r>
            <w:proofErr w:type="spellStart"/>
            <w:r w:rsidRPr="000E6099">
              <w:t>озелененности</w:t>
            </w:r>
            <w:proofErr w:type="spellEnd"/>
            <w:r w:rsidRPr="000E6099">
              <w:t xml:space="preserve"> территории застройки в населенных пунктах с предприятиями 1-3 класса опасности, требующими устройства санитарно-защитных зон</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699"/>
        </w:trPr>
        <w:tc>
          <w:tcPr>
            <w:tcW w:w="886" w:type="dxa"/>
          </w:tcPr>
          <w:p w:rsidR="006D4AD6" w:rsidRPr="000E6099" w:rsidRDefault="006D4AD6" w:rsidP="00134414">
            <w:pPr>
              <w:pStyle w:val="af2"/>
              <w:spacing w:before="0" w:after="0"/>
            </w:pPr>
            <w:r w:rsidRPr="000E6099">
              <w:t>6.2.3</w:t>
            </w:r>
          </w:p>
        </w:tc>
        <w:tc>
          <w:tcPr>
            <w:tcW w:w="5024" w:type="dxa"/>
          </w:tcPr>
          <w:p w:rsidR="006D4AD6" w:rsidRPr="000E6099" w:rsidRDefault="006D4AD6" w:rsidP="00134414">
            <w:pPr>
              <w:pStyle w:val="af2"/>
              <w:spacing w:before="0" w:after="0"/>
            </w:pPr>
            <w:r w:rsidRPr="000E6099">
              <w:t>Нормативы обеспеченности объектами рекреационного назначения (суммарная площадь озелененных территорий общего пользования)</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кв.м/чел</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67"/>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6.2.4</w:t>
            </w:r>
          </w:p>
        </w:tc>
        <w:tc>
          <w:tcPr>
            <w:tcW w:w="5024" w:type="dxa"/>
          </w:tcPr>
          <w:p w:rsidR="006D4AD6" w:rsidRPr="000E6099" w:rsidRDefault="006D4AD6" w:rsidP="00134414">
            <w:pPr>
              <w:pStyle w:val="af2"/>
              <w:spacing w:before="0" w:after="0"/>
            </w:pPr>
            <w:r w:rsidRPr="000E6099">
              <w:t>Нормативы площади территорий для размещения новых объектов рекреационного назначения</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га</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434"/>
        </w:trPr>
        <w:tc>
          <w:tcPr>
            <w:tcW w:w="886" w:type="dxa"/>
          </w:tcPr>
          <w:p w:rsidR="006D4AD6" w:rsidRPr="000E6099" w:rsidRDefault="006D4AD6" w:rsidP="00134414">
            <w:pPr>
              <w:pStyle w:val="af2"/>
              <w:spacing w:before="0" w:after="0"/>
            </w:pPr>
            <w:r w:rsidRPr="000E6099">
              <w:t>6.2.5</w:t>
            </w:r>
          </w:p>
        </w:tc>
        <w:tc>
          <w:tcPr>
            <w:tcW w:w="5024" w:type="dxa"/>
          </w:tcPr>
          <w:p w:rsidR="006D4AD6" w:rsidRPr="000E6099" w:rsidRDefault="006D4AD6" w:rsidP="00134414">
            <w:pPr>
              <w:pStyle w:val="af2"/>
              <w:spacing w:before="0" w:after="0"/>
            </w:pPr>
            <w:r w:rsidRPr="000E6099">
              <w:t>Требования к устройству зимних садов</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1126"/>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6.2.6</w:t>
            </w:r>
          </w:p>
        </w:tc>
        <w:tc>
          <w:tcPr>
            <w:tcW w:w="5024" w:type="dxa"/>
          </w:tcPr>
          <w:p w:rsidR="006D4AD6" w:rsidRPr="000E6099" w:rsidRDefault="006D4AD6" w:rsidP="00134414">
            <w:pPr>
              <w:pStyle w:val="af2"/>
              <w:spacing w:before="0" w:after="0"/>
            </w:pPr>
            <w:r w:rsidRPr="000E6099">
              <w:t>Минимальные расчетные показатели площадей территорий, распределения элементов объектов рекреационного назначения (% от общей площади территории объекта)</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6.2.7</w:t>
            </w:r>
          </w:p>
        </w:tc>
        <w:tc>
          <w:tcPr>
            <w:tcW w:w="5024" w:type="dxa"/>
          </w:tcPr>
          <w:p w:rsidR="006D4AD6" w:rsidRPr="000E6099" w:rsidRDefault="006D4AD6" w:rsidP="00134414">
            <w:pPr>
              <w:pStyle w:val="af2"/>
              <w:spacing w:before="0" w:after="0"/>
            </w:pPr>
            <w:r w:rsidRPr="000E6099">
              <w:t>Площадь озелененных территорий в общем балансе территории парков и садов</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674"/>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6.2.8</w:t>
            </w:r>
          </w:p>
        </w:tc>
        <w:tc>
          <w:tcPr>
            <w:tcW w:w="5024" w:type="dxa"/>
          </w:tcPr>
          <w:p w:rsidR="006D4AD6" w:rsidRPr="000E6099" w:rsidRDefault="006D4AD6" w:rsidP="00134414">
            <w:pPr>
              <w:pStyle w:val="af2"/>
              <w:spacing w:before="0" w:after="0"/>
            </w:pPr>
            <w:r w:rsidRPr="000E6099">
              <w:t>Требования к устройству дорожной сети рекреационных территорий общего пользования</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57"/>
        </w:trPr>
        <w:tc>
          <w:tcPr>
            <w:tcW w:w="886" w:type="dxa"/>
          </w:tcPr>
          <w:p w:rsidR="006D4AD6" w:rsidRPr="000E6099" w:rsidRDefault="006D4AD6" w:rsidP="00134414">
            <w:pPr>
              <w:pStyle w:val="af2"/>
              <w:spacing w:before="0" w:after="0"/>
            </w:pPr>
            <w:r w:rsidRPr="000E6099">
              <w:t>6.2.9</w:t>
            </w:r>
          </w:p>
        </w:tc>
        <w:tc>
          <w:tcPr>
            <w:tcW w:w="5024" w:type="dxa"/>
          </w:tcPr>
          <w:p w:rsidR="006D4AD6" w:rsidRPr="000E6099" w:rsidRDefault="006D4AD6" w:rsidP="00134414">
            <w:pPr>
              <w:pStyle w:val="af2"/>
              <w:spacing w:before="0" w:after="0"/>
            </w:pPr>
            <w:r w:rsidRPr="000E6099">
              <w:t>Нормативы доступности территорий и объектов рекреационного назначения для населения</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м/мин</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1012"/>
        </w:trPr>
        <w:tc>
          <w:tcPr>
            <w:tcW w:w="886" w:type="dxa"/>
            <w:vAlign w:val="center"/>
          </w:tcPr>
          <w:p w:rsidR="006D4AD6" w:rsidRPr="000E6099" w:rsidRDefault="006D4AD6" w:rsidP="00134414">
            <w:pPr>
              <w:pStyle w:val="af2"/>
              <w:spacing w:before="0" w:after="0"/>
            </w:pPr>
            <w:r w:rsidRPr="000E6099">
              <w:t>6.2.10</w:t>
            </w:r>
          </w:p>
        </w:tc>
        <w:tc>
          <w:tcPr>
            <w:tcW w:w="5024" w:type="dxa"/>
          </w:tcPr>
          <w:p w:rsidR="006D4AD6" w:rsidRPr="000E6099" w:rsidRDefault="006D4AD6" w:rsidP="00134414">
            <w:pPr>
              <w:pStyle w:val="af2"/>
              <w:spacing w:before="0" w:after="0"/>
            </w:pPr>
            <w:r w:rsidRPr="000E6099">
              <w:t>Нормативы доступности территорий и объектов рекреационного назначения для инвалидов и маломобильных групп населения</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857"/>
        </w:trPr>
        <w:tc>
          <w:tcPr>
            <w:tcW w:w="886" w:type="dxa"/>
          </w:tcPr>
          <w:p w:rsidR="006D4AD6" w:rsidRPr="000E6099" w:rsidRDefault="006D4AD6" w:rsidP="00134414">
            <w:pPr>
              <w:pStyle w:val="af2"/>
              <w:spacing w:before="0" w:after="0"/>
            </w:pPr>
            <w:r w:rsidRPr="000E6099">
              <w:t>6.2.11</w:t>
            </w:r>
          </w:p>
        </w:tc>
        <w:tc>
          <w:tcPr>
            <w:tcW w:w="5024" w:type="dxa"/>
          </w:tcPr>
          <w:p w:rsidR="006D4AD6" w:rsidRPr="000E6099" w:rsidRDefault="006D4AD6" w:rsidP="00134414">
            <w:pPr>
              <w:pStyle w:val="af2"/>
              <w:spacing w:before="0" w:after="0"/>
            </w:pPr>
            <w:r w:rsidRPr="000E6099">
              <w:t>Нормативы численности единовременных посетителей объектов рекреационного назначения</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чел/га</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854"/>
        </w:trPr>
        <w:tc>
          <w:tcPr>
            <w:tcW w:w="886" w:type="dxa"/>
          </w:tcPr>
          <w:p w:rsidR="006D4AD6" w:rsidRPr="000E6099" w:rsidRDefault="006D4AD6" w:rsidP="00134414">
            <w:pPr>
              <w:pStyle w:val="af2"/>
              <w:spacing w:before="0" w:after="0"/>
            </w:pPr>
            <w:r w:rsidRPr="000E6099">
              <w:t>6.2.12</w:t>
            </w:r>
          </w:p>
        </w:tc>
        <w:tc>
          <w:tcPr>
            <w:tcW w:w="5024" w:type="dxa"/>
          </w:tcPr>
          <w:p w:rsidR="006D4AD6" w:rsidRPr="000E6099" w:rsidRDefault="006D4AD6" w:rsidP="00134414">
            <w:pPr>
              <w:pStyle w:val="af2"/>
              <w:spacing w:before="0" w:after="0"/>
            </w:pPr>
            <w:r w:rsidRPr="000E6099">
              <w:t>Нормативы благоустройства озелененных территорий общего пользования</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1703"/>
        </w:trPr>
        <w:tc>
          <w:tcPr>
            <w:tcW w:w="886" w:type="dxa"/>
            <w:vAlign w:val="center"/>
          </w:tcPr>
          <w:p w:rsidR="006D4AD6" w:rsidRPr="000E6099" w:rsidRDefault="006D4AD6" w:rsidP="00134414">
            <w:pPr>
              <w:pStyle w:val="af2"/>
              <w:spacing w:before="0" w:after="0"/>
            </w:pPr>
            <w:r w:rsidRPr="000E6099">
              <w:t>6.2.13</w:t>
            </w:r>
          </w:p>
        </w:tc>
        <w:tc>
          <w:tcPr>
            <w:tcW w:w="5024" w:type="dxa"/>
            <w:vAlign w:val="center"/>
          </w:tcPr>
          <w:p w:rsidR="006D4AD6" w:rsidRPr="000E6099" w:rsidRDefault="006D4AD6" w:rsidP="00E64525">
            <w:pPr>
              <w:pStyle w:val="af2"/>
              <w:spacing w:before="0" w:after="0"/>
            </w:pPr>
            <w:r w:rsidRPr="000E6099">
              <w:t>Нормативы охраны, защиты, воспроизводства лесов, лесов особо охраняемых природных территорий, расположенных в границах муниципального образования</w:t>
            </w:r>
          </w:p>
        </w:tc>
        <w:tc>
          <w:tcPr>
            <w:tcW w:w="1702" w:type="dxa"/>
            <w:vAlign w:val="center"/>
          </w:tcPr>
          <w:p w:rsidR="006D4AD6" w:rsidRPr="000E6099" w:rsidRDefault="006D4AD6" w:rsidP="00134414">
            <w:pPr>
              <w:pStyle w:val="af2"/>
              <w:spacing w:before="0" w:after="0"/>
            </w:pPr>
            <w:r w:rsidRPr="000E6099">
              <w:t>-</w:t>
            </w:r>
          </w:p>
        </w:tc>
        <w:tc>
          <w:tcPr>
            <w:tcW w:w="586" w:type="dxa"/>
            <w:vAlign w:val="center"/>
          </w:tcPr>
          <w:p w:rsidR="006D4AD6" w:rsidRPr="000E6099" w:rsidRDefault="006D4AD6" w:rsidP="00134414">
            <w:pPr>
              <w:pStyle w:val="af2"/>
              <w:spacing w:before="0" w:after="0"/>
            </w:pPr>
            <w:r w:rsidRPr="000E6099">
              <w:t>+</w:t>
            </w:r>
          </w:p>
        </w:tc>
        <w:tc>
          <w:tcPr>
            <w:tcW w:w="715" w:type="dxa"/>
            <w:vAlign w:val="center"/>
          </w:tcPr>
          <w:p w:rsidR="006D4AD6" w:rsidRPr="000E6099" w:rsidRDefault="006D4AD6" w:rsidP="00134414">
            <w:pPr>
              <w:pStyle w:val="af2"/>
              <w:spacing w:before="0" w:after="0"/>
            </w:pPr>
            <w:r w:rsidRPr="000E6099">
              <w:t>+</w:t>
            </w:r>
          </w:p>
        </w:tc>
        <w:tc>
          <w:tcPr>
            <w:tcW w:w="660" w:type="dxa"/>
            <w:vAlign w:val="center"/>
          </w:tcPr>
          <w:p w:rsidR="006D4AD6" w:rsidRPr="000E6099" w:rsidRDefault="006D4AD6" w:rsidP="00134414">
            <w:pPr>
              <w:pStyle w:val="af2"/>
              <w:spacing w:before="0" w:after="0"/>
            </w:pPr>
          </w:p>
        </w:tc>
      </w:tr>
      <w:tr w:rsidR="006D4AD6" w:rsidRPr="000E6099" w:rsidTr="00AD0EAF">
        <w:trPr>
          <w:trHeight w:hRule="exact" w:val="707"/>
        </w:trPr>
        <w:tc>
          <w:tcPr>
            <w:tcW w:w="886" w:type="dxa"/>
          </w:tcPr>
          <w:p w:rsidR="006D4AD6" w:rsidRPr="000E6099" w:rsidRDefault="006D4AD6" w:rsidP="00134414">
            <w:pPr>
              <w:pStyle w:val="af2"/>
              <w:spacing w:before="0" w:after="0"/>
            </w:pPr>
            <w:r w:rsidRPr="000E6099">
              <w:t>7</w:t>
            </w:r>
          </w:p>
        </w:tc>
        <w:tc>
          <w:tcPr>
            <w:tcW w:w="8687" w:type="dxa"/>
            <w:gridSpan w:val="5"/>
          </w:tcPr>
          <w:p w:rsidR="006D4AD6" w:rsidRPr="000E6099" w:rsidRDefault="006D4AD6" w:rsidP="00134414">
            <w:pPr>
              <w:pStyle w:val="af2"/>
              <w:spacing w:before="0" w:after="0"/>
            </w:pPr>
            <w:r w:rsidRPr="000E6099">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r>
      <w:tr w:rsidR="006D4AD6" w:rsidRPr="000E6099" w:rsidTr="00AD0EAF">
        <w:trPr>
          <w:trHeight w:hRule="exact" w:val="1265"/>
        </w:trPr>
        <w:tc>
          <w:tcPr>
            <w:tcW w:w="886" w:type="dxa"/>
          </w:tcPr>
          <w:p w:rsidR="006D4AD6" w:rsidRPr="000E6099" w:rsidRDefault="006D4AD6" w:rsidP="00134414">
            <w:pPr>
              <w:pStyle w:val="af2"/>
              <w:spacing w:before="0" w:after="0"/>
            </w:pPr>
            <w:r w:rsidRPr="000E6099">
              <w:lastRenderedPageBreak/>
              <w:t>7.1</w:t>
            </w:r>
          </w:p>
        </w:tc>
        <w:tc>
          <w:tcPr>
            <w:tcW w:w="8687" w:type="dxa"/>
            <w:gridSpan w:val="5"/>
          </w:tcPr>
          <w:p w:rsidR="006D4AD6" w:rsidRPr="000E6099" w:rsidRDefault="006D4AD6" w:rsidP="00134414">
            <w:pPr>
              <w:pStyle w:val="af2"/>
              <w:spacing w:before="0" w:after="0"/>
            </w:pPr>
            <w:r w:rsidRPr="000E6099">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r>
      <w:tr w:rsidR="006D4AD6" w:rsidRPr="000E6099" w:rsidTr="00AD0EAF">
        <w:trPr>
          <w:trHeight w:hRule="exact" w:val="1407"/>
        </w:trPr>
        <w:tc>
          <w:tcPr>
            <w:tcW w:w="886" w:type="dxa"/>
          </w:tcPr>
          <w:p w:rsidR="006D4AD6" w:rsidRPr="000E6099" w:rsidRDefault="006D4AD6" w:rsidP="00134414">
            <w:pPr>
              <w:pStyle w:val="af2"/>
              <w:spacing w:before="0" w:after="0"/>
            </w:pPr>
            <w:r w:rsidRPr="000E6099">
              <w:t>7.1.1</w:t>
            </w:r>
          </w:p>
        </w:tc>
        <w:tc>
          <w:tcPr>
            <w:tcW w:w="5024" w:type="dxa"/>
          </w:tcPr>
          <w:p w:rsidR="006D4AD6" w:rsidRPr="000E6099" w:rsidRDefault="006D4AD6" w:rsidP="00134414">
            <w:pPr>
              <w:pStyle w:val="af2"/>
              <w:spacing w:before="0" w:after="0"/>
            </w:pPr>
            <w:r w:rsidRPr="000E6099">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55"/>
        </w:trPr>
        <w:tc>
          <w:tcPr>
            <w:tcW w:w="886" w:type="dxa"/>
          </w:tcPr>
          <w:p w:rsidR="006D4AD6" w:rsidRPr="000E6099" w:rsidRDefault="006D4AD6" w:rsidP="00134414">
            <w:pPr>
              <w:pStyle w:val="af2"/>
              <w:spacing w:before="0" w:after="0"/>
            </w:pPr>
            <w:r w:rsidRPr="000E6099">
              <w:t>7.1.2</w:t>
            </w:r>
          </w:p>
        </w:tc>
        <w:tc>
          <w:tcPr>
            <w:tcW w:w="5024" w:type="dxa"/>
          </w:tcPr>
          <w:p w:rsidR="006D4AD6" w:rsidRPr="000E6099" w:rsidRDefault="006D4AD6" w:rsidP="00134414">
            <w:pPr>
              <w:pStyle w:val="af2"/>
              <w:spacing w:before="0" w:after="0"/>
            </w:pPr>
            <w:r w:rsidRPr="000E6099">
              <w:t>Нормативные требования градостроительного проектирования в сейсмических районах</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77"/>
        </w:trPr>
        <w:tc>
          <w:tcPr>
            <w:tcW w:w="886" w:type="dxa"/>
          </w:tcPr>
          <w:p w:rsidR="006D4AD6" w:rsidRPr="000E6099" w:rsidRDefault="006D4AD6" w:rsidP="00134414">
            <w:pPr>
              <w:pStyle w:val="af2"/>
              <w:spacing w:before="0" w:after="0"/>
            </w:pPr>
            <w:r w:rsidRPr="000E6099">
              <w:t>7.1.3</w:t>
            </w:r>
          </w:p>
        </w:tc>
        <w:tc>
          <w:tcPr>
            <w:tcW w:w="5024" w:type="dxa"/>
          </w:tcPr>
          <w:p w:rsidR="006D4AD6" w:rsidRPr="000E6099" w:rsidRDefault="006D4AD6" w:rsidP="00134414">
            <w:pPr>
              <w:pStyle w:val="af2"/>
              <w:spacing w:before="0" w:after="0"/>
            </w:pPr>
            <w:r w:rsidRPr="000E6099">
              <w:t>Нормативные показатели пожарной безопасности муниципальных образований</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7.1.4</w:t>
            </w:r>
          </w:p>
        </w:tc>
        <w:tc>
          <w:tcPr>
            <w:tcW w:w="5024" w:type="dxa"/>
          </w:tcPr>
          <w:p w:rsidR="006D4AD6" w:rsidRPr="000E6099" w:rsidRDefault="006D4AD6" w:rsidP="00134414">
            <w:pPr>
              <w:pStyle w:val="af2"/>
              <w:spacing w:before="0" w:after="0"/>
            </w:pPr>
            <w:r w:rsidRPr="000E6099">
              <w:t>Нормативные требования по защите территорий от затопления и подтопления</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7.1.5</w:t>
            </w:r>
          </w:p>
        </w:tc>
        <w:tc>
          <w:tcPr>
            <w:tcW w:w="5024" w:type="dxa"/>
          </w:tcPr>
          <w:p w:rsidR="006D4AD6" w:rsidRPr="000E6099" w:rsidRDefault="006D4AD6" w:rsidP="00134414">
            <w:pPr>
              <w:pStyle w:val="af2"/>
              <w:spacing w:before="0" w:after="0"/>
            </w:pPr>
            <w:r w:rsidRPr="000E6099">
              <w:t>Нормативные требования по организации оповещения населения об опасности</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1218"/>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7.1.6</w:t>
            </w:r>
          </w:p>
        </w:tc>
        <w:tc>
          <w:tcPr>
            <w:tcW w:w="5024" w:type="dxa"/>
          </w:tcPr>
          <w:p w:rsidR="006D4AD6" w:rsidRPr="000E6099" w:rsidRDefault="006D4AD6" w:rsidP="00134414">
            <w:pPr>
              <w:pStyle w:val="af2"/>
              <w:spacing w:before="0" w:after="0"/>
            </w:pPr>
            <w:r w:rsidRPr="000E6099">
              <w:t>Нормативные требования к созданию и содержанию запасов материально- технических, продовольственных, медицинских и иных средств</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134414">
        <w:trPr>
          <w:trHeight w:hRule="exact" w:val="1471"/>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7.2</w:t>
            </w:r>
          </w:p>
        </w:tc>
        <w:tc>
          <w:tcPr>
            <w:tcW w:w="5024" w:type="dxa"/>
          </w:tcPr>
          <w:p w:rsidR="006D4AD6" w:rsidRPr="000E6099" w:rsidRDefault="006D4AD6" w:rsidP="00134414">
            <w:pPr>
              <w:pStyle w:val="af2"/>
              <w:spacing w:before="0" w:after="0"/>
            </w:pPr>
            <w:r w:rsidRPr="000E6099">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134414">
        <w:trPr>
          <w:trHeight w:hRule="exact" w:val="1408"/>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7.3</w:t>
            </w:r>
          </w:p>
        </w:tc>
        <w:tc>
          <w:tcPr>
            <w:tcW w:w="5024" w:type="dxa"/>
          </w:tcPr>
          <w:p w:rsidR="006D4AD6" w:rsidRPr="000E6099" w:rsidRDefault="006D4AD6" w:rsidP="00134414">
            <w:pPr>
              <w:pStyle w:val="af2"/>
              <w:spacing w:before="0" w:after="0"/>
            </w:pPr>
            <w:r w:rsidRPr="000E6099">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134414">
        <w:trPr>
          <w:trHeight w:hRule="exact" w:val="2136"/>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7.4</w:t>
            </w:r>
          </w:p>
        </w:tc>
        <w:tc>
          <w:tcPr>
            <w:tcW w:w="5024" w:type="dxa"/>
          </w:tcPr>
          <w:p w:rsidR="006D4AD6" w:rsidRPr="000E6099" w:rsidRDefault="006D4AD6" w:rsidP="00134414">
            <w:pPr>
              <w:pStyle w:val="af2"/>
              <w:spacing w:before="0" w:after="0"/>
            </w:pPr>
            <w:r w:rsidRPr="000E6099">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tc>
        <w:tc>
          <w:tcPr>
            <w:tcW w:w="660" w:type="dxa"/>
          </w:tcPr>
          <w:p w:rsidR="006D4AD6" w:rsidRPr="000E6099" w:rsidRDefault="006D4AD6" w:rsidP="00134414">
            <w:pPr>
              <w:pStyle w:val="af2"/>
              <w:spacing w:before="0" w:after="0"/>
            </w:pPr>
          </w:p>
        </w:tc>
      </w:tr>
      <w:tr w:rsidR="006D4AD6" w:rsidRPr="000E6099" w:rsidTr="00B51A82">
        <w:trPr>
          <w:trHeight w:hRule="exact" w:val="408"/>
        </w:trPr>
        <w:tc>
          <w:tcPr>
            <w:tcW w:w="886" w:type="dxa"/>
          </w:tcPr>
          <w:p w:rsidR="006D4AD6" w:rsidRPr="000E6099" w:rsidRDefault="006D4AD6" w:rsidP="00134414">
            <w:pPr>
              <w:pStyle w:val="af2"/>
              <w:spacing w:before="0" w:after="0"/>
            </w:pPr>
            <w:r w:rsidRPr="000E6099">
              <w:t>8</w:t>
            </w:r>
          </w:p>
        </w:tc>
        <w:tc>
          <w:tcPr>
            <w:tcW w:w="8687" w:type="dxa"/>
            <w:gridSpan w:val="5"/>
          </w:tcPr>
          <w:p w:rsidR="006D4AD6" w:rsidRPr="000E6099" w:rsidRDefault="006D4AD6" w:rsidP="00134414">
            <w:pPr>
              <w:pStyle w:val="af2"/>
              <w:spacing w:before="0" w:after="0"/>
            </w:pPr>
            <w:r w:rsidRPr="000E6099">
              <w:t>Зоны специального назначения</w:t>
            </w:r>
          </w:p>
        </w:tc>
      </w:tr>
      <w:tr w:rsidR="006D4AD6" w:rsidRPr="000E6099" w:rsidTr="00B51A82">
        <w:trPr>
          <w:trHeight w:hRule="exact" w:val="681"/>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8.1</w:t>
            </w:r>
          </w:p>
        </w:tc>
        <w:tc>
          <w:tcPr>
            <w:tcW w:w="8687" w:type="dxa"/>
            <w:gridSpan w:val="5"/>
          </w:tcPr>
          <w:p w:rsidR="006D4AD6" w:rsidRPr="000E6099" w:rsidRDefault="006D4AD6" w:rsidP="00134414">
            <w:pPr>
              <w:pStyle w:val="af2"/>
              <w:spacing w:before="0" w:after="0"/>
            </w:pPr>
            <w:r w:rsidRPr="000E6099">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r>
      <w:tr w:rsidR="006D4AD6" w:rsidRPr="000E6099" w:rsidTr="00AD0EAF">
        <w:trPr>
          <w:trHeight w:hRule="exact" w:val="1283"/>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8.1.1</w:t>
            </w:r>
          </w:p>
        </w:tc>
        <w:tc>
          <w:tcPr>
            <w:tcW w:w="5024" w:type="dxa"/>
          </w:tcPr>
          <w:p w:rsidR="006D4AD6" w:rsidRPr="000E6099" w:rsidRDefault="006D4AD6" w:rsidP="00134414">
            <w:pPr>
              <w:pStyle w:val="af2"/>
              <w:spacing w:before="0" w:after="0"/>
            </w:pPr>
            <w:r w:rsidRPr="000E6099">
              <w:t>Размеры земельных участков и санитарно- защитных зон, предприятий и сооружений по транспортировке, обезвреживанию и переработке твердых бытовых отходов</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га на 1000 т</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556"/>
        </w:trPr>
        <w:tc>
          <w:tcPr>
            <w:tcW w:w="886" w:type="dxa"/>
          </w:tcPr>
          <w:p w:rsidR="006D4AD6" w:rsidRPr="000E6099" w:rsidRDefault="006D4AD6" w:rsidP="00134414">
            <w:pPr>
              <w:pStyle w:val="af2"/>
              <w:spacing w:before="0" w:after="0"/>
            </w:pPr>
            <w:r w:rsidRPr="000E6099">
              <w:lastRenderedPageBreak/>
              <w:t>8.1.2</w:t>
            </w:r>
          </w:p>
        </w:tc>
        <w:tc>
          <w:tcPr>
            <w:tcW w:w="5024" w:type="dxa"/>
          </w:tcPr>
          <w:p w:rsidR="006D4AD6" w:rsidRPr="000E6099" w:rsidRDefault="006D4AD6" w:rsidP="00134414">
            <w:pPr>
              <w:pStyle w:val="af2"/>
              <w:spacing w:before="0" w:after="0"/>
            </w:pPr>
            <w:r w:rsidRPr="000E6099">
              <w:t>Нормативы накопления твердых бытовых отходов</w:t>
            </w:r>
          </w:p>
        </w:tc>
        <w:tc>
          <w:tcPr>
            <w:tcW w:w="1702" w:type="dxa"/>
          </w:tcPr>
          <w:p w:rsidR="006D4AD6" w:rsidRPr="000E6099" w:rsidRDefault="006D4AD6" w:rsidP="00134414">
            <w:pPr>
              <w:pStyle w:val="af2"/>
              <w:spacing w:before="0" w:after="0"/>
            </w:pPr>
            <w:r w:rsidRPr="000E6099">
              <w:t>кг/чел в год</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851"/>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8.1.3</w:t>
            </w:r>
          </w:p>
        </w:tc>
        <w:tc>
          <w:tcPr>
            <w:tcW w:w="5024" w:type="dxa"/>
          </w:tcPr>
          <w:p w:rsidR="006D4AD6" w:rsidRPr="000E6099" w:rsidRDefault="006D4AD6" w:rsidP="00134414">
            <w:pPr>
              <w:pStyle w:val="af2"/>
              <w:spacing w:before="0" w:after="0"/>
            </w:pPr>
            <w:r w:rsidRPr="000E6099">
              <w:t>Нормативные показатели количества уличного смета с 1 кв. м твердых покрытий улиц, площадей и других территорий общего пользования</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кг в год</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65"/>
        </w:trPr>
        <w:tc>
          <w:tcPr>
            <w:tcW w:w="886" w:type="dxa"/>
          </w:tcPr>
          <w:p w:rsidR="006D4AD6" w:rsidRPr="000E6099" w:rsidRDefault="006D4AD6" w:rsidP="00134414">
            <w:pPr>
              <w:pStyle w:val="af2"/>
              <w:spacing w:before="0" w:after="0"/>
            </w:pPr>
            <w:r w:rsidRPr="000E6099">
              <w:t>8.1.4</w:t>
            </w:r>
          </w:p>
        </w:tc>
        <w:tc>
          <w:tcPr>
            <w:tcW w:w="5024" w:type="dxa"/>
          </w:tcPr>
          <w:p w:rsidR="006D4AD6" w:rsidRPr="000E6099" w:rsidRDefault="006D4AD6" w:rsidP="00134414">
            <w:pPr>
              <w:pStyle w:val="af2"/>
              <w:spacing w:before="0" w:after="0"/>
            </w:pPr>
            <w:r w:rsidRPr="000E6099">
              <w:t xml:space="preserve">Нормативные требования к мероприятиям по </w:t>
            </w:r>
            <w:proofErr w:type="spellStart"/>
            <w:r w:rsidRPr="000E6099">
              <w:t>мусороудалению</w:t>
            </w:r>
            <w:proofErr w:type="spellEnd"/>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8.1.5</w:t>
            </w:r>
          </w:p>
        </w:tc>
        <w:tc>
          <w:tcPr>
            <w:tcW w:w="5024" w:type="dxa"/>
          </w:tcPr>
          <w:p w:rsidR="006D4AD6" w:rsidRPr="000E6099" w:rsidRDefault="006D4AD6" w:rsidP="00134414">
            <w:pPr>
              <w:pStyle w:val="af2"/>
              <w:spacing w:before="0" w:after="0"/>
            </w:pPr>
            <w:r w:rsidRPr="000E6099">
              <w:t>Нормативные требования к размещению площадок для установки мусоросборников</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8"/>
        </w:trPr>
        <w:tc>
          <w:tcPr>
            <w:tcW w:w="886" w:type="dxa"/>
          </w:tcPr>
          <w:p w:rsidR="006D4AD6" w:rsidRPr="000E6099" w:rsidRDefault="006D4AD6" w:rsidP="00134414">
            <w:pPr>
              <w:pStyle w:val="af2"/>
              <w:spacing w:before="0" w:after="0"/>
            </w:pPr>
            <w:r w:rsidRPr="000E6099">
              <w:t>8.1.6</w:t>
            </w:r>
          </w:p>
        </w:tc>
        <w:tc>
          <w:tcPr>
            <w:tcW w:w="5024" w:type="dxa"/>
          </w:tcPr>
          <w:p w:rsidR="006D4AD6" w:rsidRPr="000E6099" w:rsidRDefault="006D4AD6" w:rsidP="00134414">
            <w:pPr>
              <w:pStyle w:val="af2"/>
              <w:spacing w:before="0" w:after="0"/>
            </w:pPr>
            <w:r w:rsidRPr="000E6099">
              <w:t>Нормативные требования к расчету числа устанавливаемых контейнеров для мусора</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926"/>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8.1.7</w:t>
            </w:r>
          </w:p>
        </w:tc>
        <w:tc>
          <w:tcPr>
            <w:tcW w:w="5024" w:type="dxa"/>
          </w:tcPr>
          <w:p w:rsidR="006D4AD6" w:rsidRPr="000E6099" w:rsidRDefault="006D4AD6" w:rsidP="00134414">
            <w:pPr>
              <w:pStyle w:val="af2"/>
              <w:spacing w:before="0" w:after="0"/>
            </w:pPr>
            <w:r w:rsidRPr="000E6099">
              <w:t>Нормативные требования к размещению объектов утилизации и переработки отходов производства и потребления</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835"/>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8.1.8</w:t>
            </w:r>
          </w:p>
        </w:tc>
        <w:tc>
          <w:tcPr>
            <w:tcW w:w="5024" w:type="dxa"/>
          </w:tcPr>
          <w:p w:rsidR="006D4AD6" w:rsidRPr="000E6099" w:rsidRDefault="006D4AD6" w:rsidP="00134414">
            <w:pPr>
              <w:pStyle w:val="af2"/>
              <w:spacing w:before="0" w:after="0"/>
            </w:pPr>
            <w:r w:rsidRPr="000E6099">
              <w:t>Нормативные требования к утилизации</w:t>
            </w:r>
          </w:p>
          <w:p w:rsidR="006D4AD6" w:rsidRPr="000E6099" w:rsidRDefault="006D4AD6" w:rsidP="00134414">
            <w:pPr>
              <w:pStyle w:val="af2"/>
              <w:spacing w:before="0" w:after="0"/>
            </w:pPr>
            <w:r w:rsidRPr="000E6099">
              <w:t>твердых бытовых отходов на территориях сплошного залегания многолетнемерзлых пород</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val="543"/>
        </w:trPr>
        <w:tc>
          <w:tcPr>
            <w:tcW w:w="886" w:type="dxa"/>
          </w:tcPr>
          <w:p w:rsidR="006D4AD6" w:rsidRPr="000E6099" w:rsidRDefault="006D4AD6" w:rsidP="00134414">
            <w:pPr>
              <w:pStyle w:val="af2"/>
              <w:spacing w:before="0" w:after="0"/>
            </w:pPr>
            <w:r w:rsidRPr="000E6099">
              <w:t>8.1.9</w:t>
            </w:r>
          </w:p>
        </w:tc>
        <w:tc>
          <w:tcPr>
            <w:tcW w:w="5024" w:type="dxa"/>
          </w:tcPr>
          <w:p w:rsidR="006D4AD6" w:rsidRPr="000E6099" w:rsidRDefault="006D4AD6" w:rsidP="00134414">
            <w:pPr>
              <w:pStyle w:val="af2"/>
              <w:spacing w:before="0" w:after="0"/>
            </w:pPr>
            <w:r w:rsidRPr="000E6099">
              <w:t>Нормативные требования к утилизации</w:t>
            </w:r>
          </w:p>
          <w:p w:rsidR="006D4AD6" w:rsidRPr="000E6099" w:rsidRDefault="006D4AD6" w:rsidP="00134414">
            <w:pPr>
              <w:pStyle w:val="af2"/>
              <w:spacing w:before="0" w:after="0"/>
            </w:pPr>
            <w:r w:rsidRPr="000E6099">
              <w:t>отходов лечебно-профилактических учреждений</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8"/>
        </w:trPr>
        <w:tc>
          <w:tcPr>
            <w:tcW w:w="886" w:type="dxa"/>
          </w:tcPr>
          <w:p w:rsidR="006D4AD6" w:rsidRPr="000E6099" w:rsidRDefault="006D4AD6" w:rsidP="00134414">
            <w:pPr>
              <w:pStyle w:val="af2"/>
              <w:spacing w:before="0" w:after="0"/>
            </w:pPr>
            <w:r w:rsidRPr="000E6099">
              <w:t>8.1.10</w:t>
            </w:r>
          </w:p>
        </w:tc>
        <w:tc>
          <w:tcPr>
            <w:tcW w:w="5024" w:type="dxa"/>
          </w:tcPr>
          <w:p w:rsidR="006D4AD6" w:rsidRPr="000E6099" w:rsidRDefault="006D4AD6" w:rsidP="00134414">
            <w:pPr>
              <w:pStyle w:val="af2"/>
              <w:spacing w:before="0" w:after="0"/>
            </w:pPr>
            <w:r w:rsidRPr="000E6099">
              <w:t>Нормативные требования к размещению объектов утилизации токсичных отходов.</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95"/>
        </w:trPr>
        <w:tc>
          <w:tcPr>
            <w:tcW w:w="886" w:type="dxa"/>
          </w:tcPr>
          <w:p w:rsidR="006D4AD6" w:rsidRPr="000E6099" w:rsidRDefault="006D4AD6" w:rsidP="00134414">
            <w:pPr>
              <w:pStyle w:val="af2"/>
              <w:spacing w:before="0" w:after="0"/>
            </w:pPr>
            <w:r w:rsidRPr="000E6099">
              <w:t>8.1.11</w:t>
            </w:r>
          </w:p>
        </w:tc>
        <w:tc>
          <w:tcPr>
            <w:tcW w:w="5024" w:type="dxa"/>
          </w:tcPr>
          <w:p w:rsidR="006D4AD6" w:rsidRPr="000E6099" w:rsidRDefault="006D4AD6" w:rsidP="00134414">
            <w:pPr>
              <w:pStyle w:val="af2"/>
              <w:spacing w:before="0" w:after="0"/>
            </w:pPr>
            <w:r w:rsidRPr="000E6099">
              <w:t>Нормативные требования к размещению объектов утилизации биологических отходов</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134414">
        <w:trPr>
          <w:trHeight w:hRule="exact" w:val="623"/>
        </w:trPr>
        <w:tc>
          <w:tcPr>
            <w:tcW w:w="886" w:type="dxa"/>
          </w:tcPr>
          <w:p w:rsidR="006D4AD6" w:rsidRPr="000E6099" w:rsidRDefault="006D4AD6" w:rsidP="00134414">
            <w:pPr>
              <w:pStyle w:val="af2"/>
              <w:spacing w:before="0" w:after="0"/>
            </w:pPr>
            <w:r w:rsidRPr="000E6099">
              <w:t>8.2</w:t>
            </w:r>
          </w:p>
        </w:tc>
        <w:tc>
          <w:tcPr>
            <w:tcW w:w="8687" w:type="dxa"/>
            <w:gridSpan w:val="5"/>
          </w:tcPr>
          <w:p w:rsidR="006D4AD6" w:rsidRPr="000E6099" w:rsidRDefault="006D4AD6" w:rsidP="00134414">
            <w:pPr>
              <w:pStyle w:val="af2"/>
              <w:spacing w:before="0" w:after="0"/>
            </w:pPr>
            <w:r w:rsidRPr="000E6099">
              <w:t>Нормативы обеспеченности в границах муниципального образования организации ритуальных услуг и содержание мест захоронения</w:t>
            </w:r>
          </w:p>
        </w:tc>
      </w:tr>
      <w:tr w:rsidR="006D4AD6" w:rsidRPr="000E6099" w:rsidTr="00AD0EAF">
        <w:trPr>
          <w:trHeight w:hRule="exact" w:val="635"/>
        </w:trPr>
        <w:tc>
          <w:tcPr>
            <w:tcW w:w="886" w:type="dxa"/>
          </w:tcPr>
          <w:p w:rsidR="006D4AD6" w:rsidRPr="000E6099" w:rsidRDefault="006D4AD6" w:rsidP="00134414">
            <w:pPr>
              <w:pStyle w:val="af2"/>
              <w:spacing w:before="0" w:after="0"/>
            </w:pPr>
            <w:r w:rsidRPr="000E6099">
              <w:t>8.2.1</w:t>
            </w:r>
          </w:p>
        </w:tc>
        <w:tc>
          <w:tcPr>
            <w:tcW w:w="5024" w:type="dxa"/>
          </w:tcPr>
          <w:p w:rsidR="006D4AD6" w:rsidRPr="000E6099" w:rsidRDefault="006D4AD6" w:rsidP="00134414">
            <w:pPr>
              <w:pStyle w:val="af2"/>
              <w:spacing w:before="0" w:after="0"/>
            </w:pPr>
            <w:r w:rsidRPr="000E6099">
              <w:t>Нормативные размеры земельного участка для кладбища</w:t>
            </w:r>
          </w:p>
        </w:tc>
        <w:tc>
          <w:tcPr>
            <w:tcW w:w="1702" w:type="dxa"/>
          </w:tcPr>
          <w:p w:rsidR="006D4AD6" w:rsidRPr="000E6099" w:rsidRDefault="006D4AD6" w:rsidP="00134414">
            <w:pPr>
              <w:pStyle w:val="af2"/>
              <w:spacing w:before="0" w:after="0"/>
            </w:pPr>
            <w:r w:rsidRPr="000E6099">
              <w:t>га на 1 тыс. чел</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73"/>
        </w:trPr>
        <w:tc>
          <w:tcPr>
            <w:tcW w:w="886" w:type="dxa"/>
          </w:tcPr>
          <w:p w:rsidR="006D4AD6" w:rsidRPr="000E6099" w:rsidRDefault="006D4AD6" w:rsidP="00134414">
            <w:pPr>
              <w:pStyle w:val="af2"/>
              <w:spacing w:before="0" w:after="0"/>
            </w:pPr>
            <w:r w:rsidRPr="000E6099">
              <w:t>8.2.2</w:t>
            </w:r>
          </w:p>
        </w:tc>
        <w:tc>
          <w:tcPr>
            <w:tcW w:w="5024" w:type="dxa"/>
          </w:tcPr>
          <w:p w:rsidR="006D4AD6" w:rsidRPr="000E6099" w:rsidRDefault="006D4AD6" w:rsidP="00134414">
            <w:pPr>
              <w:pStyle w:val="af2"/>
              <w:spacing w:before="0" w:after="0"/>
            </w:pPr>
            <w:r w:rsidRPr="000E6099">
              <w:t>Нормативные требования к размещению объектов ритуального назначения</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67"/>
        </w:trPr>
        <w:tc>
          <w:tcPr>
            <w:tcW w:w="886" w:type="dxa"/>
          </w:tcPr>
          <w:p w:rsidR="006D4AD6" w:rsidRPr="000E6099" w:rsidRDefault="006D4AD6" w:rsidP="00134414">
            <w:pPr>
              <w:pStyle w:val="af2"/>
              <w:spacing w:before="0" w:after="0"/>
            </w:pPr>
            <w:r w:rsidRPr="000E6099">
              <w:t>8.2.3</w:t>
            </w:r>
          </w:p>
        </w:tc>
        <w:tc>
          <w:tcPr>
            <w:tcW w:w="5024" w:type="dxa"/>
          </w:tcPr>
          <w:p w:rsidR="006D4AD6" w:rsidRPr="000E6099" w:rsidRDefault="006D4AD6" w:rsidP="00134414">
            <w:pPr>
              <w:pStyle w:val="af2"/>
              <w:spacing w:before="0" w:after="0"/>
            </w:pPr>
            <w:r w:rsidRPr="000E6099">
              <w:t>Нормативные требования к участку, отводимому под кладбище</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75"/>
        </w:trPr>
        <w:tc>
          <w:tcPr>
            <w:tcW w:w="886" w:type="dxa"/>
          </w:tcPr>
          <w:p w:rsidR="006D4AD6" w:rsidRPr="000E6099" w:rsidRDefault="006D4AD6" w:rsidP="00134414">
            <w:pPr>
              <w:pStyle w:val="af2"/>
              <w:spacing w:before="0" w:after="0"/>
            </w:pPr>
            <w:r w:rsidRPr="000E6099">
              <w:t>8.2.4</w:t>
            </w:r>
          </w:p>
        </w:tc>
        <w:tc>
          <w:tcPr>
            <w:tcW w:w="5024" w:type="dxa"/>
          </w:tcPr>
          <w:p w:rsidR="006D4AD6" w:rsidRPr="000E6099" w:rsidRDefault="006D4AD6" w:rsidP="00134414">
            <w:pPr>
              <w:pStyle w:val="af2"/>
              <w:spacing w:before="0" w:after="0"/>
            </w:pPr>
            <w:r w:rsidRPr="000E6099">
              <w:t>Нормативные требования к использованию территорий закрытых кладбищ</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B51A82">
        <w:trPr>
          <w:trHeight w:hRule="exact" w:val="569"/>
        </w:trPr>
        <w:tc>
          <w:tcPr>
            <w:tcW w:w="886" w:type="dxa"/>
          </w:tcPr>
          <w:p w:rsidR="006D4AD6" w:rsidRPr="000E6099" w:rsidRDefault="006D4AD6" w:rsidP="00134414">
            <w:pPr>
              <w:pStyle w:val="af2"/>
              <w:spacing w:before="0" w:after="0"/>
            </w:pPr>
            <w:r w:rsidRPr="000E6099">
              <w:t>8.2.5</w:t>
            </w:r>
          </w:p>
        </w:tc>
        <w:tc>
          <w:tcPr>
            <w:tcW w:w="5024" w:type="dxa"/>
          </w:tcPr>
          <w:p w:rsidR="006D4AD6" w:rsidRPr="000E6099" w:rsidRDefault="006D4AD6" w:rsidP="00134414">
            <w:pPr>
              <w:pStyle w:val="af2"/>
              <w:spacing w:before="0" w:after="0"/>
            </w:pPr>
            <w:r w:rsidRPr="000E6099">
              <w:t>Нормативные требования к благоустройству объектов ритуального назначения</w:t>
            </w:r>
          </w:p>
        </w:tc>
        <w:tc>
          <w:tcPr>
            <w:tcW w:w="1702" w:type="dxa"/>
          </w:tcPr>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407"/>
        </w:trPr>
        <w:tc>
          <w:tcPr>
            <w:tcW w:w="886" w:type="dxa"/>
          </w:tcPr>
          <w:p w:rsidR="006D4AD6" w:rsidRPr="000E6099" w:rsidRDefault="006D4AD6" w:rsidP="00134414">
            <w:pPr>
              <w:pStyle w:val="af2"/>
              <w:spacing w:before="0" w:after="0"/>
            </w:pPr>
            <w:r w:rsidRPr="000E6099">
              <w:t>9</w:t>
            </w:r>
          </w:p>
        </w:tc>
        <w:tc>
          <w:tcPr>
            <w:tcW w:w="8687" w:type="dxa"/>
            <w:gridSpan w:val="5"/>
          </w:tcPr>
          <w:p w:rsidR="006D4AD6" w:rsidRPr="000E6099" w:rsidRDefault="006D4AD6" w:rsidP="00134414">
            <w:pPr>
              <w:pStyle w:val="af2"/>
              <w:spacing w:before="0" w:after="0"/>
            </w:pPr>
            <w:r w:rsidRPr="000E6099">
              <w:t>Установление полномочий собственника водных объектов</w:t>
            </w:r>
          </w:p>
        </w:tc>
      </w:tr>
      <w:tr w:rsidR="006D4AD6" w:rsidRPr="000E6099" w:rsidTr="00B51A82">
        <w:trPr>
          <w:trHeight w:hRule="exact" w:val="1420"/>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9.1</w:t>
            </w:r>
          </w:p>
        </w:tc>
        <w:tc>
          <w:tcPr>
            <w:tcW w:w="5024" w:type="dxa"/>
          </w:tcPr>
          <w:p w:rsidR="006D4AD6" w:rsidRPr="000E6099" w:rsidRDefault="006D4AD6" w:rsidP="00134414">
            <w:pPr>
              <w:pStyle w:val="af2"/>
              <w:spacing w:before="0" w:after="0"/>
            </w:pPr>
            <w:r w:rsidRPr="000E6099">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r w:rsidR="006D4AD6" w:rsidRPr="000E6099" w:rsidTr="00AD0EAF">
        <w:trPr>
          <w:trHeight w:hRule="exact" w:val="1827"/>
        </w:trPr>
        <w:tc>
          <w:tcPr>
            <w:tcW w:w="8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9.2</w:t>
            </w:r>
          </w:p>
        </w:tc>
        <w:tc>
          <w:tcPr>
            <w:tcW w:w="5024" w:type="dxa"/>
          </w:tcPr>
          <w:p w:rsidR="006D4AD6" w:rsidRPr="000E6099" w:rsidRDefault="006D4AD6" w:rsidP="00134414">
            <w:pPr>
              <w:pStyle w:val="af2"/>
              <w:spacing w:before="0" w:after="0"/>
            </w:pPr>
            <w:r w:rsidRPr="000E6099">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702"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586"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715" w:type="dxa"/>
          </w:tcPr>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p>
          <w:p w:rsidR="006D4AD6" w:rsidRPr="000E6099" w:rsidRDefault="006D4AD6" w:rsidP="00134414">
            <w:pPr>
              <w:pStyle w:val="af2"/>
              <w:spacing w:before="0" w:after="0"/>
            </w:pPr>
            <w:r w:rsidRPr="000E6099">
              <w:t>+</w:t>
            </w:r>
          </w:p>
        </w:tc>
        <w:tc>
          <w:tcPr>
            <w:tcW w:w="660" w:type="dxa"/>
          </w:tcPr>
          <w:p w:rsidR="006D4AD6" w:rsidRPr="000E6099" w:rsidRDefault="006D4AD6" w:rsidP="00134414">
            <w:pPr>
              <w:pStyle w:val="af2"/>
              <w:spacing w:before="0" w:after="0"/>
            </w:pPr>
          </w:p>
        </w:tc>
      </w:tr>
    </w:tbl>
    <w:p w:rsidR="0022751E" w:rsidRPr="0022751E" w:rsidRDefault="0022751E" w:rsidP="0007515C">
      <w:pPr>
        <w:pStyle w:val="a6"/>
        <w:ind w:firstLine="0"/>
        <w:rPr>
          <w:b/>
          <w:sz w:val="28"/>
          <w:szCs w:val="24"/>
        </w:rPr>
      </w:pPr>
    </w:p>
    <w:sectPr w:rsidR="0022751E" w:rsidRPr="0022751E" w:rsidSect="0067158B">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DD3" w:rsidRDefault="00546DD3" w:rsidP="000573E1">
      <w:pPr>
        <w:spacing w:before="0" w:after="0" w:line="240" w:lineRule="auto"/>
      </w:pPr>
      <w:r>
        <w:separator/>
      </w:r>
    </w:p>
  </w:endnote>
  <w:endnote w:type="continuationSeparator" w:id="0">
    <w:p w:rsidR="00546DD3" w:rsidRDefault="00546DD3" w:rsidP="000573E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8E" w:rsidRDefault="00EC718E">
    <w:pPr>
      <w:pStyle w:val="af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858835"/>
      <w:docPartObj>
        <w:docPartGallery w:val="Page Numbers (Bottom of Page)"/>
        <w:docPartUnique/>
      </w:docPartObj>
    </w:sdtPr>
    <w:sdtContent>
      <w:p w:rsidR="00EC718E" w:rsidRDefault="00EC718E">
        <w:pPr>
          <w:pStyle w:val="affa"/>
          <w:jc w:val="center"/>
        </w:pPr>
        <w:fldSimple w:instr="PAGE   \* MERGEFORMAT">
          <w:r w:rsidR="00FB6C63">
            <w:rPr>
              <w:noProof/>
            </w:rPr>
            <w:t>105</w:t>
          </w:r>
        </w:fldSimple>
      </w:p>
    </w:sdtContent>
  </w:sdt>
  <w:p w:rsidR="00EC718E" w:rsidRDefault="00EC718E">
    <w:pPr>
      <w:pStyle w:val="a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8E" w:rsidRDefault="00EC718E">
    <w:pPr>
      <w:pStyle w:val="af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DD3" w:rsidRDefault="00546DD3" w:rsidP="000573E1">
      <w:pPr>
        <w:spacing w:before="0" w:after="0" w:line="240" w:lineRule="auto"/>
      </w:pPr>
      <w:r>
        <w:separator/>
      </w:r>
    </w:p>
  </w:footnote>
  <w:footnote w:type="continuationSeparator" w:id="0">
    <w:p w:rsidR="00546DD3" w:rsidRDefault="00546DD3" w:rsidP="000573E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8E" w:rsidRDefault="00EC718E">
    <w:pPr>
      <w:pStyle w:val="af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8E" w:rsidRDefault="00EC718E">
    <w:pPr>
      <w:pStyle w:val="af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8E" w:rsidRDefault="00EC718E">
    <w:pPr>
      <w:pStyle w:val="a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0CA1"/>
    <w:multiLevelType w:val="multilevel"/>
    <w:tmpl w:val="C46049B8"/>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1">
    <w:nsid w:val="0F876AF2"/>
    <w:multiLevelType w:val="multilevel"/>
    <w:tmpl w:val="25C2E848"/>
    <w:lvl w:ilvl="0">
      <w:start w:val="1"/>
      <w:numFmt w:val="decimal"/>
      <w:pStyle w:val="10"/>
      <w:lvlText w:val="%1."/>
      <w:lvlJc w:val="left"/>
      <w:pPr>
        <w:ind w:left="930" w:hanging="363"/>
      </w:pPr>
      <w:rPr>
        <w:rFonts w:hint="default"/>
      </w:rPr>
    </w:lvl>
    <w:lvl w:ilvl="1">
      <w:start w:val="1"/>
      <w:numFmt w:val="decimal"/>
      <w:pStyle w:val="11"/>
      <w:isLgl/>
      <w:lvlText w:val="%2."/>
      <w:lvlJc w:val="left"/>
      <w:pPr>
        <w:ind w:left="930" w:hanging="363"/>
      </w:pPr>
      <w:rPr>
        <w:rFonts w:ascii="Times New Roman" w:eastAsiaTheme="minorHAnsi"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0"/>
        </w:tabs>
        <w:ind w:left="363" w:hanging="363"/>
      </w:pPr>
      <w:rPr>
        <w:rFonts w:hint="default"/>
      </w:rPr>
    </w:lvl>
    <w:lvl w:ilvl="4">
      <w:start w:val="1"/>
      <w:numFmt w:val="decimal"/>
      <w:lvlRestart w:val="1"/>
      <w:pStyle w:val="a"/>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930" w:hanging="363"/>
      </w:pPr>
      <w:rPr>
        <w:rFonts w:hint="default"/>
        <w:b w:val="0"/>
        <w:i w:val="0"/>
      </w:rPr>
    </w:lvl>
    <w:lvl w:ilvl="6">
      <w:start w:val="1"/>
      <w:numFmt w:val="decimal"/>
      <w:pStyle w:val="1110"/>
      <w:isLgl/>
      <w:lvlText w:val="Таблица %1.%2-%7."/>
      <w:lvlJc w:val="left"/>
      <w:pPr>
        <w:ind w:left="1073"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2">
    <w:nsid w:val="104B395E"/>
    <w:multiLevelType w:val="hybridMultilevel"/>
    <w:tmpl w:val="057CB7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12A5E"/>
    <w:multiLevelType w:val="multilevel"/>
    <w:tmpl w:val="1C24186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22AD0CCB"/>
    <w:multiLevelType w:val="hybridMultilevel"/>
    <w:tmpl w:val="0218B6A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70B1A83"/>
    <w:multiLevelType w:val="multilevel"/>
    <w:tmpl w:val="48881920"/>
    <w:lvl w:ilvl="0">
      <w:start w:val="1"/>
      <w:numFmt w:val="decimal"/>
      <w:lvlText w:val="%1."/>
      <w:lvlJc w:val="left"/>
      <w:pPr>
        <w:ind w:left="1069" w:hanging="360"/>
      </w:pPr>
      <w:rPr>
        <w:rFonts w:hint="default"/>
      </w:rPr>
    </w:lvl>
    <w:lvl w:ilvl="1">
      <w:start w:val="1"/>
      <w:numFmt w:val="decimal"/>
      <w:isLgl/>
      <w:lvlText w:val="%1.%2."/>
      <w:lvlJc w:val="left"/>
      <w:pPr>
        <w:ind w:left="1650" w:hanging="720"/>
      </w:pPr>
      <w:rPr>
        <w:rFonts w:hint="default"/>
      </w:rPr>
    </w:lvl>
    <w:lvl w:ilvl="2">
      <w:start w:val="1"/>
      <w:numFmt w:val="decimal"/>
      <w:isLgl/>
      <w:lvlText w:val="%1.%2.%3."/>
      <w:lvlJc w:val="left"/>
      <w:pPr>
        <w:ind w:left="1871" w:hanging="720"/>
      </w:pPr>
      <w:rPr>
        <w:rFonts w:hint="default"/>
      </w:rPr>
    </w:lvl>
    <w:lvl w:ilvl="3">
      <w:start w:val="1"/>
      <w:numFmt w:val="decimal"/>
      <w:isLgl/>
      <w:lvlText w:val="%1.%2.%3.%4."/>
      <w:lvlJc w:val="left"/>
      <w:pPr>
        <w:ind w:left="2452" w:hanging="1080"/>
      </w:pPr>
      <w:rPr>
        <w:rFonts w:hint="default"/>
      </w:rPr>
    </w:lvl>
    <w:lvl w:ilvl="4">
      <w:start w:val="1"/>
      <w:numFmt w:val="decimal"/>
      <w:isLgl/>
      <w:lvlText w:val="%1.%2.%3.%4.%5."/>
      <w:lvlJc w:val="left"/>
      <w:pPr>
        <w:ind w:left="2673" w:hanging="1080"/>
      </w:pPr>
      <w:rPr>
        <w:rFonts w:hint="default"/>
      </w:rPr>
    </w:lvl>
    <w:lvl w:ilvl="5">
      <w:start w:val="1"/>
      <w:numFmt w:val="decimal"/>
      <w:isLgl/>
      <w:lvlText w:val="%1.%2.%3.%4.%5.%6."/>
      <w:lvlJc w:val="left"/>
      <w:pPr>
        <w:ind w:left="3254" w:hanging="144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4056" w:hanging="1800"/>
      </w:pPr>
      <w:rPr>
        <w:rFonts w:hint="default"/>
      </w:rPr>
    </w:lvl>
    <w:lvl w:ilvl="8">
      <w:start w:val="1"/>
      <w:numFmt w:val="decimal"/>
      <w:isLgl/>
      <w:lvlText w:val="%1.%2.%3.%4.%5.%6.%7.%8.%9."/>
      <w:lvlJc w:val="left"/>
      <w:pPr>
        <w:ind w:left="4277" w:hanging="1800"/>
      </w:pPr>
      <w:rPr>
        <w:rFonts w:hint="default"/>
      </w:rPr>
    </w:lvl>
  </w:abstractNum>
  <w:abstractNum w:abstractNumId="6">
    <w:nsid w:val="31AD7D67"/>
    <w:multiLevelType w:val="multilevel"/>
    <w:tmpl w:val="71AE8EF2"/>
    <w:lvl w:ilvl="0">
      <w:start w:val="1"/>
      <w:numFmt w:val="decimal"/>
      <w:pStyle w:val="a0"/>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
    <w:nsid w:val="49382695"/>
    <w:multiLevelType w:val="hybridMultilevel"/>
    <w:tmpl w:val="A532F15C"/>
    <w:lvl w:ilvl="0" w:tplc="24AEA242">
      <w:start w:val="1"/>
      <w:numFmt w:val="bullet"/>
      <w:pStyle w:val="a1"/>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D87CD5"/>
    <w:multiLevelType w:val="hybridMultilevel"/>
    <w:tmpl w:val="A866F9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6531A3"/>
    <w:multiLevelType w:val="hybridMultilevel"/>
    <w:tmpl w:val="FB2A06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F6B1C50"/>
    <w:multiLevelType w:val="hybridMultilevel"/>
    <w:tmpl w:val="E44AAC3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D6B4D99"/>
    <w:multiLevelType w:val="hybridMultilevel"/>
    <w:tmpl w:val="3F889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0"/>
    <w:lvlOverride w:ilvl="0">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Override>
    <w:lvlOverride w:ilvl="1">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2">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Override>
    <w:lvlOverride w:ilvl="3">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4">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5">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Override>
    <w:lvlOverride w:ilvl="6">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Override>
    <w:lvlOverride w:ilvl="7">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Override>
    <w:lvlOverride w:ilvl="8">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lvlOverride>
  </w:num>
  <w:num w:numId="4">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5">
    <w:abstractNumId w:val="3"/>
  </w:num>
  <w:num w:numId="16">
    <w:abstractNumId w:val="4"/>
  </w:num>
  <w:num w:numId="17">
    <w:abstractNumId w:val="2"/>
  </w:num>
  <w:num w:numId="18">
    <w:abstractNumId w:val="11"/>
  </w:num>
  <w:num w:numId="19">
    <w:abstractNumId w:val="9"/>
  </w:num>
  <w:num w:numId="20">
    <w:abstractNumId w:val="8"/>
  </w:num>
  <w:num w:numId="21">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F323B3"/>
    <w:rsid w:val="00006A7C"/>
    <w:rsid w:val="00015EB3"/>
    <w:rsid w:val="000211C1"/>
    <w:rsid w:val="00047B16"/>
    <w:rsid w:val="000573E1"/>
    <w:rsid w:val="00063B87"/>
    <w:rsid w:val="000657A5"/>
    <w:rsid w:val="00067E49"/>
    <w:rsid w:val="00073894"/>
    <w:rsid w:val="0007515C"/>
    <w:rsid w:val="00075864"/>
    <w:rsid w:val="00082EEF"/>
    <w:rsid w:val="0008466D"/>
    <w:rsid w:val="00096EBE"/>
    <w:rsid w:val="000A265D"/>
    <w:rsid w:val="000A2DE9"/>
    <w:rsid w:val="000B1733"/>
    <w:rsid w:val="000B4C0E"/>
    <w:rsid w:val="000C17B9"/>
    <w:rsid w:val="000C2FD6"/>
    <w:rsid w:val="000C3391"/>
    <w:rsid w:val="000C4452"/>
    <w:rsid w:val="000D5031"/>
    <w:rsid w:val="000D7B27"/>
    <w:rsid w:val="000E0F70"/>
    <w:rsid w:val="000E4E0F"/>
    <w:rsid w:val="000E6099"/>
    <w:rsid w:val="000F12FE"/>
    <w:rsid w:val="001017A1"/>
    <w:rsid w:val="001277AD"/>
    <w:rsid w:val="00132259"/>
    <w:rsid w:val="00134414"/>
    <w:rsid w:val="001429FE"/>
    <w:rsid w:val="0014456A"/>
    <w:rsid w:val="00146DF0"/>
    <w:rsid w:val="001543FA"/>
    <w:rsid w:val="00157A0F"/>
    <w:rsid w:val="001647B4"/>
    <w:rsid w:val="00164A83"/>
    <w:rsid w:val="0018004D"/>
    <w:rsid w:val="00181AAC"/>
    <w:rsid w:val="00187100"/>
    <w:rsid w:val="001A086D"/>
    <w:rsid w:val="001B2BA4"/>
    <w:rsid w:val="001B2CFD"/>
    <w:rsid w:val="001C79E3"/>
    <w:rsid w:val="001D5CD5"/>
    <w:rsid w:val="001D65F4"/>
    <w:rsid w:val="001E1DD2"/>
    <w:rsid w:val="001E229D"/>
    <w:rsid w:val="001E51E1"/>
    <w:rsid w:val="001E7077"/>
    <w:rsid w:val="001F2B43"/>
    <w:rsid w:val="001F6052"/>
    <w:rsid w:val="00204C6D"/>
    <w:rsid w:val="002117EC"/>
    <w:rsid w:val="00214CDE"/>
    <w:rsid w:val="00214EBB"/>
    <w:rsid w:val="002159D0"/>
    <w:rsid w:val="0022751E"/>
    <w:rsid w:val="00236E17"/>
    <w:rsid w:val="002406EC"/>
    <w:rsid w:val="00252122"/>
    <w:rsid w:val="00252B56"/>
    <w:rsid w:val="00254904"/>
    <w:rsid w:val="00274936"/>
    <w:rsid w:val="00276060"/>
    <w:rsid w:val="0028585A"/>
    <w:rsid w:val="00295802"/>
    <w:rsid w:val="002A28EC"/>
    <w:rsid w:val="002A2B99"/>
    <w:rsid w:val="002B0DDE"/>
    <w:rsid w:val="002B17F6"/>
    <w:rsid w:val="002B636D"/>
    <w:rsid w:val="002C4E55"/>
    <w:rsid w:val="002D3BCC"/>
    <w:rsid w:val="002D5A08"/>
    <w:rsid w:val="002E6C09"/>
    <w:rsid w:val="00313DEA"/>
    <w:rsid w:val="00321A3C"/>
    <w:rsid w:val="00323B1C"/>
    <w:rsid w:val="003321A4"/>
    <w:rsid w:val="00332A45"/>
    <w:rsid w:val="00340274"/>
    <w:rsid w:val="00341995"/>
    <w:rsid w:val="00342B71"/>
    <w:rsid w:val="0036115C"/>
    <w:rsid w:val="003677ED"/>
    <w:rsid w:val="00385B95"/>
    <w:rsid w:val="00386B04"/>
    <w:rsid w:val="00395034"/>
    <w:rsid w:val="00395072"/>
    <w:rsid w:val="003A7379"/>
    <w:rsid w:val="003C2567"/>
    <w:rsid w:val="003C2669"/>
    <w:rsid w:val="003C7223"/>
    <w:rsid w:val="003E4563"/>
    <w:rsid w:val="003F0101"/>
    <w:rsid w:val="003F5B30"/>
    <w:rsid w:val="00402FD0"/>
    <w:rsid w:val="00423B3B"/>
    <w:rsid w:val="00430001"/>
    <w:rsid w:val="004320C2"/>
    <w:rsid w:val="004334D6"/>
    <w:rsid w:val="004450C4"/>
    <w:rsid w:val="00454B4A"/>
    <w:rsid w:val="00454DE2"/>
    <w:rsid w:val="00461420"/>
    <w:rsid w:val="004651BB"/>
    <w:rsid w:val="0046569F"/>
    <w:rsid w:val="00482AF6"/>
    <w:rsid w:val="00483BD8"/>
    <w:rsid w:val="00485F9F"/>
    <w:rsid w:val="00495A34"/>
    <w:rsid w:val="0049627A"/>
    <w:rsid w:val="004A2BF2"/>
    <w:rsid w:val="004A4789"/>
    <w:rsid w:val="004B1639"/>
    <w:rsid w:val="004C0CC2"/>
    <w:rsid w:val="004C289D"/>
    <w:rsid w:val="004D2B1B"/>
    <w:rsid w:val="004D492F"/>
    <w:rsid w:val="004F3D33"/>
    <w:rsid w:val="004F6587"/>
    <w:rsid w:val="0050670A"/>
    <w:rsid w:val="00511941"/>
    <w:rsid w:val="00520989"/>
    <w:rsid w:val="00524530"/>
    <w:rsid w:val="0052490A"/>
    <w:rsid w:val="00526775"/>
    <w:rsid w:val="005356A5"/>
    <w:rsid w:val="005375DF"/>
    <w:rsid w:val="00540FC8"/>
    <w:rsid w:val="00545F89"/>
    <w:rsid w:val="00546DD3"/>
    <w:rsid w:val="005477FE"/>
    <w:rsid w:val="005552CA"/>
    <w:rsid w:val="00565272"/>
    <w:rsid w:val="00565D94"/>
    <w:rsid w:val="00572AB6"/>
    <w:rsid w:val="005736C7"/>
    <w:rsid w:val="00573B4E"/>
    <w:rsid w:val="00593A77"/>
    <w:rsid w:val="0059607F"/>
    <w:rsid w:val="0059648C"/>
    <w:rsid w:val="005979DA"/>
    <w:rsid w:val="005A162E"/>
    <w:rsid w:val="005B4BFD"/>
    <w:rsid w:val="005B7700"/>
    <w:rsid w:val="005B7840"/>
    <w:rsid w:val="005D4658"/>
    <w:rsid w:val="005E6D93"/>
    <w:rsid w:val="005F00CA"/>
    <w:rsid w:val="005F31CD"/>
    <w:rsid w:val="006008EC"/>
    <w:rsid w:val="00611C0C"/>
    <w:rsid w:val="006136FB"/>
    <w:rsid w:val="00613F42"/>
    <w:rsid w:val="00615BF5"/>
    <w:rsid w:val="006160A5"/>
    <w:rsid w:val="0063513D"/>
    <w:rsid w:val="006470EE"/>
    <w:rsid w:val="0065007C"/>
    <w:rsid w:val="0066710C"/>
    <w:rsid w:val="0067032F"/>
    <w:rsid w:val="0067158B"/>
    <w:rsid w:val="00672C13"/>
    <w:rsid w:val="006808F4"/>
    <w:rsid w:val="00681868"/>
    <w:rsid w:val="006856A6"/>
    <w:rsid w:val="00686B8D"/>
    <w:rsid w:val="0068735C"/>
    <w:rsid w:val="006A4EB4"/>
    <w:rsid w:val="006A5B1C"/>
    <w:rsid w:val="006A60E2"/>
    <w:rsid w:val="006A6C92"/>
    <w:rsid w:val="006B4987"/>
    <w:rsid w:val="006B5276"/>
    <w:rsid w:val="006D0B22"/>
    <w:rsid w:val="006D3F65"/>
    <w:rsid w:val="006D4AD6"/>
    <w:rsid w:val="006D6C45"/>
    <w:rsid w:val="006E24D3"/>
    <w:rsid w:val="006E27F2"/>
    <w:rsid w:val="006E3A68"/>
    <w:rsid w:val="0070379D"/>
    <w:rsid w:val="00705B64"/>
    <w:rsid w:val="007078CA"/>
    <w:rsid w:val="0073391D"/>
    <w:rsid w:val="007360F7"/>
    <w:rsid w:val="00741683"/>
    <w:rsid w:val="00764C29"/>
    <w:rsid w:val="00784520"/>
    <w:rsid w:val="00784C94"/>
    <w:rsid w:val="007864BE"/>
    <w:rsid w:val="007901F4"/>
    <w:rsid w:val="0079745C"/>
    <w:rsid w:val="007A1404"/>
    <w:rsid w:val="007A2BE1"/>
    <w:rsid w:val="007A5CB4"/>
    <w:rsid w:val="007B24CE"/>
    <w:rsid w:val="007B286E"/>
    <w:rsid w:val="007B7C38"/>
    <w:rsid w:val="007C70F3"/>
    <w:rsid w:val="007D0676"/>
    <w:rsid w:val="007D70D1"/>
    <w:rsid w:val="007D78B1"/>
    <w:rsid w:val="007E10CA"/>
    <w:rsid w:val="007E2266"/>
    <w:rsid w:val="00801927"/>
    <w:rsid w:val="008035FC"/>
    <w:rsid w:val="00803BA3"/>
    <w:rsid w:val="00811989"/>
    <w:rsid w:val="00813106"/>
    <w:rsid w:val="00815EB4"/>
    <w:rsid w:val="00816FF5"/>
    <w:rsid w:val="008252F5"/>
    <w:rsid w:val="008336FA"/>
    <w:rsid w:val="0084011B"/>
    <w:rsid w:val="008417F5"/>
    <w:rsid w:val="00845A84"/>
    <w:rsid w:val="008479F8"/>
    <w:rsid w:val="00861A72"/>
    <w:rsid w:val="00864A6C"/>
    <w:rsid w:val="00864C4A"/>
    <w:rsid w:val="008974B5"/>
    <w:rsid w:val="008A533B"/>
    <w:rsid w:val="008A59D5"/>
    <w:rsid w:val="008B2F7A"/>
    <w:rsid w:val="008B3660"/>
    <w:rsid w:val="008B42DA"/>
    <w:rsid w:val="008C17C4"/>
    <w:rsid w:val="008C222C"/>
    <w:rsid w:val="008C5715"/>
    <w:rsid w:val="008D1946"/>
    <w:rsid w:val="008E6753"/>
    <w:rsid w:val="008F15F5"/>
    <w:rsid w:val="008F35F6"/>
    <w:rsid w:val="00900488"/>
    <w:rsid w:val="00900C90"/>
    <w:rsid w:val="00901394"/>
    <w:rsid w:val="00905963"/>
    <w:rsid w:val="009142DC"/>
    <w:rsid w:val="009161EE"/>
    <w:rsid w:val="009226C4"/>
    <w:rsid w:val="00924C11"/>
    <w:rsid w:val="009442B7"/>
    <w:rsid w:val="0094595E"/>
    <w:rsid w:val="009509AF"/>
    <w:rsid w:val="00955594"/>
    <w:rsid w:val="00957F61"/>
    <w:rsid w:val="009613DF"/>
    <w:rsid w:val="0096179F"/>
    <w:rsid w:val="00977393"/>
    <w:rsid w:val="009938B6"/>
    <w:rsid w:val="0099636D"/>
    <w:rsid w:val="009A00AE"/>
    <w:rsid w:val="009A2566"/>
    <w:rsid w:val="009A2810"/>
    <w:rsid w:val="009B50A6"/>
    <w:rsid w:val="009B57EB"/>
    <w:rsid w:val="009B5D1D"/>
    <w:rsid w:val="009B624E"/>
    <w:rsid w:val="009C15CB"/>
    <w:rsid w:val="009C175B"/>
    <w:rsid w:val="009C427B"/>
    <w:rsid w:val="009C7842"/>
    <w:rsid w:val="009C7AE4"/>
    <w:rsid w:val="009E47D9"/>
    <w:rsid w:val="009E6430"/>
    <w:rsid w:val="00A018AC"/>
    <w:rsid w:val="00A12551"/>
    <w:rsid w:val="00A14FC4"/>
    <w:rsid w:val="00A1608B"/>
    <w:rsid w:val="00A222F2"/>
    <w:rsid w:val="00A23EDF"/>
    <w:rsid w:val="00A3464E"/>
    <w:rsid w:val="00A3477B"/>
    <w:rsid w:val="00A417C1"/>
    <w:rsid w:val="00A4721F"/>
    <w:rsid w:val="00A54CCC"/>
    <w:rsid w:val="00AA6200"/>
    <w:rsid w:val="00AB1878"/>
    <w:rsid w:val="00AB65F4"/>
    <w:rsid w:val="00AD0EAF"/>
    <w:rsid w:val="00AE081D"/>
    <w:rsid w:val="00AF40C2"/>
    <w:rsid w:val="00B01DEC"/>
    <w:rsid w:val="00B14A6E"/>
    <w:rsid w:val="00B15202"/>
    <w:rsid w:val="00B22695"/>
    <w:rsid w:val="00B2346A"/>
    <w:rsid w:val="00B236FD"/>
    <w:rsid w:val="00B24451"/>
    <w:rsid w:val="00B37D92"/>
    <w:rsid w:val="00B447B3"/>
    <w:rsid w:val="00B45112"/>
    <w:rsid w:val="00B51A82"/>
    <w:rsid w:val="00B74DD0"/>
    <w:rsid w:val="00B7519B"/>
    <w:rsid w:val="00B80971"/>
    <w:rsid w:val="00B81256"/>
    <w:rsid w:val="00B84A36"/>
    <w:rsid w:val="00B84C13"/>
    <w:rsid w:val="00B86972"/>
    <w:rsid w:val="00B872CE"/>
    <w:rsid w:val="00B913D9"/>
    <w:rsid w:val="00B96430"/>
    <w:rsid w:val="00BA01E5"/>
    <w:rsid w:val="00BA18B2"/>
    <w:rsid w:val="00BA75E5"/>
    <w:rsid w:val="00BA7C2D"/>
    <w:rsid w:val="00BB0E11"/>
    <w:rsid w:val="00BB5ED9"/>
    <w:rsid w:val="00BC1477"/>
    <w:rsid w:val="00BD6F9A"/>
    <w:rsid w:val="00BD7C50"/>
    <w:rsid w:val="00BE0342"/>
    <w:rsid w:val="00BE1FF8"/>
    <w:rsid w:val="00BF026B"/>
    <w:rsid w:val="00C11531"/>
    <w:rsid w:val="00C12A2D"/>
    <w:rsid w:val="00C34405"/>
    <w:rsid w:val="00C43ABA"/>
    <w:rsid w:val="00C47E0A"/>
    <w:rsid w:val="00C56898"/>
    <w:rsid w:val="00C572D1"/>
    <w:rsid w:val="00C72D8B"/>
    <w:rsid w:val="00C7341D"/>
    <w:rsid w:val="00C75BA5"/>
    <w:rsid w:val="00C8491E"/>
    <w:rsid w:val="00C901DD"/>
    <w:rsid w:val="00C93034"/>
    <w:rsid w:val="00CA79FD"/>
    <w:rsid w:val="00CC045F"/>
    <w:rsid w:val="00CC5830"/>
    <w:rsid w:val="00CD10AA"/>
    <w:rsid w:val="00CE1D38"/>
    <w:rsid w:val="00CF1480"/>
    <w:rsid w:val="00D03797"/>
    <w:rsid w:val="00D05169"/>
    <w:rsid w:val="00D05DBA"/>
    <w:rsid w:val="00D1075F"/>
    <w:rsid w:val="00D10D5B"/>
    <w:rsid w:val="00D310AA"/>
    <w:rsid w:val="00D37A05"/>
    <w:rsid w:val="00D45D63"/>
    <w:rsid w:val="00D46E19"/>
    <w:rsid w:val="00D475E8"/>
    <w:rsid w:val="00D51420"/>
    <w:rsid w:val="00D62D44"/>
    <w:rsid w:val="00D64951"/>
    <w:rsid w:val="00D67F87"/>
    <w:rsid w:val="00D74CA1"/>
    <w:rsid w:val="00D752D0"/>
    <w:rsid w:val="00D76506"/>
    <w:rsid w:val="00D93CDD"/>
    <w:rsid w:val="00DA2E8F"/>
    <w:rsid w:val="00DA7E2E"/>
    <w:rsid w:val="00DB49C3"/>
    <w:rsid w:val="00DC2936"/>
    <w:rsid w:val="00DC4A90"/>
    <w:rsid w:val="00DC4CB0"/>
    <w:rsid w:val="00DC6566"/>
    <w:rsid w:val="00DC7F4A"/>
    <w:rsid w:val="00DD0DEA"/>
    <w:rsid w:val="00E057B1"/>
    <w:rsid w:val="00E143C3"/>
    <w:rsid w:val="00E16ED0"/>
    <w:rsid w:val="00E34FAD"/>
    <w:rsid w:val="00E37188"/>
    <w:rsid w:val="00E53402"/>
    <w:rsid w:val="00E61FA2"/>
    <w:rsid w:val="00E640A1"/>
    <w:rsid w:val="00E64525"/>
    <w:rsid w:val="00E80466"/>
    <w:rsid w:val="00EA3F22"/>
    <w:rsid w:val="00EB2608"/>
    <w:rsid w:val="00EB5276"/>
    <w:rsid w:val="00EC137F"/>
    <w:rsid w:val="00EC718E"/>
    <w:rsid w:val="00ED2159"/>
    <w:rsid w:val="00ED50A2"/>
    <w:rsid w:val="00ED640C"/>
    <w:rsid w:val="00ED6B1C"/>
    <w:rsid w:val="00EF4BFA"/>
    <w:rsid w:val="00F02707"/>
    <w:rsid w:val="00F0609B"/>
    <w:rsid w:val="00F20FD9"/>
    <w:rsid w:val="00F269F4"/>
    <w:rsid w:val="00F26C12"/>
    <w:rsid w:val="00F323B3"/>
    <w:rsid w:val="00F32F3B"/>
    <w:rsid w:val="00F3588C"/>
    <w:rsid w:val="00F36C97"/>
    <w:rsid w:val="00F45AA6"/>
    <w:rsid w:val="00F53119"/>
    <w:rsid w:val="00F5467B"/>
    <w:rsid w:val="00F556C8"/>
    <w:rsid w:val="00F55A18"/>
    <w:rsid w:val="00F63EAD"/>
    <w:rsid w:val="00F640A4"/>
    <w:rsid w:val="00F6563A"/>
    <w:rsid w:val="00F70211"/>
    <w:rsid w:val="00F71168"/>
    <w:rsid w:val="00F71932"/>
    <w:rsid w:val="00F7437E"/>
    <w:rsid w:val="00F82C19"/>
    <w:rsid w:val="00F82E43"/>
    <w:rsid w:val="00F84821"/>
    <w:rsid w:val="00F900A3"/>
    <w:rsid w:val="00F94817"/>
    <w:rsid w:val="00FA2CAA"/>
    <w:rsid w:val="00FB2864"/>
    <w:rsid w:val="00FB6C63"/>
    <w:rsid w:val="00FC774A"/>
    <w:rsid w:val="00FD64FA"/>
    <w:rsid w:val="00FD6EB1"/>
    <w:rsid w:val="00FE2AE1"/>
    <w:rsid w:val="00FE50B1"/>
    <w:rsid w:val="00FF0A94"/>
    <w:rsid w:val="00FF1E59"/>
    <w:rsid w:val="00FF4B7C"/>
    <w:rsid w:val="00FF558C"/>
    <w:rsid w:val="00FF6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5BA5"/>
    <w:pPr>
      <w:snapToGrid w:val="0"/>
      <w:spacing w:before="40" w:after="400" w:line="300" w:lineRule="auto"/>
      <w:ind w:firstLine="709"/>
      <w:contextualSpacing/>
      <w:jc w:val="both"/>
    </w:pPr>
    <w:rPr>
      <w:rFonts w:eastAsiaTheme="minorEastAsia" w:cstheme="minorBidi"/>
      <w:sz w:val="26"/>
      <w:szCs w:val="22"/>
    </w:rPr>
  </w:style>
  <w:style w:type="paragraph" w:styleId="1">
    <w:name w:val="heading 1"/>
    <w:basedOn w:val="a2"/>
    <w:next w:val="a2"/>
    <w:link w:val="12"/>
    <w:uiPriority w:val="9"/>
    <w:qFormat/>
    <w:rsid w:val="00C75BA5"/>
    <w:pPr>
      <w:keepNext/>
      <w:keepLines/>
      <w:pageBreakBefore/>
      <w:numPr>
        <w:numId w:val="3"/>
      </w:numPr>
      <w:spacing w:after="0"/>
      <w:jc w:val="center"/>
      <w:outlineLvl w:val="0"/>
    </w:pPr>
    <w:rPr>
      <w:rFonts w:eastAsiaTheme="majorEastAsia" w:cstheme="majorBidi"/>
      <w:b/>
      <w:snapToGrid w:val="0"/>
      <w:szCs w:val="32"/>
    </w:rPr>
  </w:style>
  <w:style w:type="paragraph" w:styleId="2">
    <w:name w:val="heading 2"/>
    <w:next w:val="a2"/>
    <w:link w:val="20"/>
    <w:uiPriority w:val="9"/>
    <w:unhideWhenUsed/>
    <w:qFormat/>
    <w:rsid w:val="00C75BA5"/>
    <w:pPr>
      <w:keepNext/>
      <w:keepLines/>
      <w:numPr>
        <w:ilvl w:val="1"/>
        <w:numId w:val="3"/>
      </w:numPr>
      <w:spacing w:line="276" w:lineRule="auto"/>
      <w:jc w:val="center"/>
      <w:outlineLvl w:val="1"/>
    </w:pPr>
    <w:rPr>
      <w:rFonts w:eastAsiaTheme="majorEastAsia" w:cstheme="majorBidi"/>
      <w:b/>
      <w:sz w:val="28"/>
      <w:szCs w:val="26"/>
    </w:rPr>
  </w:style>
  <w:style w:type="paragraph" w:styleId="3">
    <w:name w:val="heading 3"/>
    <w:basedOn w:val="a2"/>
    <w:next w:val="a2"/>
    <w:link w:val="30"/>
    <w:uiPriority w:val="9"/>
    <w:unhideWhenUsed/>
    <w:qFormat/>
    <w:rsid w:val="00C75BA5"/>
    <w:pPr>
      <w:keepNext/>
      <w:keepLines/>
      <w:pageBreakBefore/>
      <w:numPr>
        <w:ilvl w:val="2"/>
        <w:numId w:val="3"/>
      </w:numPr>
      <w:spacing w:after="0"/>
      <w:jc w:val="center"/>
      <w:outlineLvl w:val="2"/>
    </w:pPr>
    <w:rPr>
      <w:rFonts w:eastAsiaTheme="majorEastAsia" w:cstheme="majorBidi"/>
      <w:b/>
      <w:caps/>
      <w:szCs w:val="24"/>
    </w:rPr>
  </w:style>
  <w:style w:type="paragraph" w:styleId="4">
    <w:name w:val="heading 4"/>
    <w:next w:val="a2"/>
    <w:link w:val="40"/>
    <w:uiPriority w:val="9"/>
    <w:unhideWhenUsed/>
    <w:qFormat/>
    <w:rsid w:val="00C75BA5"/>
    <w:pPr>
      <w:keepNext/>
      <w:keepLines/>
      <w:numPr>
        <w:ilvl w:val="3"/>
        <w:numId w:val="3"/>
      </w:numPr>
      <w:snapToGrid w:val="0"/>
      <w:spacing w:after="120" w:line="300" w:lineRule="auto"/>
      <w:jc w:val="both"/>
      <w:outlineLvl w:val="3"/>
    </w:pPr>
    <w:rPr>
      <w:rFonts w:eastAsiaTheme="majorEastAsia" w:cstheme="majorBidi"/>
      <w:b/>
      <w:iCs/>
      <w:smallCaps/>
      <w:snapToGrid w:val="0"/>
      <w:spacing w:val="5"/>
      <w:sz w:val="26"/>
      <w:szCs w:val="22"/>
    </w:rPr>
  </w:style>
  <w:style w:type="paragraph" w:styleId="5">
    <w:name w:val="heading 5"/>
    <w:next w:val="a2"/>
    <w:link w:val="50"/>
    <w:uiPriority w:val="9"/>
    <w:unhideWhenUsed/>
    <w:qFormat/>
    <w:rsid w:val="00C75BA5"/>
    <w:pPr>
      <w:numPr>
        <w:ilvl w:val="4"/>
        <w:numId w:val="3"/>
      </w:numPr>
      <w:tabs>
        <w:tab w:val="left" w:pos="8647"/>
      </w:tabs>
      <w:spacing w:after="120" w:line="300" w:lineRule="auto"/>
      <w:jc w:val="both"/>
      <w:outlineLvl w:val="4"/>
    </w:pPr>
    <w:rPr>
      <w:rFonts w:eastAsiaTheme="majorEastAsia" w:cstheme="majorBidi"/>
      <w:b/>
      <w:iCs/>
      <w:spacing w:val="5"/>
      <w:sz w:val="26"/>
      <w:szCs w:val="22"/>
    </w:rPr>
  </w:style>
  <w:style w:type="paragraph" w:styleId="6">
    <w:name w:val="heading 6"/>
    <w:next w:val="a2"/>
    <w:link w:val="60"/>
    <w:uiPriority w:val="9"/>
    <w:unhideWhenUsed/>
    <w:qFormat/>
    <w:rsid w:val="00C75BA5"/>
    <w:pPr>
      <w:keepNext/>
      <w:keepLines/>
      <w:numPr>
        <w:ilvl w:val="5"/>
        <w:numId w:val="3"/>
      </w:numPr>
      <w:snapToGrid w:val="0"/>
      <w:spacing w:after="120" w:line="300" w:lineRule="auto"/>
      <w:jc w:val="both"/>
      <w:outlineLvl w:val="5"/>
    </w:pPr>
    <w:rPr>
      <w:rFonts w:eastAsiaTheme="majorEastAsia" w:cstheme="majorBidi"/>
      <w:b/>
      <w:i/>
      <w:spacing w:val="5"/>
      <w:sz w:val="26"/>
      <w:szCs w:val="22"/>
    </w:rPr>
  </w:style>
  <w:style w:type="paragraph" w:styleId="7">
    <w:name w:val="heading 7"/>
    <w:next w:val="a2"/>
    <w:link w:val="70"/>
    <w:uiPriority w:val="9"/>
    <w:unhideWhenUsed/>
    <w:qFormat/>
    <w:rsid w:val="00C75BA5"/>
    <w:pPr>
      <w:keepNext/>
      <w:keepLines/>
      <w:numPr>
        <w:ilvl w:val="6"/>
        <w:numId w:val="3"/>
      </w:numPr>
      <w:snapToGrid w:val="0"/>
      <w:spacing w:after="120" w:line="300" w:lineRule="auto"/>
      <w:jc w:val="both"/>
      <w:outlineLvl w:val="6"/>
    </w:pPr>
    <w:rPr>
      <w:rFonts w:eastAsiaTheme="majorEastAsia" w:cstheme="majorBidi"/>
      <w:i/>
      <w:iCs/>
      <w:spacing w:val="-10"/>
      <w:sz w:val="28"/>
      <w:szCs w:val="22"/>
    </w:rPr>
  </w:style>
  <w:style w:type="paragraph" w:styleId="8">
    <w:name w:val="heading 8"/>
    <w:next w:val="a2"/>
    <w:link w:val="80"/>
    <w:uiPriority w:val="9"/>
    <w:unhideWhenUsed/>
    <w:qFormat/>
    <w:rsid w:val="00C75BA5"/>
    <w:pPr>
      <w:numPr>
        <w:ilvl w:val="7"/>
        <w:numId w:val="3"/>
      </w:numPr>
      <w:snapToGrid w:val="0"/>
      <w:spacing w:before="40" w:line="300" w:lineRule="auto"/>
      <w:jc w:val="both"/>
      <w:outlineLvl w:val="7"/>
    </w:pPr>
    <w:rPr>
      <w:rFonts w:eastAsiaTheme="majorEastAsia" w:cstheme="majorBidi"/>
      <w:sz w:val="28"/>
      <w:szCs w:val="21"/>
    </w:rPr>
  </w:style>
  <w:style w:type="paragraph" w:styleId="9">
    <w:name w:val="heading 9"/>
    <w:next w:val="a2"/>
    <w:link w:val="90"/>
    <w:uiPriority w:val="9"/>
    <w:unhideWhenUsed/>
    <w:qFormat/>
    <w:rsid w:val="00C75BA5"/>
    <w:pPr>
      <w:keepLines/>
      <w:numPr>
        <w:ilvl w:val="8"/>
        <w:numId w:val="3"/>
      </w:numPr>
      <w:snapToGrid w:val="0"/>
      <w:spacing w:after="40" w:line="300" w:lineRule="auto"/>
      <w:jc w:val="both"/>
      <w:outlineLvl w:val="8"/>
    </w:pPr>
    <w:rPr>
      <w:rFonts w:eastAsiaTheme="minorEastAsia" w:cstheme="minorBidi"/>
      <w:sz w:val="28"/>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_1."/>
    <w:basedOn w:val="1"/>
    <w:next w:val="a6"/>
    <w:link w:val="13"/>
    <w:qFormat/>
    <w:rsid w:val="00C75BA5"/>
    <w:pPr>
      <w:numPr>
        <w:numId w:val="13"/>
      </w:numPr>
      <w:snapToGrid/>
      <w:spacing w:before="0" w:after="360" w:line="240" w:lineRule="auto"/>
      <w:ind w:right="680"/>
      <w:contextualSpacing w:val="0"/>
      <w:jc w:val="both"/>
    </w:pPr>
    <w:rPr>
      <w:rFonts w:cs="Times New Roman"/>
      <w:bCs/>
      <w:snapToGrid/>
      <w:szCs w:val="26"/>
    </w:rPr>
  </w:style>
  <w:style w:type="character" w:customStyle="1" w:styleId="13">
    <w:name w:val="_1. Знак"/>
    <w:basedOn w:val="a3"/>
    <w:link w:val="10"/>
    <w:rsid w:val="00C75BA5"/>
    <w:rPr>
      <w:rFonts w:eastAsiaTheme="majorEastAsia"/>
      <w:b/>
      <w:bCs/>
      <w:sz w:val="26"/>
      <w:szCs w:val="26"/>
    </w:rPr>
  </w:style>
  <w:style w:type="character" w:customStyle="1" w:styleId="12">
    <w:name w:val="Заголовок 1 Знак"/>
    <w:basedOn w:val="a3"/>
    <w:link w:val="1"/>
    <w:uiPriority w:val="9"/>
    <w:rsid w:val="00C75BA5"/>
    <w:rPr>
      <w:rFonts w:eastAsiaTheme="majorEastAsia" w:cstheme="majorBidi"/>
      <w:b/>
      <w:snapToGrid w:val="0"/>
      <w:sz w:val="26"/>
      <w:szCs w:val="32"/>
    </w:rPr>
  </w:style>
  <w:style w:type="paragraph" w:customStyle="1" w:styleId="11">
    <w:name w:val="_1.1."/>
    <w:basedOn w:val="2"/>
    <w:next w:val="a6"/>
    <w:link w:val="112"/>
    <w:qFormat/>
    <w:rsid w:val="00C75BA5"/>
    <w:pPr>
      <w:numPr>
        <w:numId w:val="13"/>
      </w:numPr>
      <w:spacing w:before="360" w:after="360" w:line="240" w:lineRule="auto"/>
      <w:ind w:right="424"/>
      <w:jc w:val="both"/>
    </w:pPr>
    <w:rPr>
      <w:rFonts w:cs="Times New Roman"/>
      <w:bCs/>
      <w:sz w:val="26"/>
    </w:rPr>
  </w:style>
  <w:style w:type="character" w:customStyle="1" w:styleId="112">
    <w:name w:val="_1.1. Знак"/>
    <w:basedOn w:val="a3"/>
    <w:link w:val="11"/>
    <w:rsid w:val="00C75BA5"/>
    <w:rPr>
      <w:rFonts w:eastAsiaTheme="majorEastAsia"/>
      <w:b/>
      <w:bCs/>
      <w:sz w:val="26"/>
      <w:szCs w:val="26"/>
    </w:rPr>
  </w:style>
  <w:style w:type="character" w:customStyle="1" w:styleId="20">
    <w:name w:val="Заголовок 2 Знак"/>
    <w:basedOn w:val="a3"/>
    <w:link w:val="2"/>
    <w:uiPriority w:val="9"/>
    <w:rsid w:val="00C75BA5"/>
    <w:rPr>
      <w:rFonts w:eastAsiaTheme="majorEastAsia" w:cstheme="majorBidi"/>
      <w:b/>
      <w:sz w:val="28"/>
      <w:szCs w:val="26"/>
    </w:rPr>
  </w:style>
  <w:style w:type="paragraph" w:customStyle="1" w:styleId="111">
    <w:name w:val="_1.1.1."/>
    <w:basedOn w:val="3"/>
    <w:next w:val="a6"/>
    <w:link w:val="1112"/>
    <w:qFormat/>
    <w:rsid w:val="00C75BA5"/>
    <w:pPr>
      <w:pageBreakBefore w:val="0"/>
      <w:numPr>
        <w:numId w:val="13"/>
      </w:numPr>
      <w:snapToGrid/>
      <w:spacing w:before="360" w:after="360" w:line="240" w:lineRule="auto"/>
      <w:contextualSpacing w:val="0"/>
      <w:jc w:val="both"/>
    </w:pPr>
    <w:rPr>
      <w:rFonts w:cs="Times New Roman"/>
      <w:bCs/>
      <w:caps w:val="0"/>
      <w:szCs w:val="26"/>
    </w:rPr>
  </w:style>
  <w:style w:type="character" w:customStyle="1" w:styleId="1112">
    <w:name w:val="_1.1.1. Знак"/>
    <w:basedOn w:val="a3"/>
    <w:link w:val="111"/>
    <w:rsid w:val="00C75BA5"/>
    <w:rPr>
      <w:rFonts w:eastAsiaTheme="majorEastAsia"/>
      <w:b/>
      <w:bCs/>
      <w:sz w:val="26"/>
      <w:szCs w:val="26"/>
    </w:rPr>
  </w:style>
  <w:style w:type="character" w:customStyle="1" w:styleId="30">
    <w:name w:val="Заголовок 3 Знак"/>
    <w:basedOn w:val="a3"/>
    <w:link w:val="3"/>
    <w:uiPriority w:val="9"/>
    <w:rsid w:val="00C75BA5"/>
    <w:rPr>
      <w:rFonts w:eastAsiaTheme="majorEastAsia" w:cstheme="majorBidi"/>
      <w:b/>
      <w:caps/>
      <w:sz w:val="26"/>
      <w:szCs w:val="24"/>
    </w:rPr>
  </w:style>
  <w:style w:type="paragraph" w:customStyle="1" w:styleId="1111">
    <w:name w:val="_1.1.1.1."/>
    <w:basedOn w:val="4"/>
    <w:next w:val="a6"/>
    <w:link w:val="11112"/>
    <w:qFormat/>
    <w:rsid w:val="00EC137F"/>
    <w:pPr>
      <w:numPr>
        <w:numId w:val="13"/>
      </w:numPr>
      <w:tabs>
        <w:tab w:val="clear" w:pos="0"/>
        <w:tab w:val="num" w:pos="567"/>
      </w:tabs>
      <w:snapToGrid/>
      <w:spacing w:before="240" w:line="240" w:lineRule="auto"/>
      <w:ind w:left="930"/>
    </w:pPr>
    <w:rPr>
      <w:rFonts w:cs="Times New Roman"/>
      <w:bCs/>
      <w:smallCaps w:val="0"/>
      <w:snapToGrid/>
      <w:spacing w:val="0"/>
      <w:szCs w:val="26"/>
      <w:lang w:eastAsia="ru-RU"/>
    </w:rPr>
  </w:style>
  <w:style w:type="character" w:customStyle="1" w:styleId="11112">
    <w:name w:val="_1.1.1.1. Знак"/>
    <w:basedOn w:val="a3"/>
    <w:link w:val="1111"/>
    <w:rsid w:val="00EC137F"/>
    <w:rPr>
      <w:rFonts w:eastAsiaTheme="majorEastAsia"/>
      <w:b/>
      <w:bCs/>
      <w:iCs/>
      <w:sz w:val="26"/>
      <w:szCs w:val="26"/>
      <w:lang w:eastAsia="ru-RU"/>
    </w:rPr>
  </w:style>
  <w:style w:type="character" w:customStyle="1" w:styleId="40">
    <w:name w:val="Заголовок 4 Знак"/>
    <w:basedOn w:val="a3"/>
    <w:link w:val="4"/>
    <w:uiPriority w:val="9"/>
    <w:rsid w:val="00C75BA5"/>
    <w:rPr>
      <w:rFonts w:eastAsiaTheme="majorEastAsia" w:cstheme="majorBidi"/>
      <w:b/>
      <w:iCs/>
      <w:smallCaps/>
      <w:snapToGrid w:val="0"/>
      <w:spacing w:val="5"/>
      <w:sz w:val="26"/>
      <w:szCs w:val="22"/>
    </w:rPr>
  </w:style>
  <w:style w:type="paragraph" w:customStyle="1" w:styleId="a6">
    <w:name w:val="_Обычный"/>
    <w:basedOn w:val="a2"/>
    <w:link w:val="a7"/>
    <w:qFormat/>
    <w:rsid w:val="00C75BA5"/>
    <w:pPr>
      <w:snapToGrid/>
      <w:spacing w:before="120" w:after="120" w:line="360" w:lineRule="auto"/>
    </w:pPr>
    <w:rPr>
      <w:rFonts w:eastAsiaTheme="minorHAnsi" w:cs="Times New Roman"/>
      <w:iCs/>
      <w:szCs w:val="26"/>
    </w:rPr>
  </w:style>
  <w:style w:type="character" w:customStyle="1" w:styleId="a7">
    <w:name w:val="_Обычный Знак"/>
    <w:basedOn w:val="a3"/>
    <w:link w:val="a6"/>
    <w:rsid w:val="00C75BA5"/>
    <w:rPr>
      <w:rFonts w:eastAsiaTheme="minorHAnsi"/>
      <w:iCs/>
      <w:sz w:val="26"/>
      <w:szCs w:val="26"/>
    </w:rPr>
  </w:style>
  <w:style w:type="paragraph" w:customStyle="1" w:styleId="a8">
    <w:name w:val="_Об_Таблица"/>
    <w:basedOn w:val="a6"/>
    <w:link w:val="a9"/>
    <w:rsid w:val="00924C11"/>
    <w:pPr>
      <w:spacing w:line="240" w:lineRule="auto"/>
      <w:ind w:firstLine="0"/>
      <w:jc w:val="center"/>
    </w:pPr>
    <w:rPr>
      <w:sz w:val="20"/>
      <w:szCs w:val="20"/>
      <w:lang w:eastAsia="ru-RU"/>
    </w:rPr>
  </w:style>
  <w:style w:type="character" w:customStyle="1" w:styleId="a9">
    <w:name w:val="_Об_Таблица Знак"/>
    <w:link w:val="a8"/>
    <w:rsid w:val="00924C11"/>
    <w:rPr>
      <w:rFonts w:eastAsia="Calibri"/>
      <w:iCs/>
      <w:lang w:eastAsia="ru-RU"/>
    </w:rPr>
  </w:style>
  <w:style w:type="paragraph" w:customStyle="1" w:styleId="aa">
    <w:name w:val="_Оглавление"/>
    <w:basedOn w:val="a2"/>
    <w:next w:val="a6"/>
    <w:rsid w:val="00C75BA5"/>
    <w:pPr>
      <w:tabs>
        <w:tab w:val="left" w:pos="709"/>
        <w:tab w:val="right" w:leader="dot" w:pos="9498"/>
      </w:tabs>
      <w:snapToGrid/>
      <w:spacing w:before="0" w:after="0" w:line="240" w:lineRule="auto"/>
      <w:ind w:right="566" w:firstLine="0"/>
      <w:contextualSpacing w:val="0"/>
    </w:pPr>
    <w:rPr>
      <w:rFonts w:eastAsiaTheme="minorHAnsi" w:cs="Times New Roman"/>
      <w:noProof/>
      <w:sz w:val="24"/>
    </w:rPr>
  </w:style>
  <w:style w:type="paragraph" w:customStyle="1" w:styleId="ab">
    <w:name w:val="_комментарий"/>
    <w:basedOn w:val="a6"/>
    <w:link w:val="ac"/>
    <w:rsid w:val="00924C11"/>
    <w:pPr>
      <w:spacing w:line="240" w:lineRule="auto"/>
    </w:pPr>
    <w:rPr>
      <w:color w:val="FF0000"/>
      <w:sz w:val="20"/>
      <w:szCs w:val="20"/>
    </w:rPr>
  </w:style>
  <w:style w:type="paragraph" w:customStyle="1" w:styleId="ad">
    <w:name w:val="_Подразделение"/>
    <w:basedOn w:val="a6"/>
    <w:next w:val="a6"/>
    <w:link w:val="ae"/>
    <w:qFormat/>
    <w:rsid w:val="00C75BA5"/>
    <w:pPr>
      <w:keepNext/>
      <w:keepLines/>
    </w:pPr>
    <w:rPr>
      <w:b/>
    </w:rPr>
  </w:style>
  <w:style w:type="character" w:customStyle="1" w:styleId="ae">
    <w:name w:val="_Подразделение Знак"/>
    <w:basedOn w:val="a7"/>
    <w:link w:val="ad"/>
    <w:rsid w:val="00C75BA5"/>
    <w:rPr>
      <w:rFonts w:eastAsiaTheme="minorHAnsi"/>
      <w:b/>
      <w:iCs/>
      <w:sz w:val="26"/>
      <w:szCs w:val="26"/>
    </w:rPr>
  </w:style>
  <w:style w:type="paragraph" w:customStyle="1" w:styleId="af">
    <w:name w:val="_Содержание"/>
    <w:basedOn w:val="a2"/>
    <w:rsid w:val="00924C11"/>
    <w:pPr>
      <w:tabs>
        <w:tab w:val="left" w:pos="440"/>
        <w:tab w:val="right" w:leader="dot" w:pos="9629"/>
      </w:tabs>
      <w:spacing w:after="200" w:line="276" w:lineRule="auto"/>
    </w:pPr>
    <w:rPr>
      <w:rFonts w:eastAsia="Calibri"/>
      <w:szCs w:val="26"/>
    </w:rPr>
  </w:style>
  <w:style w:type="paragraph" w:customStyle="1" w:styleId="a1">
    <w:name w:val="_Список маркерны"/>
    <w:basedOn w:val="a6"/>
    <w:link w:val="af0"/>
    <w:qFormat/>
    <w:rsid w:val="00C75BA5"/>
    <w:pPr>
      <w:numPr>
        <w:numId w:val="1"/>
      </w:numPr>
      <w:tabs>
        <w:tab w:val="left" w:pos="284"/>
      </w:tabs>
      <w:spacing w:line="240" w:lineRule="auto"/>
    </w:pPr>
  </w:style>
  <w:style w:type="character" w:customStyle="1" w:styleId="af0">
    <w:name w:val="_Список маркерны Знак"/>
    <w:basedOn w:val="a7"/>
    <w:link w:val="a1"/>
    <w:rsid w:val="00C75BA5"/>
    <w:rPr>
      <w:rFonts w:eastAsiaTheme="minorHAnsi"/>
      <w:iCs/>
      <w:sz w:val="26"/>
      <w:szCs w:val="26"/>
    </w:rPr>
  </w:style>
  <w:style w:type="paragraph" w:customStyle="1" w:styleId="a0">
    <w:name w:val="_Список нумерованный"/>
    <w:basedOn w:val="a1"/>
    <w:link w:val="af1"/>
    <w:qFormat/>
    <w:rsid w:val="00C75BA5"/>
    <w:pPr>
      <w:numPr>
        <w:numId w:val="2"/>
      </w:numPr>
    </w:pPr>
  </w:style>
  <w:style w:type="character" w:customStyle="1" w:styleId="af1">
    <w:name w:val="_Список нумерованный Знак"/>
    <w:basedOn w:val="af0"/>
    <w:link w:val="a0"/>
    <w:rsid w:val="00C75BA5"/>
    <w:rPr>
      <w:rFonts w:eastAsiaTheme="minorHAnsi"/>
      <w:iCs/>
      <w:sz w:val="26"/>
      <w:szCs w:val="26"/>
    </w:rPr>
  </w:style>
  <w:style w:type="paragraph" w:customStyle="1" w:styleId="110">
    <w:name w:val="_Таблица 1.1"/>
    <w:basedOn w:val="a6"/>
    <w:next w:val="a6"/>
    <w:link w:val="113"/>
    <w:qFormat/>
    <w:rsid w:val="00C75BA5"/>
    <w:pPr>
      <w:numPr>
        <w:ilvl w:val="5"/>
        <w:numId w:val="13"/>
      </w:numPr>
      <w:spacing w:before="240"/>
      <w:ind w:right="282"/>
    </w:pPr>
  </w:style>
  <w:style w:type="character" w:customStyle="1" w:styleId="113">
    <w:name w:val="_Таблица 1.1 Знак"/>
    <w:basedOn w:val="a3"/>
    <w:link w:val="110"/>
    <w:rsid w:val="00C75BA5"/>
    <w:rPr>
      <w:iCs/>
      <w:sz w:val="26"/>
      <w:szCs w:val="26"/>
    </w:rPr>
  </w:style>
  <w:style w:type="paragraph" w:customStyle="1" w:styleId="1110">
    <w:name w:val="_Таблица 1.1.1"/>
    <w:basedOn w:val="110"/>
    <w:next w:val="a6"/>
    <w:link w:val="1113"/>
    <w:qFormat/>
    <w:rsid w:val="00C75BA5"/>
    <w:pPr>
      <w:numPr>
        <w:ilvl w:val="6"/>
      </w:numPr>
      <w:spacing w:line="240" w:lineRule="auto"/>
      <w:ind w:left="2064" w:right="284"/>
      <w:mirrorIndents/>
    </w:pPr>
  </w:style>
  <w:style w:type="character" w:customStyle="1" w:styleId="1113">
    <w:name w:val="_Таблица 1.1.1 Знак"/>
    <w:basedOn w:val="113"/>
    <w:link w:val="1110"/>
    <w:rsid w:val="00C75BA5"/>
    <w:rPr>
      <w:iCs/>
      <w:sz w:val="26"/>
      <w:szCs w:val="26"/>
    </w:rPr>
  </w:style>
  <w:style w:type="paragraph" w:customStyle="1" w:styleId="11110">
    <w:name w:val="_Таблица 1.1.1.1"/>
    <w:basedOn w:val="1110"/>
    <w:next w:val="a6"/>
    <w:link w:val="11113"/>
    <w:qFormat/>
    <w:rsid w:val="00A23EDF"/>
    <w:pPr>
      <w:numPr>
        <w:ilvl w:val="7"/>
      </w:numPr>
    </w:pPr>
  </w:style>
  <w:style w:type="character" w:customStyle="1" w:styleId="11113">
    <w:name w:val="_Таблица 1.1.1.1 Знак"/>
    <w:basedOn w:val="1113"/>
    <w:link w:val="11110"/>
    <w:rsid w:val="00A23EDF"/>
    <w:rPr>
      <w:iCs/>
      <w:sz w:val="26"/>
      <w:szCs w:val="26"/>
    </w:rPr>
  </w:style>
  <w:style w:type="paragraph" w:customStyle="1" w:styleId="11111">
    <w:name w:val="_Таблица 1.1.1.1.1"/>
    <w:basedOn w:val="11110"/>
    <w:next w:val="a6"/>
    <w:link w:val="111110"/>
    <w:qFormat/>
    <w:rsid w:val="00C75BA5"/>
    <w:pPr>
      <w:numPr>
        <w:ilvl w:val="8"/>
      </w:numPr>
    </w:pPr>
  </w:style>
  <w:style w:type="character" w:customStyle="1" w:styleId="111110">
    <w:name w:val="_Таблица 1.1.1.1.1 Знак"/>
    <w:basedOn w:val="11113"/>
    <w:link w:val="11111"/>
    <w:rsid w:val="00C75BA5"/>
    <w:rPr>
      <w:iCs/>
      <w:sz w:val="26"/>
      <w:szCs w:val="26"/>
    </w:rPr>
  </w:style>
  <w:style w:type="paragraph" w:customStyle="1" w:styleId="14">
    <w:name w:val="1"/>
    <w:basedOn w:val="a2"/>
    <w:next w:val="a2"/>
    <w:rsid w:val="00F55A18"/>
    <w:pPr>
      <w:jc w:val="center"/>
    </w:pPr>
    <w:rPr>
      <w:b/>
      <w:sz w:val="28"/>
    </w:rPr>
  </w:style>
  <w:style w:type="character" w:customStyle="1" w:styleId="ac">
    <w:name w:val="_комментарий Знак"/>
    <w:link w:val="ab"/>
    <w:rsid w:val="00924C11"/>
    <w:rPr>
      <w:rFonts w:eastAsia="Calibri"/>
      <w:iCs/>
      <w:color w:val="FF0000"/>
    </w:rPr>
  </w:style>
  <w:style w:type="paragraph" w:customStyle="1" w:styleId="af2">
    <w:name w:val="_Обычный_т"/>
    <w:basedOn w:val="a6"/>
    <w:link w:val="af3"/>
    <w:rsid w:val="00924C11"/>
    <w:pPr>
      <w:spacing w:line="240" w:lineRule="auto"/>
      <w:ind w:firstLine="0"/>
      <w:jc w:val="left"/>
    </w:pPr>
    <w:rPr>
      <w:sz w:val="20"/>
      <w:szCs w:val="20"/>
    </w:rPr>
  </w:style>
  <w:style w:type="character" w:customStyle="1" w:styleId="af3">
    <w:name w:val="_Обычный_т Знак"/>
    <w:link w:val="af2"/>
    <w:rsid w:val="00924C11"/>
    <w:rPr>
      <w:rFonts w:eastAsia="Calibri"/>
      <w:iCs/>
    </w:rPr>
  </w:style>
  <w:style w:type="paragraph" w:styleId="15">
    <w:name w:val="toc 1"/>
    <w:basedOn w:val="a2"/>
    <w:next w:val="a2"/>
    <w:autoRedefine/>
    <w:uiPriority w:val="39"/>
    <w:unhideWhenUsed/>
    <w:qFormat/>
    <w:rsid w:val="00924C11"/>
    <w:pPr>
      <w:spacing w:after="100"/>
    </w:pPr>
  </w:style>
  <w:style w:type="paragraph" w:customStyle="1" w:styleId="21">
    <w:name w:val="_Оглавление_2"/>
    <w:basedOn w:val="aa"/>
    <w:rsid w:val="00924C11"/>
    <w:rPr>
      <w:rFonts w:eastAsia="Times New Roman"/>
      <w:szCs w:val="20"/>
    </w:rPr>
  </w:style>
  <w:style w:type="paragraph" w:customStyle="1" w:styleId="af4">
    <w:name w:val="_Рисунок"/>
    <w:basedOn w:val="a2"/>
    <w:link w:val="af5"/>
    <w:rsid w:val="00924C11"/>
    <w:pPr>
      <w:spacing w:after="200"/>
      <w:ind w:firstLine="0"/>
      <w:jc w:val="center"/>
    </w:pPr>
    <w:rPr>
      <w:rFonts w:eastAsia="Calibri"/>
      <w:szCs w:val="26"/>
    </w:rPr>
  </w:style>
  <w:style w:type="character" w:customStyle="1" w:styleId="af5">
    <w:name w:val="_Рисунок Знак"/>
    <w:link w:val="af4"/>
    <w:rsid w:val="00924C11"/>
    <w:rPr>
      <w:rFonts w:eastAsia="Calibri"/>
      <w:sz w:val="26"/>
      <w:szCs w:val="26"/>
    </w:rPr>
  </w:style>
  <w:style w:type="character" w:customStyle="1" w:styleId="80">
    <w:name w:val="Заголовок 8 Знак"/>
    <w:basedOn w:val="a3"/>
    <w:link w:val="8"/>
    <w:uiPriority w:val="9"/>
    <w:rsid w:val="00C75BA5"/>
    <w:rPr>
      <w:rFonts w:eastAsiaTheme="majorEastAsia" w:cstheme="majorBidi"/>
      <w:sz w:val="28"/>
      <w:szCs w:val="21"/>
    </w:rPr>
  </w:style>
  <w:style w:type="character" w:customStyle="1" w:styleId="90">
    <w:name w:val="Заголовок 9 Знак"/>
    <w:basedOn w:val="a3"/>
    <w:link w:val="9"/>
    <w:uiPriority w:val="9"/>
    <w:rsid w:val="00C75BA5"/>
    <w:rPr>
      <w:rFonts w:eastAsiaTheme="minorEastAsia" w:cstheme="minorBidi"/>
      <w:sz w:val="28"/>
      <w:szCs w:val="22"/>
    </w:rPr>
  </w:style>
  <w:style w:type="paragraph" w:styleId="af6">
    <w:name w:val="Title"/>
    <w:basedOn w:val="a2"/>
    <w:link w:val="af7"/>
    <w:qFormat/>
    <w:rsid w:val="00B96430"/>
    <w:pPr>
      <w:tabs>
        <w:tab w:val="left" w:pos="0"/>
      </w:tabs>
      <w:jc w:val="center"/>
    </w:pPr>
    <w:rPr>
      <w:b/>
      <w:bCs/>
      <w:sz w:val="34"/>
    </w:rPr>
  </w:style>
  <w:style w:type="character" w:customStyle="1" w:styleId="af7">
    <w:name w:val="Название Знак"/>
    <w:basedOn w:val="a3"/>
    <w:link w:val="af6"/>
    <w:rsid w:val="001D5CD5"/>
    <w:rPr>
      <w:b/>
      <w:bCs/>
      <w:sz w:val="34"/>
      <w:szCs w:val="24"/>
      <w:lang w:eastAsia="ru-RU"/>
    </w:rPr>
  </w:style>
  <w:style w:type="paragraph" w:styleId="af8">
    <w:name w:val="List Paragraph"/>
    <w:basedOn w:val="a2"/>
    <w:link w:val="af9"/>
    <w:uiPriority w:val="99"/>
    <w:qFormat/>
    <w:rsid w:val="00B96430"/>
    <w:pPr>
      <w:spacing w:after="200" w:line="276" w:lineRule="auto"/>
      <w:ind w:left="720"/>
    </w:pPr>
    <w:rPr>
      <w:rFonts w:ascii="Calibri" w:eastAsia="Calibri" w:hAnsi="Calibri"/>
      <w:sz w:val="22"/>
    </w:rPr>
  </w:style>
  <w:style w:type="character" w:customStyle="1" w:styleId="af9">
    <w:name w:val="Абзац списка Знак"/>
    <w:link w:val="af8"/>
    <w:uiPriority w:val="99"/>
    <w:locked/>
    <w:rsid w:val="00B96430"/>
    <w:rPr>
      <w:rFonts w:ascii="Calibri" w:eastAsia="Calibri" w:hAnsi="Calibri"/>
      <w:sz w:val="22"/>
      <w:szCs w:val="22"/>
    </w:rPr>
  </w:style>
  <w:style w:type="paragraph" w:customStyle="1" w:styleId="afa">
    <w:name w:val="_Верхний колонтитул"/>
    <w:basedOn w:val="a2"/>
    <w:qFormat/>
    <w:rsid w:val="00C75BA5"/>
    <w:pPr>
      <w:tabs>
        <w:tab w:val="center" w:pos="4677"/>
        <w:tab w:val="right" w:pos="9355"/>
      </w:tabs>
      <w:spacing w:before="0" w:after="0" w:line="240" w:lineRule="auto"/>
      <w:ind w:firstLine="0"/>
      <w:jc w:val="center"/>
    </w:pPr>
    <w:rPr>
      <w:noProof/>
      <w:lang w:eastAsia="ru-RU"/>
    </w:rPr>
  </w:style>
  <w:style w:type="paragraph" w:customStyle="1" w:styleId="afb">
    <w:name w:val="_Комментарий"/>
    <w:basedOn w:val="a6"/>
    <w:link w:val="afc"/>
    <w:qFormat/>
    <w:rsid w:val="00C75BA5"/>
    <w:pPr>
      <w:spacing w:line="240" w:lineRule="auto"/>
    </w:pPr>
    <w:rPr>
      <w:color w:val="FF0000"/>
    </w:rPr>
  </w:style>
  <w:style w:type="character" w:customStyle="1" w:styleId="afc">
    <w:name w:val="_Комментарий Знак"/>
    <w:basedOn w:val="a7"/>
    <w:link w:val="afb"/>
    <w:rsid w:val="00C75BA5"/>
    <w:rPr>
      <w:rFonts w:eastAsiaTheme="minorHAnsi"/>
      <w:iCs/>
      <w:color w:val="FF0000"/>
      <w:sz w:val="26"/>
      <w:szCs w:val="26"/>
    </w:rPr>
  </w:style>
  <w:style w:type="paragraph" w:customStyle="1" w:styleId="afd">
    <w:name w:val="_Нижний колонтитул"/>
    <w:basedOn w:val="afa"/>
    <w:qFormat/>
    <w:rsid w:val="00C75BA5"/>
    <w:rPr>
      <w:b/>
    </w:rPr>
  </w:style>
  <w:style w:type="paragraph" w:customStyle="1" w:styleId="a">
    <w:name w:val="_Подпись рисунка"/>
    <w:basedOn w:val="a2"/>
    <w:next w:val="a6"/>
    <w:link w:val="afe"/>
    <w:qFormat/>
    <w:rsid w:val="00C75BA5"/>
    <w:pPr>
      <w:numPr>
        <w:ilvl w:val="4"/>
        <w:numId w:val="13"/>
      </w:numPr>
      <w:snapToGrid/>
      <w:spacing w:before="0" w:after="200" w:line="240" w:lineRule="auto"/>
      <w:jc w:val="center"/>
    </w:pPr>
    <w:rPr>
      <w:rFonts w:eastAsiaTheme="minorHAnsi" w:cs="Times New Roman"/>
      <w:szCs w:val="26"/>
    </w:rPr>
  </w:style>
  <w:style w:type="character" w:customStyle="1" w:styleId="afe">
    <w:name w:val="_Подпись рисунка Знак"/>
    <w:basedOn w:val="a3"/>
    <w:link w:val="a"/>
    <w:rsid w:val="00C75BA5"/>
    <w:rPr>
      <w:sz w:val="26"/>
      <w:szCs w:val="26"/>
    </w:rPr>
  </w:style>
  <w:style w:type="paragraph" w:customStyle="1" w:styleId="aff">
    <w:name w:val="_Сам рисунок"/>
    <w:basedOn w:val="a6"/>
    <w:next w:val="a"/>
    <w:qFormat/>
    <w:rsid w:val="00C75BA5"/>
    <w:pPr>
      <w:ind w:firstLine="0"/>
      <w:jc w:val="center"/>
    </w:pPr>
    <w:rPr>
      <w:noProof/>
      <w:lang w:eastAsia="ru-RU"/>
    </w:rPr>
  </w:style>
  <w:style w:type="paragraph" w:customStyle="1" w:styleId="aff0">
    <w:name w:val="_Таблица_по левому"/>
    <w:basedOn w:val="a6"/>
    <w:next w:val="a6"/>
    <w:link w:val="aff1"/>
    <w:rsid w:val="00C75BA5"/>
    <w:pPr>
      <w:spacing w:line="240" w:lineRule="auto"/>
      <w:ind w:firstLine="0"/>
      <w:jc w:val="left"/>
    </w:pPr>
  </w:style>
  <w:style w:type="character" w:customStyle="1" w:styleId="aff1">
    <w:name w:val="_Таблица_по левому Знак"/>
    <w:basedOn w:val="a7"/>
    <w:link w:val="aff0"/>
    <w:rsid w:val="00C75BA5"/>
    <w:rPr>
      <w:rFonts w:eastAsiaTheme="minorHAnsi"/>
      <w:iCs/>
      <w:sz w:val="26"/>
      <w:szCs w:val="26"/>
    </w:rPr>
  </w:style>
  <w:style w:type="paragraph" w:customStyle="1" w:styleId="aff2">
    <w:name w:val="_Таблица_по центру"/>
    <w:basedOn w:val="a6"/>
    <w:next w:val="a6"/>
    <w:link w:val="aff3"/>
    <w:qFormat/>
    <w:rsid w:val="00C75BA5"/>
    <w:pPr>
      <w:spacing w:line="240" w:lineRule="auto"/>
      <w:ind w:firstLine="0"/>
      <w:jc w:val="center"/>
    </w:pPr>
    <w:rPr>
      <w:lang w:eastAsia="ru-RU"/>
    </w:rPr>
  </w:style>
  <w:style w:type="character" w:customStyle="1" w:styleId="aff3">
    <w:name w:val="_Таблица_по центру Знак"/>
    <w:basedOn w:val="a7"/>
    <w:link w:val="aff2"/>
    <w:rsid w:val="00C75BA5"/>
    <w:rPr>
      <w:rFonts w:eastAsiaTheme="minorHAnsi"/>
      <w:iCs/>
      <w:sz w:val="26"/>
      <w:szCs w:val="26"/>
      <w:lang w:eastAsia="ru-RU"/>
    </w:rPr>
  </w:style>
  <w:style w:type="paragraph" w:customStyle="1" w:styleId="aff4">
    <w:name w:val="_Титул_название_работы"/>
    <w:basedOn w:val="a2"/>
    <w:qFormat/>
    <w:rsid w:val="00C75BA5"/>
    <w:pPr>
      <w:numPr>
        <w:ilvl w:val="1"/>
      </w:numPr>
      <w:spacing w:before="0" w:after="0"/>
      <w:ind w:firstLine="709"/>
      <w:jc w:val="center"/>
    </w:pPr>
    <w:rPr>
      <w:b/>
      <w:caps/>
      <w:sz w:val="32"/>
      <w:szCs w:val="32"/>
    </w:rPr>
  </w:style>
  <w:style w:type="paragraph" w:customStyle="1" w:styleId="aff5">
    <w:name w:val="_Титул_название_книги"/>
    <w:basedOn w:val="aff4"/>
    <w:qFormat/>
    <w:rsid w:val="00C75BA5"/>
    <w:rPr>
      <w:sz w:val="28"/>
    </w:rPr>
  </w:style>
  <w:style w:type="paragraph" w:customStyle="1" w:styleId="aff6">
    <w:name w:val="_Титул_подписи"/>
    <w:basedOn w:val="a2"/>
    <w:qFormat/>
    <w:rsid w:val="00C75BA5"/>
    <w:pPr>
      <w:spacing w:before="0" w:after="0"/>
      <w:ind w:firstLine="0"/>
      <w:jc w:val="left"/>
    </w:pPr>
  </w:style>
  <w:style w:type="paragraph" w:customStyle="1" w:styleId="aff7">
    <w:name w:val="_Титул_СПБПУ"/>
    <w:basedOn w:val="a2"/>
    <w:qFormat/>
    <w:rsid w:val="00C75BA5"/>
    <w:pPr>
      <w:spacing w:before="0" w:after="0"/>
      <w:ind w:firstLine="0"/>
      <w:jc w:val="center"/>
    </w:pPr>
    <w:rPr>
      <w:b/>
    </w:rPr>
  </w:style>
  <w:style w:type="paragraph" w:styleId="aff8">
    <w:name w:val="header"/>
    <w:basedOn w:val="a2"/>
    <w:link w:val="aff9"/>
    <w:uiPriority w:val="99"/>
    <w:unhideWhenUsed/>
    <w:rsid w:val="00C75BA5"/>
    <w:pPr>
      <w:tabs>
        <w:tab w:val="center" w:pos="4677"/>
        <w:tab w:val="right" w:pos="9355"/>
      </w:tabs>
      <w:spacing w:before="0" w:after="0" w:line="240" w:lineRule="auto"/>
    </w:pPr>
  </w:style>
  <w:style w:type="character" w:customStyle="1" w:styleId="aff9">
    <w:name w:val="Верхний колонтитул Знак"/>
    <w:basedOn w:val="a3"/>
    <w:link w:val="aff8"/>
    <w:uiPriority w:val="99"/>
    <w:rsid w:val="00C75BA5"/>
    <w:rPr>
      <w:rFonts w:eastAsiaTheme="minorEastAsia" w:cstheme="minorBidi"/>
      <w:sz w:val="26"/>
      <w:szCs w:val="22"/>
    </w:rPr>
  </w:style>
  <w:style w:type="character" w:customStyle="1" w:styleId="50">
    <w:name w:val="Заголовок 5 Знак"/>
    <w:basedOn w:val="a3"/>
    <w:link w:val="5"/>
    <w:uiPriority w:val="9"/>
    <w:rsid w:val="00C75BA5"/>
    <w:rPr>
      <w:rFonts w:eastAsiaTheme="majorEastAsia" w:cstheme="majorBidi"/>
      <w:b/>
      <w:iCs/>
      <w:spacing w:val="5"/>
      <w:sz w:val="26"/>
      <w:szCs w:val="22"/>
    </w:rPr>
  </w:style>
  <w:style w:type="character" w:customStyle="1" w:styleId="60">
    <w:name w:val="Заголовок 6 Знак"/>
    <w:basedOn w:val="a3"/>
    <w:link w:val="6"/>
    <w:uiPriority w:val="9"/>
    <w:rsid w:val="00C75BA5"/>
    <w:rPr>
      <w:rFonts w:eastAsiaTheme="majorEastAsia" w:cstheme="majorBidi"/>
      <w:b/>
      <w:i/>
      <w:spacing w:val="5"/>
      <w:sz w:val="26"/>
      <w:szCs w:val="22"/>
    </w:rPr>
  </w:style>
  <w:style w:type="character" w:customStyle="1" w:styleId="70">
    <w:name w:val="Заголовок 7 Знак"/>
    <w:basedOn w:val="a3"/>
    <w:link w:val="7"/>
    <w:uiPriority w:val="9"/>
    <w:rsid w:val="00C75BA5"/>
    <w:rPr>
      <w:rFonts w:eastAsiaTheme="majorEastAsia" w:cstheme="majorBidi"/>
      <w:i/>
      <w:iCs/>
      <w:spacing w:val="-10"/>
      <w:sz w:val="28"/>
      <w:szCs w:val="22"/>
    </w:rPr>
  </w:style>
  <w:style w:type="paragraph" w:styleId="affa">
    <w:name w:val="footer"/>
    <w:basedOn w:val="a2"/>
    <w:link w:val="affb"/>
    <w:uiPriority w:val="99"/>
    <w:unhideWhenUsed/>
    <w:qFormat/>
    <w:rsid w:val="00C75BA5"/>
    <w:pPr>
      <w:tabs>
        <w:tab w:val="center" w:pos="4677"/>
        <w:tab w:val="right" w:pos="9355"/>
      </w:tabs>
      <w:spacing w:before="0" w:after="0" w:line="240" w:lineRule="auto"/>
    </w:pPr>
  </w:style>
  <w:style w:type="character" w:customStyle="1" w:styleId="affb">
    <w:name w:val="Нижний колонтитул Знак"/>
    <w:basedOn w:val="a3"/>
    <w:link w:val="affa"/>
    <w:uiPriority w:val="99"/>
    <w:rsid w:val="00C75BA5"/>
    <w:rPr>
      <w:rFonts w:eastAsiaTheme="minorEastAsia" w:cstheme="minorBidi"/>
      <w:sz w:val="26"/>
      <w:szCs w:val="22"/>
    </w:rPr>
  </w:style>
  <w:style w:type="paragraph" w:styleId="affc">
    <w:name w:val="Balloon Text"/>
    <w:basedOn w:val="a2"/>
    <w:link w:val="affd"/>
    <w:uiPriority w:val="99"/>
    <w:semiHidden/>
    <w:unhideWhenUsed/>
    <w:rsid w:val="00C75BA5"/>
    <w:pPr>
      <w:spacing w:before="0" w:after="0" w:line="240" w:lineRule="auto"/>
    </w:pPr>
    <w:rPr>
      <w:rFonts w:ascii="Tahoma" w:hAnsi="Tahoma" w:cs="Tahoma"/>
      <w:sz w:val="16"/>
      <w:szCs w:val="16"/>
    </w:rPr>
  </w:style>
  <w:style w:type="character" w:customStyle="1" w:styleId="affd">
    <w:name w:val="Текст выноски Знак"/>
    <w:basedOn w:val="a3"/>
    <w:link w:val="affc"/>
    <w:uiPriority w:val="99"/>
    <w:semiHidden/>
    <w:rsid w:val="00C75BA5"/>
    <w:rPr>
      <w:rFonts w:ascii="Tahoma" w:eastAsiaTheme="minorEastAsia" w:hAnsi="Tahoma" w:cs="Tahoma"/>
      <w:sz w:val="16"/>
      <w:szCs w:val="16"/>
    </w:rPr>
  </w:style>
  <w:style w:type="paragraph" w:customStyle="1" w:styleId="ConsNormal">
    <w:name w:val="ConsNormal"/>
    <w:rsid w:val="00164A83"/>
    <w:pPr>
      <w:widowControl w:val="0"/>
      <w:autoSpaceDE w:val="0"/>
      <w:autoSpaceDN w:val="0"/>
      <w:adjustRightInd w:val="0"/>
      <w:ind w:right="19772" w:firstLine="720"/>
      <w:jc w:val="both"/>
    </w:pPr>
    <w:rPr>
      <w:rFonts w:ascii="Arial" w:eastAsia="Calibri" w:hAnsi="Arial" w:cs="Arial"/>
      <w:lang w:eastAsia="ru-RU"/>
    </w:rPr>
  </w:style>
  <w:style w:type="paragraph" w:customStyle="1" w:styleId="16">
    <w:name w:val="Абзац списка1"/>
    <w:basedOn w:val="a2"/>
    <w:rsid w:val="00164A83"/>
    <w:pPr>
      <w:snapToGrid/>
      <w:spacing w:before="0" w:after="0" w:line="240" w:lineRule="auto"/>
      <w:ind w:left="720" w:firstLine="720"/>
      <w:contextualSpacing w:val="0"/>
    </w:pPr>
    <w:rPr>
      <w:rFonts w:eastAsia="Calibri" w:cs="Times New Roman"/>
      <w:sz w:val="20"/>
      <w:szCs w:val="20"/>
      <w:lang w:eastAsia="ru-RU"/>
    </w:rPr>
  </w:style>
  <w:style w:type="character" w:customStyle="1" w:styleId="affe">
    <w:name w:val="Основной текст + Полужирный"/>
    <w:rsid w:val="00164A83"/>
    <w:rPr>
      <w:rFonts w:ascii="Times New Roman" w:hAnsi="Times New Roman"/>
      <w:b/>
      <w:color w:val="000000"/>
      <w:spacing w:val="0"/>
      <w:w w:val="100"/>
      <w:position w:val="0"/>
      <w:sz w:val="22"/>
      <w:u w:val="none"/>
      <w:lang w:val="ru-RU"/>
    </w:rPr>
  </w:style>
  <w:style w:type="character" w:customStyle="1" w:styleId="10pt">
    <w:name w:val="Основной текст + 10 pt"/>
    <w:aliases w:val="Полужирный"/>
    <w:rsid w:val="00164A83"/>
    <w:rPr>
      <w:rFonts w:ascii="Times New Roman" w:hAnsi="Times New Roman"/>
      <w:b/>
      <w:color w:val="000000"/>
      <w:spacing w:val="0"/>
      <w:w w:val="100"/>
      <w:position w:val="0"/>
      <w:sz w:val="20"/>
      <w:u w:val="none"/>
      <w:lang w:val="ru-RU"/>
    </w:rPr>
  </w:style>
  <w:style w:type="character" w:customStyle="1" w:styleId="afff">
    <w:name w:val="Основной текст_"/>
    <w:link w:val="51"/>
    <w:locked/>
    <w:rsid w:val="00164A83"/>
    <w:rPr>
      <w:shd w:val="clear" w:color="auto" w:fill="FFFFFF"/>
    </w:rPr>
  </w:style>
  <w:style w:type="paragraph" w:customStyle="1" w:styleId="51">
    <w:name w:val="Основной текст5"/>
    <w:basedOn w:val="a2"/>
    <w:link w:val="afff"/>
    <w:rsid w:val="00164A83"/>
    <w:pPr>
      <w:widowControl w:val="0"/>
      <w:shd w:val="clear" w:color="auto" w:fill="FFFFFF"/>
      <w:snapToGrid/>
      <w:spacing w:before="0" w:after="240" w:line="274" w:lineRule="exact"/>
      <w:ind w:hanging="540"/>
      <w:contextualSpacing w:val="0"/>
    </w:pPr>
    <w:rPr>
      <w:rFonts w:eastAsiaTheme="minorHAnsi" w:cs="Times New Roman"/>
      <w:sz w:val="20"/>
      <w:szCs w:val="20"/>
    </w:rPr>
  </w:style>
  <w:style w:type="paragraph" w:styleId="afff0">
    <w:name w:val="Normal (Web)"/>
    <w:basedOn w:val="a2"/>
    <w:uiPriority w:val="99"/>
    <w:rsid w:val="00BB5ED9"/>
    <w:pPr>
      <w:snapToGrid/>
      <w:spacing w:before="280" w:after="280" w:line="240" w:lineRule="auto"/>
      <w:ind w:firstLine="0"/>
      <w:contextualSpacing w:val="0"/>
      <w:jc w:val="left"/>
    </w:pPr>
    <w:rPr>
      <w:rFonts w:eastAsia="Times New Roman" w:cs="Times New Roman"/>
      <w:sz w:val="24"/>
      <w:szCs w:val="24"/>
      <w:lang w:eastAsia="ar-SA"/>
    </w:rPr>
  </w:style>
  <w:style w:type="paragraph" w:customStyle="1" w:styleId="22">
    <w:name w:val="Абзац списка2"/>
    <w:basedOn w:val="a2"/>
    <w:rsid w:val="00B80971"/>
    <w:pPr>
      <w:snapToGrid/>
      <w:spacing w:before="0" w:after="0" w:line="240" w:lineRule="auto"/>
      <w:ind w:left="720" w:firstLine="720"/>
      <w:contextualSpacing w:val="0"/>
    </w:pPr>
    <w:rPr>
      <w:rFonts w:eastAsia="Calibri" w:cs="Times New Roman"/>
      <w:sz w:val="20"/>
      <w:szCs w:val="20"/>
      <w:lang w:eastAsia="ru-RU"/>
    </w:rPr>
  </w:style>
  <w:style w:type="paragraph" w:customStyle="1" w:styleId="31">
    <w:name w:val="Абзац списка3"/>
    <w:basedOn w:val="a2"/>
    <w:rsid w:val="009B624E"/>
    <w:pPr>
      <w:snapToGrid/>
      <w:spacing w:before="0" w:after="0" w:line="240" w:lineRule="auto"/>
      <w:ind w:left="720" w:firstLine="720"/>
      <w:contextualSpacing w:val="0"/>
    </w:pPr>
    <w:rPr>
      <w:rFonts w:eastAsia="Calibri" w:cs="Times New Roman"/>
      <w:sz w:val="20"/>
      <w:szCs w:val="20"/>
      <w:lang w:eastAsia="ru-RU"/>
    </w:rPr>
  </w:style>
  <w:style w:type="character" w:customStyle="1" w:styleId="spelle">
    <w:name w:val="spelle"/>
    <w:rsid w:val="00DC4CB0"/>
    <w:rPr>
      <w:rFonts w:cs="Times New Roman"/>
    </w:rPr>
  </w:style>
  <w:style w:type="character" w:customStyle="1" w:styleId="grame">
    <w:name w:val="grame"/>
    <w:rsid w:val="00DC4CB0"/>
    <w:rPr>
      <w:rFonts w:cs="Times New Roman"/>
    </w:rPr>
  </w:style>
  <w:style w:type="paragraph" w:styleId="afff1">
    <w:name w:val="caption"/>
    <w:basedOn w:val="a2"/>
    <w:next w:val="a2"/>
    <w:unhideWhenUsed/>
    <w:qFormat/>
    <w:rsid w:val="000F12FE"/>
    <w:pPr>
      <w:spacing w:before="0" w:after="200" w:line="240" w:lineRule="auto"/>
    </w:pPr>
    <w:rPr>
      <w:b/>
      <w:bCs/>
      <w:color w:val="4F81BD" w:themeColor="accent1"/>
      <w:sz w:val="18"/>
      <w:szCs w:val="18"/>
    </w:rPr>
  </w:style>
  <w:style w:type="paragraph" w:customStyle="1" w:styleId="ConsPlusNormal">
    <w:name w:val="ConsPlusNormal"/>
    <w:rsid w:val="00E16ED0"/>
    <w:pPr>
      <w:widowControl w:val="0"/>
      <w:suppressAutoHyphens/>
      <w:autoSpaceDE w:val="0"/>
      <w:ind w:firstLine="720"/>
    </w:pPr>
    <w:rPr>
      <w:rFonts w:ascii="Arial" w:eastAsia="Arial" w:hAnsi="Arial" w:cs="Arial"/>
      <w:lang w:eastAsia="ar-SA"/>
    </w:rPr>
  </w:style>
  <w:style w:type="paragraph" w:customStyle="1" w:styleId="41">
    <w:name w:val="Абзац списка4"/>
    <w:basedOn w:val="a2"/>
    <w:rsid w:val="008252F5"/>
    <w:pPr>
      <w:snapToGrid/>
      <w:spacing w:before="0" w:after="0" w:line="240" w:lineRule="auto"/>
      <w:ind w:left="720" w:firstLine="720"/>
      <w:contextualSpacing w:val="0"/>
    </w:pPr>
    <w:rPr>
      <w:rFonts w:eastAsia="Calibri" w:cs="Times New Roman"/>
      <w:sz w:val="20"/>
      <w:szCs w:val="20"/>
      <w:lang w:eastAsia="ru-RU"/>
    </w:rPr>
  </w:style>
  <w:style w:type="paragraph" w:styleId="afff2">
    <w:name w:val="Plain Text"/>
    <w:basedOn w:val="a2"/>
    <w:link w:val="afff3"/>
    <w:rsid w:val="009B50A6"/>
    <w:pPr>
      <w:snapToGrid/>
      <w:spacing w:before="0" w:after="0" w:line="240" w:lineRule="auto"/>
      <w:ind w:firstLine="720"/>
      <w:contextualSpacing w:val="0"/>
    </w:pPr>
    <w:rPr>
      <w:rFonts w:ascii="Courier New" w:eastAsia="Calibri" w:hAnsi="Courier New" w:cs="Times New Roman"/>
      <w:sz w:val="20"/>
      <w:szCs w:val="20"/>
      <w:lang w:eastAsia="ru-RU"/>
    </w:rPr>
  </w:style>
  <w:style w:type="character" w:customStyle="1" w:styleId="afff3">
    <w:name w:val="Текст Знак"/>
    <w:basedOn w:val="a3"/>
    <w:link w:val="afff2"/>
    <w:rsid w:val="009B50A6"/>
    <w:rPr>
      <w:rFonts w:ascii="Courier New" w:eastAsia="Calibri" w:hAnsi="Courier New"/>
      <w:lang w:eastAsia="ru-RU"/>
    </w:rPr>
  </w:style>
  <w:style w:type="paragraph" w:customStyle="1" w:styleId="52">
    <w:name w:val="Абзац списка5"/>
    <w:basedOn w:val="a2"/>
    <w:rsid w:val="00524530"/>
    <w:pPr>
      <w:snapToGrid/>
      <w:spacing w:before="0" w:after="0" w:line="240" w:lineRule="auto"/>
      <w:ind w:left="720" w:firstLine="720"/>
      <w:contextualSpacing w:val="0"/>
    </w:pPr>
    <w:rPr>
      <w:rFonts w:eastAsia="Calibri" w:cs="Times New Roman"/>
      <w:sz w:val="20"/>
      <w:szCs w:val="20"/>
      <w:lang w:eastAsia="ru-RU"/>
    </w:rPr>
  </w:style>
  <w:style w:type="paragraph" w:styleId="afff4">
    <w:name w:val="TOC Heading"/>
    <w:basedOn w:val="1"/>
    <w:next w:val="a2"/>
    <w:uiPriority w:val="39"/>
    <w:semiHidden/>
    <w:unhideWhenUsed/>
    <w:qFormat/>
    <w:rsid w:val="009C15CB"/>
    <w:pPr>
      <w:pageBreakBefore w:val="0"/>
      <w:numPr>
        <w:numId w:val="0"/>
      </w:numPr>
      <w:snapToGrid/>
      <w:spacing w:before="480" w:line="276" w:lineRule="auto"/>
      <w:contextualSpacing w:val="0"/>
      <w:jc w:val="left"/>
      <w:outlineLvl w:val="9"/>
    </w:pPr>
    <w:rPr>
      <w:rFonts w:asciiTheme="majorHAnsi" w:hAnsiTheme="majorHAnsi"/>
      <w:bCs/>
      <w:snapToGrid/>
      <w:color w:val="365F91" w:themeColor="accent1" w:themeShade="BF"/>
      <w:sz w:val="28"/>
      <w:szCs w:val="28"/>
      <w:lang w:eastAsia="ru-RU"/>
    </w:rPr>
  </w:style>
  <w:style w:type="paragraph" w:styleId="23">
    <w:name w:val="toc 2"/>
    <w:basedOn w:val="a2"/>
    <w:next w:val="a2"/>
    <w:autoRedefine/>
    <w:uiPriority w:val="39"/>
    <w:unhideWhenUsed/>
    <w:qFormat/>
    <w:rsid w:val="008479F8"/>
    <w:pPr>
      <w:tabs>
        <w:tab w:val="left" w:pos="1760"/>
        <w:tab w:val="right" w:leader="dot" w:pos="9345"/>
      </w:tabs>
      <w:spacing w:after="100" w:line="240" w:lineRule="auto"/>
      <w:ind w:left="260"/>
    </w:pPr>
    <w:rPr>
      <w:noProof/>
      <w:snapToGrid w:val="0"/>
      <w:w w:val="0"/>
      <w:sz w:val="24"/>
      <w:szCs w:val="24"/>
    </w:rPr>
  </w:style>
  <w:style w:type="paragraph" w:styleId="32">
    <w:name w:val="toc 3"/>
    <w:basedOn w:val="a2"/>
    <w:next w:val="a2"/>
    <w:autoRedefine/>
    <w:uiPriority w:val="39"/>
    <w:unhideWhenUsed/>
    <w:qFormat/>
    <w:rsid w:val="00864A6C"/>
    <w:pPr>
      <w:tabs>
        <w:tab w:val="left" w:pos="2034"/>
        <w:tab w:val="right" w:leader="dot" w:pos="9345"/>
      </w:tabs>
      <w:spacing w:after="100" w:line="240" w:lineRule="auto"/>
      <w:ind w:left="520"/>
    </w:pPr>
    <w:rPr>
      <w:noProof/>
      <w:sz w:val="24"/>
      <w:szCs w:val="24"/>
    </w:rPr>
  </w:style>
  <w:style w:type="character" w:styleId="afff5">
    <w:name w:val="Hyperlink"/>
    <w:basedOn w:val="a3"/>
    <w:uiPriority w:val="99"/>
    <w:unhideWhenUsed/>
    <w:rsid w:val="009C15CB"/>
    <w:rPr>
      <w:color w:val="0000FF" w:themeColor="hyperlink"/>
      <w:u w:val="single"/>
    </w:rPr>
  </w:style>
  <w:style w:type="character" w:styleId="afff6">
    <w:name w:val="annotation reference"/>
    <w:basedOn w:val="a3"/>
    <w:uiPriority w:val="99"/>
    <w:semiHidden/>
    <w:unhideWhenUsed/>
    <w:rsid w:val="00D74CA1"/>
    <w:rPr>
      <w:sz w:val="16"/>
      <w:szCs w:val="16"/>
    </w:rPr>
  </w:style>
  <w:style w:type="paragraph" w:styleId="afff7">
    <w:name w:val="annotation text"/>
    <w:basedOn w:val="a2"/>
    <w:link w:val="afff8"/>
    <w:uiPriority w:val="99"/>
    <w:semiHidden/>
    <w:unhideWhenUsed/>
    <w:rsid w:val="00D74CA1"/>
    <w:pPr>
      <w:spacing w:line="240" w:lineRule="auto"/>
    </w:pPr>
    <w:rPr>
      <w:sz w:val="20"/>
      <w:szCs w:val="20"/>
    </w:rPr>
  </w:style>
  <w:style w:type="character" w:customStyle="1" w:styleId="afff8">
    <w:name w:val="Текст примечания Знак"/>
    <w:basedOn w:val="a3"/>
    <w:link w:val="afff7"/>
    <w:uiPriority w:val="99"/>
    <w:semiHidden/>
    <w:rsid w:val="00D74CA1"/>
    <w:rPr>
      <w:rFonts w:eastAsiaTheme="minorEastAsia" w:cstheme="minorBidi"/>
    </w:rPr>
  </w:style>
  <w:style w:type="paragraph" w:styleId="afff9">
    <w:name w:val="annotation subject"/>
    <w:basedOn w:val="afff7"/>
    <w:next w:val="afff7"/>
    <w:link w:val="afffa"/>
    <w:uiPriority w:val="99"/>
    <w:semiHidden/>
    <w:unhideWhenUsed/>
    <w:rsid w:val="00D74CA1"/>
    <w:rPr>
      <w:b/>
      <w:bCs/>
    </w:rPr>
  </w:style>
  <w:style w:type="character" w:customStyle="1" w:styleId="afffa">
    <w:name w:val="Тема примечания Знак"/>
    <w:basedOn w:val="afff8"/>
    <w:link w:val="afff9"/>
    <w:uiPriority w:val="99"/>
    <w:semiHidden/>
    <w:rsid w:val="00D74CA1"/>
    <w:rPr>
      <w:rFonts w:eastAsiaTheme="minorEastAsia" w:cstheme="minorBidi"/>
      <w:b/>
      <w:bCs/>
    </w:rPr>
  </w:style>
  <w:style w:type="paragraph" w:styleId="afffb">
    <w:name w:val="No Spacing"/>
    <w:uiPriority w:val="1"/>
    <w:qFormat/>
    <w:rsid w:val="00FB2864"/>
    <w:rPr>
      <w:rFonts w:ascii="Calibri" w:eastAsia="Times New Roman" w:hAnsi="Calibri"/>
      <w:sz w:val="22"/>
      <w:szCs w:val="22"/>
      <w:lang w:eastAsia="ru-RU"/>
    </w:rPr>
  </w:style>
  <w:style w:type="paragraph" w:customStyle="1" w:styleId="TableParagraph">
    <w:name w:val="Table Paragraph"/>
    <w:basedOn w:val="a2"/>
    <w:uiPriority w:val="1"/>
    <w:qFormat/>
    <w:rsid w:val="006D4AD6"/>
    <w:pPr>
      <w:widowControl w:val="0"/>
      <w:autoSpaceDE w:val="0"/>
      <w:autoSpaceDN w:val="0"/>
      <w:adjustRightInd w:val="0"/>
      <w:snapToGrid/>
      <w:spacing w:before="0" w:after="0" w:line="240" w:lineRule="auto"/>
      <w:ind w:firstLine="0"/>
      <w:contextualSpacing w:val="0"/>
      <w:jc w:val="left"/>
    </w:pPr>
    <w:rPr>
      <w:rFonts w:cs="Times New Roman"/>
      <w:sz w:val="24"/>
      <w:szCs w:val="24"/>
      <w:lang w:eastAsia="ru-RU"/>
    </w:rPr>
  </w:style>
  <w:style w:type="paragraph" w:styleId="33">
    <w:name w:val="Body Text 3"/>
    <w:basedOn w:val="a2"/>
    <w:link w:val="34"/>
    <w:rsid w:val="0059648C"/>
    <w:pPr>
      <w:snapToGrid/>
      <w:spacing w:before="0" w:after="120" w:line="240" w:lineRule="auto"/>
      <w:ind w:firstLine="0"/>
      <w:contextualSpacing w:val="0"/>
      <w:jc w:val="left"/>
    </w:pPr>
    <w:rPr>
      <w:rFonts w:eastAsia="Times New Roman" w:cs="Times New Roman"/>
      <w:sz w:val="16"/>
      <w:szCs w:val="16"/>
      <w:lang w:eastAsia="ru-RU"/>
    </w:rPr>
  </w:style>
  <w:style w:type="character" w:customStyle="1" w:styleId="34">
    <w:name w:val="Основной текст 3 Знак"/>
    <w:basedOn w:val="a3"/>
    <w:link w:val="33"/>
    <w:rsid w:val="0059648C"/>
    <w:rPr>
      <w:rFonts w:eastAsia="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ivo.garant.ru/document?id=70189324&amp;sub=0" TargetMode="External"/><Relationship Id="rId26" Type="http://schemas.openxmlformats.org/officeDocument/2006/relationships/hyperlink" Target="http://ivo.garant.ru/document?id=12061584&amp;sub=0" TargetMode="External"/><Relationship Id="rId3" Type="http://schemas.openxmlformats.org/officeDocument/2006/relationships/styles" Target="styles.xml"/><Relationship Id="rId21" Type="http://schemas.openxmlformats.org/officeDocument/2006/relationships/hyperlink" Target="http://ivo.garant.ru/document?id=3824267&amp;sub=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3D91697598999F1E47A1DBF70CDEB8DF16D81B2C14305BFBC0670340AB08A3B9057F08888EE929F0cAAFG" TargetMode="External"/><Relationship Id="rId25" Type="http://schemas.openxmlformats.org/officeDocument/2006/relationships/hyperlink" Target="garantf1://7026070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91697598999F1E47A1DBF70CDEB8DF16D81825193953A6CA6F5A4CA90FACE6127841848FE929F1ACc0A0G" TargetMode="External"/><Relationship Id="rId20" Type="http://schemas.openxmlformats.org/officeDocument/2006/relationships/hyperlink" Target="http://ivo.garant.ru/document?id=2205946&amp;sub=0" TargetMode="External"/><Relationship Id="rId29" Type="http://schemas.openxmlformats.org/officeDocument/2006/relationships/hyperlink" Target="http://ivo.garant.ru/document?id=12061584&amp;sub=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garantf1://7026070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document?id=86367&amp;sub=0" TargetMode="External"/><Relationship Id="rId23" Type="http://schemas.openxmlformats.org/officeDocument/2006/relationships/hyperlink" Target="garantf1://2206247.0/" TargetMode="External"/><Relationship Id="rId28" Type="http://schemas.openxmlformats.org/officeDocument/2006/relationships/hyperlink" Target="http://ivo.garant.ru/document?id=12061584&amp;sub=0" TargetMode="External"/><Relationship Id="rId10" Type="http://schemas.openxmlformats.org/officeDocument/2006/relationships/footer" Target="footer1.xml"/><Relationship Id="rId19" Type="http://schemas.openxmlformats.org/officeDocument/2006/relationships/hyperlink" Target="http://ivo.garant.ru/document?id=2205948&amp;sub=0" TargetMode="External"/><Relationship Id="rId31" Type="http://schemas.openxmlformats.org/officeDocument/2006/relationships/hyperlink" Target="http://ivo.garant.ru/document?id=12061584&amp;sub=101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vo.garant.ru/document?id=86367&amp;sub=0" TargetMode="External"/><Relationship Id="rId22" Type="http://schemas.openxmlformats.org/officeDocument/2006/relationships/hyperlink" Target="http://ivo.garant.ru/document?id=2206247&amp;sub=0" TargetMode="External"/><Relationship Id="rId27" Type="http://schemas.openxmlformats.org/officeDocument/2006/relationships/hyperlink" Target="http://ivo.garant.ru/document?id=12061584&amp;sub=2000" TargetMode="External"/><Relationship Id="rId30" Type="http://schemas.openxmlformats.org/officeDocument/2006/relationships/hyperlink" Target="http://ivo.garant.ru/document?id=90899&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3D0E-D04E-49AD-82B6-EAB6918B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122</Pages>
  <Words>51386</Words>
  <Characters>292902</Characters>
  <Application>Microsoft Office Word</Application>
  <DocSecurity>0</DocSecurity>
  <Lines>2440</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ИП Фимичев Н. Н.</dc:creator>
  <cp:lastModifiedBy>RePack by SPecialiST</cp:lastModifiedBy>
  <cp:revision>7</cp:revision>
  <cp:lastPrinted>2018-03-24T09:17:00Z</cp:lastPrinted>
  <dcterms:created xsi:type="dcterms:W3CDTF">2018-05-13T22:53:00Z</dcterms:created>
  <dcterms:modified xsi:type="dcterms:W3CDTF">2018-05-14T00:45:00Z</dcterms:modified>
</cp:coreProperties>
</file>