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D1E" w:rsidRPr="00A96FBB" w:rsidRDefault="00701323" w:rsidP="00A96FBB">
      <w:pPr>
        <w:jc w:val="right"/>
        <w:rPr>
          <w:rFonts w:eastAsia="Times New Roman"/>
        </w:rPr>
      </w:pPr>
      <w:r w:rsidRPr="00CD0C49">
        <w:rPr>
          <w:rFonts w:eastAsia="Times New Roman"/>
          <w:color w:val="FF0000"/>
          <w:sz w:val="26"/>
          <w:szCs w:val="26"/>
        </w:rPr>
        <w:t> </w:t>
      </w:r>
      <w:bookmarkStart w:id="0" w:name="_GoBack"/>
      <w:r w:rsidR="00A96FBB" w:rsidRPr="00A96FBB">
        <w:rPr>
          <w:rFonts w:eastAsia="Times New Roman"/>
          <w:sz w:val="26"/>
          <w:szCs w:val="26"/>
        </w:rPr>
        <w:t>ПРОЕКТ</w:t>
      </w:r>
    </w:p>
    <w:bookmarkEnd w:id="0"/>
    <w:p w:rsidR="00A96FBB" w:rsidRDefault="00A96FBB" w:rsidP="00A96FBB"/>
    <w:p w:rsidR="00A96FBB" w:rsidRDefault="00A96FBB" w:rsidP="00A96FBB"/>
    <w:p w:rsidR="00A96FBB" w:rsidRDefault="00A96FBB" w:rsidP="00A96FBB"/>
    <w:p w:rsidR="00A96FBB" w:rsidRDefault="00A96FBB" w:rsidP="00A96FBB">
      <w:pPr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Перечень мероприятий профилактики рисков </w:t>
      </w:r>
    </w:p>
    <w:p w:rsidR="00A96FBB" w:rsidRDefault="00A96FBB" w:rsidP="00A96FBB">
      <w:pPr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причинения вреда (ущерба) охраняемым законом ценностям </w:t>
      </w:r>
    </w:p>
    <w:p w:rsidR="00A96FBB" w:rsidRDefault="00A96FBB" w:rsidP="00A96FBB">
      <w:pPr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при осуществлении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</w:p>
    <w:p w:rsidR="00A96FBB" w:rsidRDefault="00A96FBB" w:rsidP="00A96FBB">
      <w:pPr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на 2022 год</w:t>
      </w:r>
    </w:p>
    <w:p w:rsidR="00A96FBB" w:rsidRDefault="00A96FBB" w:rsidP="00A96FBB">
      <w:pPr>
        <w:jc w:val="center"/>
        <w:rPr>
          <w:b/>
          <w:color w:val="000000"/>
          <w:sz w:val="27"/>
          <w:szCs w:val="27"/>
        </w:rPr>
      </w:pPr>
    </w:p>
    <w:p w:rsidR="00A96FBB" w:rsidRDefault="00A96FBB" w:rsidP="00A96FBB">
      <w:pPr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Раздел I.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A96FBB" w:rsidRDefault="00A96FBB" w:rsidP="00A96FBB">
      <w:pPr>
        <w:jc w:val="center"/>
        <w:rPr>
          <w:b/>
          <w:sz w:val="28"/>
          <w:szCs w:val="28"/>
        </w:rPr>
      </w:pPr>
    </w:p>
    <w:p w:rsidR="00A96FBB" w:rsidRDefault="00A96FBB" w:rsidP="00A96FBB">
      <w:pPr>
        <w:jc w:val="center"/>
        <w:rPr>
          <w:b/>
          <w:color w:val="000000"/>
          <w:sz w:val="27"/>
          <w:szCs w:val="27"/>
        </w:rPr>
      </w:pPr>
      <w:r>
        <w:rPr>
          <w:b/>
          <w:sz w:val="28"/>
          <w:szCs w:val="28"/>
        </w:rPr>
        <w:t>1. Общие положения</w:t>
      </w:r>
    </w:p>
    <w:p w:rsidR="00A96FBB" w:rsidRDefault="00A96FBB" w:rsidP="00A96FBB">
      <w:pPr>
        <w:widowControl w:val="0"/>
        <w:autoSpaceDE w:val="0"/>
        <w:autoSpaceDN w:val="0"/>
        <w:jc w:val="both"/>
        <w:rPr>
          <w:rFonts w:eastAsia="Calibri"/>
          <w:b/>
          <w:sz w:val="28"/>
          <w:szCs w:val="28"/>
        </w:rPr>
      </w:pPr>
    </w:p>
    <w:p w:rsidR="00A96FBB" w:rsidRDefault="00A96FBB" w:rsidP="00A96FBB">
      <w:pPr>
        <w:widowControl w:val="0"/>
        <w:autoSpaceDE w:val="0"/>
        <w:autoSpaceDN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 Настоящая Программа профилактики рисков причинения вреда (ущерба) охраняемым законом ценностям при осуществлении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2022 год (далее - Программа) разработана в целях  стимулирования добросовестного соблюдения обязательных требований контролируемым лицом,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 в отношении единой теплоснабжающей организацией, а также создание условий для доведения обязательных требований до контролируемого лица, повышение информированности о способах их соблюдения.</w:t>
      </w:r>
    </w:p>
    <w:p w:rsidR="00A96FBB" w:rsidRDefault="00A96FBB" w:rsidP="00A96FBB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bookmarkStart w:id="1" w:name="sub_1002"/>
      <w:r>
        <w:rPr>
          <w:rFonts w:eastAsia="Calibri"/>
          <w:sz w:val="28"/>
          <w:szCs w:val="28"/>
          <w:lang w:eastAsia="en-US"/>
        </w:rPr>
        <w:t>2. Программа разработана в соответствии с:</w:t>
      </w:r>
      <w:bookmarkEnd w:id="1"/>
    </w:p>
    <w:p w:rsidR="00A96FBB" w:rsidRDefault="00A96FBB" w:rsidP="00A96FBB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Федеральным законом от 31.07.2020 №248-ФЗ «О государственном контроле (надзоре) и муниципальном контроле в Российской Федерации»</w:t>
      </w:r>
      <w:r>
        <w:rPr>
          <w:rFonts w:ascii="yandex-sans" w:hAnsi="yandex-sans"/>
          <w:color w:val="000000"/>
          <w:sz w:val="28"/>
          <w:szCs w:val="28"/>
        </w:rPr>
        <w:t xml:space="preserve"> (далее- Ф</w:t>
      </w:r>
      <w:r>
        <w:rPr>
          <w:rFonts w:eastAsia="Calibri"/>
          <w:sz w:val="28"/>
          <w:szCs w:val="28"/>
          <w:lang w:eastAsia="en-US"/>
        </w:rPr>
        <w:t>едеральный закон №248-ФЗ);</w:t>
      </w:r>
    </w:p>
    <w:p w:rsidR="00A96FBB" w:rsidRDefault="00A96FBB" w:rsidP="00A96FBB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Федеральным законом от 31.07.2020 №247-ФЗ «Об обязательных требованиях в Российской Федерации»;</w:t>
      </w:r>
    </w:p>
    <w:p w:rsidR="00A96FBB" w:rsidRDefault="00A96FBB" w:rsidP="00A96FBB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постановлением Правительства Российской Федерации от 25.06.2021           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A96FBB" w:rsidRDefault="00A96FBB" w:rsidP="00A96FBB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bookmarkStart w:id="2" w:name="sub_1003"/>
      <w:r>
        <w:rPr>
          <w:rFonts w:eastAsia="Calibri"/>
          <w:sz w:val="28"/>
          <w:szCs w:val="28"/>
          <w:lang w:eastAsia="en-US"/>
        </w:rPr>
        <w:t xml:space="preserve">3. </w:t>
      </w:r>
      <w:bookmarkStart w:id="3" w:name="sub_1004"/>
      <w:bookmarkEnd w:id="2"/>
      <w:r>
        <w:rPr>
          <w:rFonts w:eastAsia="Calibri"/>
          <w:sz w:val="28"/>
          <w:szCs w:val="28"/>
          <w:lang w:eastAsia="en-US"/>
        </w:rPr>
        <w:t>Срок реализации Программы - 2022 год</w:t>
      </w:r>
      <w:bookmarkEnd w:id="3"/>
      <w:r>
        <w:rPr>
          <w:rFonts w:eastAsia="Calibri"/>
          <w:sz w:val="28"/>
          <w:szCs w:val="28"/>
          <w:lang w:eastAsia="en-US"/>
        </w:rPr>
        <w:t>.</w:t>
      </w:r>
    </w:p>
    <w:p w:rsidR="00A96FBB" w:rsidRDefault="00A96FBB" w:rsidP="00A96FBB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 Данный вид муниципального контроля ранее не осуществлялся, провести анализ текущего состояния осуществления вида муниципального контроля и описание текущего уровня развития профилактической деятельности не представляется возможным.</w:t>
      </w:r>
    </w:p>
    <w:p w:rsidR="00A96FBB" w:rsidRDefault="00A96FBB" w:rsidP="00A96FBB">
      <w:pPr>
        <w:shd w:val="clear" w:color="auto" w:fill="FFFFFF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Несоблюдение подконтрольными лицами обязательных требований законодательства о теплоснабжении может повлечь за собой нарушение обязательных требований. Для обеспечения состояния безопасности охраняемых законом ценностей, снижения причинения вреда жизни, здоровью граждан, либо к угрозе причинения вреда, необходимо стремиться к росту числа законопослушных подконтрольных лиц и повышению уровня их правовой грамотности.</w:t>
      </w:r>
    </w:p>
    <w:p w:rsidR="00A96FBB" w:rsidRDefault="00A96FBB" w:rsidP="00A96FBB">
      <w:pPr>
        <w:shd w:val="clear" w:color="auto" w:fill="FFFFFF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Проведение профилактических мероприятий, направленных на соблюдение подконтрольными лицами обязательных требований законодательства о теплоснабжении будет способствовать повышению их ответственности, а также снижению количества совершаемых нарушений.</w:t>
      </w:r>
    </w:p>
    <w:p w:rsidR="00A96FBB" w:rsidRDefault="00A96FBB" w:rsidP="00A96FBB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 Обязательные требования в сфере осуществления муниципального контроля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теплоснабжения, регламентированы Федеральным законом от 27.07.2010 № 190-ФЗ "О теплоснабжении".</w:t>
      </w:r>
    </w:p>
    <w:p w:rsidR="00A96FBB" w:rsidRDefault="00A96FBB" w:rsidP="00A96FBB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6. Объектами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являются:</w:t>
      </w:r>
    </w:p>
    <w:p w:rsidR="00A96FBB" w:rsidRDefault="00A96FBB" w:rsidP="00A96FBB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1)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A96FBB" w:rsidRDefault="00A96FBB" w:rsidP="00A96FBB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2) здания, помещения, сооружения, линейные объекты, территории, оборудование, устройства, предметы и другие объекты, которыми контролируемые лица владеют и (или) пользуются и к которым предъявляются обязательные требования (далее – производственные объекты).</w:t>
      </w:r>
    </w:p>
    <w:p w:rsidR="00A96FBB" w:rsidRDefault="00A96FBB" w:rsidP="00A96FBB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7. Под контролируемым лицом при осуществлении муниципального контроля понимаются организации, указанная в статье 31 Федерального закона № 248-ФЗ, деятельность, действия или </w:t>
      </w:r>
      <w:proofErr w:type="gramStart"/>
      <w:r>
        <w:rPr>
          <w:rFonts w:eastAsia="Calibri"/>
          <w:sz w:val="28"/>
          <w:szCs w:val="28"/>
          <w:lang w:eastAsia="en-US"/>
        </w:rPr>
        <w:t>результаты деятельности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которых либо производственные объекты, находящиеся во владении и (или) в пользовании которых, подлежат муниципальному контролю.</w:t>
      </w:r>
    </w:p>
    <w:p w:rsidR="00A96FBB" w:rsidRDefault="00A96FBB" w:rsidP="00A96FBB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8. Основными проблемами, на решение которых направлена Программа, являются: недостаточная информированность контролируемого лица об обязательных требованиях и способах их исполнения, а также низкая мотивация добросовестного соблюдения обязательных требований данным лицом.</w:t>
      </w:r>
    </w:p>
    <w:p w:rsidR="00A96FBB" w:rsidRDefault="00A96FBB" w:rsidP="00A96FBB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A96FBB" w:rsidRDefault="00A96FBB" w:rsidP="00A96FBB">
      <w:pPr>
        <w:keepNext/>
        <w:ind w:firstLine="567"/>
        <w:jc w:val="center"/>
        <w:outlineLvl w:val="0"/>
        <w:rPr>
          <w:rFonts w:eastAsia="Times New Roman"/>
          <w:b/>
          <w:sz w:val="28"/>
          <w:szCs w:val="28"/>
        </w:rPr>
      </w:pPr>
      <w:bookmarkStart w:id="4" w:name="sub_1200"/>
      <w:r>
        <w:rPr>
          <w:b/>
          <w:sz w:val="28"/>
          <w:szCs w:val="28"/>
        </w:rPr>
        <w:t>II. Цели и задачи реализации Программы</w:t>
      </w:r>
    </w:p>
    <w:p w:rsidR="00A96FBB" w:rsidRDefault="00A96FBB" w:rsidP="00A96FBB">
      <w:pPr>
        <w:ind w:firstLine="567"/>
        <w:rPr>
          <w:rFonts w:ascii="Calibri" w:eastAsia="Calibri" w:hAnsi="Calibri"/>
          <w:sz w:val="22"/>
          <w:szCs w:val="22"/>
        </w:rPr>
      </w:pPr>
    </w:p>
    <w:p w:rsidR="00A96FBB" w:rsidRDefault="00A96FBB" w:rsidP="00A96FBB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bookmarkStart w:id="5" w:name="sub_1005"/>
      <w:bookmarkEnd w:id="4"/>
      <w:r>
        <w:rPr>
          <w:rFonts w:eastAsia="Calibri"/>
          <w:sz w:val="28"/>
          <w:szCs w:val="28"/>
          <w:lang w:eastAsia="en-US"/>
        </w:rPr>
        <w:t>1. Целями реализации Программы являются:</w:t>
      </w:r>
    </w:p>
    <w:bookmarkEnd w:id="5"/>
    <w:p w:rsidR="00A96FBB" w:rsidRDefault="00A96FBB" w:rsidP="00A96FBB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1) стимулирование добросовестного соблюдения обязательных требований контролируемым лицом;</w:t>
      </w:r>
    </w:p>
    <w:p w:rsidR="00A96FBB" w:rsidRDefault="00A96FBB" w:rsidP="00A96FBB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2) устранение условий, причин и факторов, способных привести к </w:t>
      </w:r>
      <w:r>
        <w:rPr>
          <w:rFonts w:eastAsia="Calibri"/>
          <w:sz w:val="28"/>
          <w:szCs w:val="28"/>
          <w:lang w:eastAsia="en-US"/>
        </w:rPr>
        <w:lastRenderedPageBreak/>
        <w:t>нарушениям обязательных требований и (или) причинению вреда (ущерба) охраняемым законом ценностям в отношении единой теплоснабжающей организацией;</w:t>
      </w:r>
    </w:p>
    <w:p w:rsidR="00A96FBB" w:rsidRDefault="00A96FBB" w:rsidP="00A96FBB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3) создание условий для доведения обязательных требований до контролируемого лица, повышение информированности о способах их соблюдения.</w:t>
      </w:r>
    </w:p>
    <w:p w:rsidR="00A96FBB" w:rsidRDefault="00A96FBB" w:rsidP="00A96FBB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 Задачами реализации Программы являются:</w:t>
      </w:r>
    </w:p>
    <w:p w:rsidR="00A96FBB" w:rsidRDefault="00A96FBB" w:rsidP="00A96FBB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1) выявление причин, факторов и условий, способствующих нарушению обязательных требований, разработка мероприятий, направленных на устранение нарушений обязательных требований в отношении единой теплоснабжающей организацией;</w:t>
      </w:r>
    </w:p>
    <w:p w:rsidR="00A96FBB" w:rsidRDefault="00A96FBB" w:rsidP="00A96FBB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2) повышение правосознания и правовой культуры юридических лиц в сфере строительства, реконструкции и (или) модернизации объектов теплоснабжения;</w:t>
      </w:r>
    </w:p>
    <w:p w:rsidR="00A96FBB" w:rsidRDefault="00A96FBB" w:rsidP="00A96FBB">
      <w:pPr>
        <w:widowControl w:val="0"/>
        <w:autoSpaceDE w:val="0"/>
        <w:autoSpaceDN w:val="0"/>
        <w:adjustRightInd w:val="0"/>
        <w:spacing w:after="160" w:line="254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3) приоритет реализации 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:rsidR="00A96FBB" w:rsidRDefault="00A96FBB" w:rsidP="00A96FBB">
      <w:pPr>
        <w:widowControl w:val="0"/>
        <w:autoSpaceDE w:val="0"/>
        <w:autoSpaceDN w:val="0"/>
        <w:jc w:val="center"/>
        <w:outlineLvl w:val="1"/>
        <w:rPr>
          <w:rFonts w:eastAsia="Calibri"/>
          <w:b/>
          <w:sz w:val="28"/>
          <w:szCs w:val="28"/>
        </w:rPr>
      </w:pPr>
      <w:bookmarkStart w:id="6" w:name="sub_1150"/>
      <w:r>
        <w:rPr>
          <w:rFonts w:eastAsia="Calibri"/>
          <w:b/>
          <w:bCs/>
          <w:sz w:val="28"/>
          <w:szCs w:val="28"/>
          <w:lang w:val="en-US"/>
        </w:rPr>
        <w:t>III</w:t>
      </w:r>
      <w:r>
        <w:rPr>
          <w:rFonts w:eastAsia="Calibri"/>
          <w:b/>
          <w:bCs/>
          <w:sz w:val="28"/>
          <w:szCs w:val="28"/>
        </w:rPr>
        <w:t xml:space="preserve">. </w:t>
      </w:r>
      <w:r>
        <w:rPr>
          <w:rFonts w:eastAsia="Calibri"/>
          <w:b/>
          <w:sz w:val="28"/>
          <w:szCs w:val="28"/>
        </w:rPr>
        <w:t xml:space="preserve">Перечень профилактических мероприятий, </w:t>
      </w:r>
    </w:p>
    <w:p w:rsidR="00A96FBB" w:rsidRDefault="00A96FBB" w:rsidP="00A96FBB">
      <w:pPr>
        <w:widowControl w:val="0"/>
        <w:autoSpaceDE w:val="0"/>
        <w:autoSpaceDN w:val="0"/>
        <w:jc w:val="center"/>
        <w:outlineLvl w:val="1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сроки (периодичность) их проведения</w:t>
      </w:r>
    </w:p>
    <w:p w:rsidR="00A96FBB" w:rsidRDefault="00A96FBB" w:rsidP="00A96FBB">
      <w:pPr>
        <w:widowControl w:val="0"/>
        <w:autoSpaceDE w:val="0"/>
        <w:autoSpaceDN w:val="0"/>
        <w:jc w:val="center"/>
        <w:outlineLvl w:val="1"/>
        <w:rPr>
          <w:rFonts w:eastAsia="Calibri"/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96"/>
        <w:gridCol w:w="5366"/>
        <w:gridCol w:w="2977"/>
      </w:tblGrid>
      <w:tr w:rsidR="00A96FBB" w:rsidTr="00A96FBB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BB" w:rsidRDefault="00A96FBB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BB" w:rsidRDefault="00A96FBB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Наименование</w:t>
            </w:r>
          </w:p>
          <w:p w:rsidR="00A96FBB" w:rsidRDefault="00A96FBB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профилактического мероприятия</w:t>
            </w:r>
          </w:p>
          <w:p w:rsidR="00A96FBB" w:rsidRDefault="00A96FBB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BB" w:rsidRDefault="00A96FBB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Срок </w:t>
            </w:r>
          </w:p>
          <w:p w:rsidR="00A96FBB" w:rsidRDefault="00A96FBB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реализации</w:t>
            </w:r>
          </w:p>
        </w:tc>
      </w:tr>
      <w:tr w:rsidR="00A96FBB" w:rsidTr="00A96FBB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BB" w:rsidRDefault="00A96FBB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BB" w:rsidRDefault="00A96FBB">
            <w:pPr>
              <w:widowControl w:val="0"/>
              <w:autoSpaceDE w:val="0"/>
              <w:autoSpaceDN w:val="0"/>
              <w:jc w:val="both"/>
              <w:outlineLvl w:val="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Информирование, посредством размещения (поддержания в актуальном состоянии) на официальном сайте администрации Поярковского сельсовета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BB" w:rsidRDefault="00A96FBB">
            <w:pPr>
              <w:widowControl w:val="0"/>
              <w:autoSpaceDE w:val="0"/>
              <w:autoSpaceDN w:val="0"/>
              <w:outlineLvl w:val="1"/>
              <w:rPr>
                <w:rFonts w:eastAsia="Calibri"/>
                <w:lang w:eastAsia="en-US"/>
              </w:rPr>
            </w:pPr>
          </w:p>
        </w:tc>
      </w:tr>
      <w:tr w:rsidR="00A96FBB" w:rsidTr="00A96FBB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BB" w:rsidRDefault="00A96FBB">
            <w:pPr>
              <w:widowControl w:val="0"/>
              <w:autoSpaceDE w:val="0"/>
              <w:autoSpaceDN w:val="0"/>
              <w:jc w:val="both"/>
              <w:outlineLvl w:val="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1.1.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BB" w:rsidRDefault="00A96FBB">
            <w:pPr>
              <w:widowControl w:val="0"/>
              <w:autoSpaceDE w:val="0"/>
              <w:autoSpaceDN w:val="0"/>
              <w:jc w:val="both"/>
              <w:outlineLvl w:val="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текстов нормативных правовых актов, регулирующих осуществление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BB" w:rsidRDefault="00A96FBB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 течение года </w:t>
            </w:r>
          </w:p>
          <w:p w:rsidR="00A96FBB" w:rsidRDefault="00A96FBB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(по мере необходимости)</w:t>
            </w:r>
          </w:p>
          <w:p w:rsidR="00A96FBB" w:rsidRDefault="00A96FBB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Calibri"/>
                <w:lang w:eastAsia="en-US"/>
              </w:rPr>
            </w:pPr>
          </w:p>
        </w:tc>
      </w:tr>
      <w:tr w:rsidR="00A96FBB" w:rsidTr="00A96FBB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BB" w:rsidRDefault="00A96FBB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1.2.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BB" w:rsidRDefault="00A96FBB">
            <w:pPr>
              <w:widowControl w:val="0"/>
              <w:autoSpaceDE w:val="0"/>
              <w:autoSpaceDN w:val="0"/>
              <w:jc w:val="both"/>
              <w:outlineLvl w:val="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сведений об изменениях, внесенных в нормативные правовые акты, регулирующие осуществление муниципального контроля</w:t>
            </w:r>
            <w:r>
              <w:rPr>
                <w:rFonts w:ascii="Calibri" w:eastAsia="Calibri" w:hAnsi="Calibri" w:cs="Calibri"/>
                <w:b/>
                <w:sz w:val="22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за исполнением единой теплоснабжающей организацией обязательств по строительству, реконструкции и (или) модернизации объектов теплоснабжения, о сроках и порядке их вступления в силу;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BB" w:rsidRDefault="00A96FBB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 течение года </w:t>
            </w:r>
          </w:p>
          <w:p w:rsidR="00A96FBB" w:rsidRDefault="00A96FBB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(по мере необходимости)</w:t>
            </w:r>
          </w:p>
          <w:p w:rsidR="00A96FBB" w:rsidRDefault="00A96FBB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Calibri"/>
                <w:lang w:eastAsia="en-US"/>
              </w:rPr>
            </w:pPr>
          </w:p>
        </w:tc>
      </w:tr>
      <w:tr w:rsidR="00A96FBB" w:rsidTr="00A96FBB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BB" w:rsidRDefault="00A96FBB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1.3.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BB" w:rsidRDefault="00A96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/>
                <w:lang w:eastAsia="en-US"/>
              </w:rPr>
            </w:pPr>
            <w:hyperlink r:id="rId6" w:history="1">
              <w:r>
                <w:rPr>
                  <w:rStyle w:val="a3"/>
                  <w:rFonts w:ascii="Calibri" w:eastAsia="Calibri" w:hAnsi="Calibri"/>
                  <w:lang w:eastAsia="en-US"/>
                </w:rPr>
                <w:t>перечня</w:t>
              </w:r>
            </w:hyperlink>
            <w:r>
              <w:rPr>
                <w:lang w:eastAsia="en-US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 за исполнением единой теплоснабжающей организацией обязательств по строительству, реконструкции и </w:t>
            </w:r>
            <w:r>
              <w:rPr>
                <w:lang w:eastAsia="en-US"/>
              </w:rPr>
              <w:lastRenderedPageBreak/>
              <w:t>(или) модернизации объектов теплоснабжения,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BB" w:rsidRDefault="00A96FBB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01.01.2022</w:t>
            </w:r>
          </w:p>
          <w:p w:rsidR="00A96FBB" w:rsidRDefault="00A96FBB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Calibri"/>
                <w:lang w:eastAsia="en-US"/>
              </w:rPr>
            </w:pPr>
          </w:p>
        </w:tc>
      </w:tr>
      <w:tr w:rsidR="00A96FBB" w:rsidTr="00A96FBB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BB" w:rsidRDefault="00A96FBB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1.4.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BB" w:rsidRDefault="00A96FBB">
            <w:pPr>
              <w:widowControl w:val="0"/>
              <w:autoSpaceDE w:val="0"/>
              <w:autoSpaceDN w:val="0"/>
              <w:jc w:val="both"/>
              <w:outlineLvl w:val="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руководств по соблюдению обязательных требований, разработанных и утвержденных в соответствии с Федеральным </w:t>
            </w:r>
            <w:hyperlink r:id="rId7" w:history="1">
              <w:r>
                <w:rPr>
                  <w:rStyle w:val="a3"/>
                  <w:rFonts w:ascii="Calibri" w:eastAsia="Calibri" w:hAnsi="Calibri" w:cs="Calibri"/>
                  <w:lang w:eastAsia="en-US"/>
                </w:rPr>
                <w:t>законом</w:t>
              </w:r>
            </w:hyperlink>
            <w:r>
              <w:rPr>
                <w:rFonts w:eastAsia="Calibri"/>
                <w:lang w:eastAsia="en-US"/>
              </w:rPr>
              <w:t xml:space="preserve"> "Об обязательных требованиях в Российской Федерации";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BB" w:rsidRDefault="00A96FBB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01.01.2022</w:t>
            </w:r>
          </w:p>
        </w:tc>
      </w:tr>
      <w:tr w:rsidR="00A96FBB" w:rsidTr="00A96FBB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BB" w:rsidRDefault="00A96FBB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1.5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BB" w:rsidRDefault="00A96FBB">
            <w:pPr>
              <w:widowControl w:val="0"/>
              <w:autoSpaceDE w:val="0"/>
              <w:autoSpaceDN w:val="0"/>
              <w:jc w:val="both"/>
              <w:outlineLvl w:val="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программы профилактики рисков причинения вреда и плана проведения плановых контрольных (надзорных) мероприятий;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BB" w:rsidRDefault="00A96FBB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течение 5 дней с даты утверждения</w:t>
            </w:r>
          </w:p>
        </w:tc>
      </w:tr>
      <w:tr w:rsidR="00A96FBB" w:rsidTr="00A96FBB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BB" w:rsidRDefault="00A96FBB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1.6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BB" w:rsidRDefault="00A96FBB">
            <w:pPr>
              <w:widowControl w:val="0"/>
              <w:autoSpaceDE w:val="0"/>
              <w:autoSpaceDN w:val="0"/>
              <w:jc w:val="both"/>
              <w:outlineLvl w:val="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исчерпывающего перечня сведений, которые могут запрашиваться контрольным органом у контролируемого лица;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BB" w:rsidRDefault="00A96FBB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01.01.2022</w:t>
            </w:r>
          </w:p>
        </w:tc>
      </w:tr>
      <w:tr w:rsidR="00A96FBB" w:rsidTr="00A96FBB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BB" w:rsidRDefault="00A96FBB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1.9.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BB" w:rsidRDefault="00A96FBB">
            <w:pPr>
              <w:widowControl w:val="0"/>
              <w:autoSpaceDE w:val="0"/>
              <w:autoSpaceDN w:val="0"/>
              <w:jc w:val="both"/>
              <w:outlineLvl w:val="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сведений о способах получения консультаций по вопросам соблюдения обязательных требований;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BB" w:rsidRDefault="00A96FBB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01.01.2022</w:t>
            </w:r>
          </w:p>
        </w:tc>
      </w:tr>
      <w:tr w:rsidR="00A96FBB" w:rsidTr="00A96FBB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BB" w:rsidRDefault="00A96FBB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1.10.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BB" w:rsidRDefault="00A96FBB">
            <w:pPr>
              <w:widowControl w:val="0"/>
              <w:autoSpaceDE w:val="0"/>
              <w:autoSpaceDN w:val="0"/>
              <w:jc w:val="both"/>
              <w:outlineLvl w:val="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доклада о муниципальном контроле</w:t>
            </w:r>
            <w:r>
              <w:rPr>
                <w:rFonts w:ascii="Calibri" w:eastAsia="Calibri" w:hAnsi="Calibri" w:cs="Calibri"/>
                <w:b/>
                <w:sz w:val="22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за исполнением единой теплоснабжающей организацией обязательств по строительству, реконструкции и (или) модернизации объектов теплоснабжения.</w:t>
            </w:r>
          </w:p>
          <w:p w:rsidR="00A96FBB" w:rsidRDefault="00A96FBB">
            <w:pPr>
              <w:widowControl w:val="0"/>
              <w:autoSpaceDE w:val="0"/>
              <w:autoSpaceDN w:val="0"/>
              <w:jc w:val="both"/>
              <w:outlineLvl w:val="1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BB" w:rsidRDefault="00A96FBB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течение 5 дней с даты утверждения</w:t>
            </w:r>
          </w:p>
        </w:tc>
      </w:tr>
      <w:tr w:rsidR="00A96FBB" w:rsidTr="00A96FBB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BB" w:rsidRDefault="00A96FBB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2. 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BB" w:rsidRDefault="00A96FBB">
            <w:pPr>
              <w:widowControl w:val="0"/>
              <w:autoSpaceDE w:val="0"/>
              <w:autoSpaceDN w:val="0"/>
              <w:jc w:val="both"/>
              <w:outlineLvl w:val="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Объявление предостережения о недопустимости нарушения обязательных требований.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BB" w:rsidRDefault="00A96FBB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 течение года </w:t>
            </w:r>
          </w:p>
          <w:p w:rsidR="00A96FBB" w:rsidRDefault="00A96FBB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(при наличии оснований)</w:t>
            </w:r>
          </w:p>
          <w:p w:rsidR="00A96FBB" w:rsidRDefault="00A96FBB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Calibri"/>
                <w:lang w:eastAsia="en-US"/>
              </w:rPr>
            </w:pPr>
          </w:p>
        </w:tc>
      </w:tr>
      <w:tr w:rsidR="00A96FBB" w:rsidTr="00A96FBB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BB" w:rsidRDefault="00A96FBB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BB" w:rsidRDefault="00A96FBB">
            <w:pPr>
              <w:widowControl w:val="0"/>
              <w:autoSpaceDE w:val="0"/>
              <w:autoSpaceDN w:val="0"/>
              <w:jc w:val="both"/>
              <w:outlineLvl w:val="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Консультирование на личном приеме либо в ходе проведения профилактического мероприятия, контрольного (надзорного) мероприятия в порядке, установленном положением о виде контроля.</w:t>
            </w:r>
          </w:p>
          <w:p w:rsidR="00A96FBB" w:rsidRDefault="00A96FBB">
            <w:pPr>
              <w:widowControl w:val="0"/>
              <w:autoSpaceDE w:val="0"/>
              <w:autoSpaceDN w:val="0"/>
              <w:jc w:val="both"/>
              <w:outlineLvl w:val="1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BB" w:rsidRDefault="00A96FBB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течение года</w:t>
            </w:r>
          </w:p>
        </w:tc>
      </w:tr>
      <w:tr w:rsidR="00A96FBB" w:rsidTr="00A96FBB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BB" w:rsidRDefault="00A96FBB">
            <w:pPr>
              <w:widowControl w:val="0"/>
              <w:autoSpaceDE w:val="0"/>
              <w:autoSpaceDN w:val="0"/>
              <w:jc w:val="both"/>
              <w:outlineLvl w:val="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4. 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BB" w:rsidRDefault="00A96FBB">
            <w:pPr>
              <w:widowControl w:val="0"/>
              <w:autoSpaceDE w:val="0"/>
              <w:autoSpaceDN w:val="0"/>
              <w:jc w:val="both"/>
              <w:outlineLvl w:val="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Профилактический визит</w:t>
            </w:r>
            <w:r>
              <w:rPr>
                <w:lang w:eastAsia="en-US"/>
              </w:rPr>
              <w:t xml:space="preserve"> в целях </w:t>
            </w:r>
            <w:r>
              <w:rPr>
                <w:rFonts w:eastAsia="Calibri"/>
                <w:lang w:eastAsia="en-US"/>
              </w:rPr>
              <w:t>информирования об обязательных требованиях, предъявляемых к его деятельности либо к принадлежащим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контроля исходя из его отнесения к соответствующей категории риска.</w:t>
            </w:r>
          </w:p>
          <w:p w:rsidR="00A96FBB" w:rsidRDefault="00A96FBB">
            <w:pPr>
              <w:widowControl w:val="0"/>
              <w:autoSpaceDE w:val="0"/>
              <w:autoSpaceDN w:val="0"/>
              <w:jc w:val="both"/>
              <w:outlineLvl w:val="1"/>
              <w:rPr>
                <w:rFonts w:eastAsia="Calibri"/>
                <w:lang w:eastAsia="en-US"/>
              </w:rPr>
            </w:pPr>
          </w:p>
          <w:p w:rsidR="00A96FBB" w:rsidRDefault="00A96FBB">
            <w:pPr>
              <w:widowControl w:val="0"/>
              <w:autoSpaceDE w:val="0"/>
              <w:autoSpaceDN w:val="0"/>
              <w:jc w:val="both"/>
              <w:outlineLvl w:val="1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BB" w:rsidRDefault="00A96FBB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 раз в год</w:t>
            </w:r>
          </w:p>
        </w:tc>
      </w:tr>
      <w:bookmarkEnd w:id="6"/>
    </w:tbl>
    <w:p w:rsidR="00A96FBB" w:rsidRDefault="00A96FBB" w:rsidP="00A96FBB">
      <w:pPr>
        <w:widowControl w:val="0"/>
        <w:autoSpaceDE w:val="0"/>
        <w:autoSpaceDN w:val="0"/>
        <w:jc w:val="center"/>
        <w:outlineLvl w:val="1"/>
        <w:rPr>
          <w:rFonts w:eastAsia="Calibri"/>
          <w:b/>
        </w:rPr>
      </w:pPr>
    </w:p>
    <w:p w:rsidR="00A96FBB" w:rsidRDefault="00A96FBB" w:rsidP="00A96FBB">
      <w:pPr>
        <w:ind w:firstLine="709"/>
        <w:jc w:val="center"/>
        <w:rPr>
          <w:rFonts w:eastAsia="Times New Roman"/>
          <w:b/>
          <w:bCs/>
          <w:sz w:val="28"/>
          <w:szCs w:val="28"/>
        </w:rPr>
      </w:pPr>
    </w:p>
    <w:p w:rsidR="00A96FBB" w:rsidRDefault="00A96FBB" w:rsidP="00A96FBB">
      <w:pPr>
        <w:ind w:firstLine="709"/>
        <w:jc w:val="center"/>
        <w:rPr>
          <w:b/>
          <w:bCs/>
          <w:sz w:val="28"/>
          <w:szCs w:val="28"/>
        </w:rPr>
      </w:pPr>
    </w:p>
    <w:p w:rsidR="00A96FBB" w:rsidRDefault="00A96FBB" w:rsidP="00A96FBB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IV. Показатели результативности и эффективности программы профилактики</w:t>
      </w:r>
    </w:p>
    <w:p w:rsidR="00A96FBB" w:rsidRDefault="00A96FBB" w:rsidP="00A96FBB">
      <w:pPr>
        <w:rPr>
          <w:sz w:val="28"/>
          <w:szCs w:val="28"/>
        </w:rPr>
      </w:pPr>
    </w:p>
    <w:p w:rsidR="00A96FBB" w:rsidRDefault="00A96FBB" w:rsidP="00A96FBB">
      <w:pPr>
        <w:suppressAutoHyphens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lastRenderedPageBreak/>
        <w:t xml:space="preserve">1.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A96FBB" w:rsidRDefault="00A96FBB" w:rsidP="00A96FBB">
      <w:pPr>
        <w:widowControl w:val="0"/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Анализ и оценка эффективности государственного контроля (надзора), муниципального контроля включается в ежегодные доклады об осуществлении государственного контроля (надзора), муниципального контроля и размещается на официальном сайте </w:t>
      </w:r>
      <w:r>
        <w:rPr>
          <w:snapToGrid w:val="0"/>
          <w:sz w:val="28"/>
          <w:szCs w:val="28"/>
        </w:rPr>
        <w:t xml:space="preserve">Администрации Поярковского </w:t>
      </w:r>
      <w:proofErr w:type="gramStart"/>
      <w:r>
        <w:rPr>
          <w:snapToGrid w:val="0"/>
          <w:sz w:val="28"/>
          <w:szCs w:val="28"/>
        </w:rPr>
        <w:t>сельсовета  в</w:t>
      </w:r>
      <w:proofErr w:type="gramEnd"/>
      <w:r>
        <w:rPr>
          <w:snapToGrid w:val="0"/>
          <w:sz w:val="28"/>
          <w:szCs w:val="28"/>
        </w:rPr>
        <w:t xml:space="preserve"> сети Интернет 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  <w:lang w:val="en-US"/>
        </w:rPr>
        <w:t>poyar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adm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) </w:t>
      </w:r>
      <w:r>
        <w:rPr>
          <w:snapToGrid w:val="0"/>
          <w:sz w:val="28"/>
          <w:szCs w:val="28"/>
        </w:rPr>
        <w:t>и является общедоступным.</w:t>
      </w:r>
    </w:p>
    <w:p w:rsidR="00C60BC4" w:rsidRDefault="00C60BC4" w:rsidP="00A96FBB">
      <w:pPr>
        <w:jc w:val="center"/>
        <w:rPr>
          <w:rFonts w:eastAsia="Times New Roman"/>
          <w:sz w:val="28"/>
          <w:szCs w:val="28"/>
          <w:lang w:bidi="ru-RU"/>
        </w:rPr>
      </w:pPr>
    </w:p>
    <w:sectPr w:rsidR="00C60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E7B77"/>
    <w:multiLevelType w:val="hybridMultilevel"/>
    <w:tmpl w:val="919CB60C"/>
    <w:lvl w:ilvl="0" w:tplc="7D746BAC">
      <w:start w:val="1"/>
      <w:numFmt w:val="decimal"/>
      <w:lvlText w:val="%1."/>
      <w:lvlJc w:val="left"/>
      <w:pPr>
        <w:ind w:left="118" w:hanging="381"/>
        <w:jc w:val="left"/>
      </w:pPr>
      <w:rPr>
        <w:rFonts w:ascii="Times New Roman" w:eastAsia="Times New Roman" w:hAnsi="Times New Roman" w:cs="Times New Roman" w:hint="default"/>
        <w:w w:val="92"/>
        <w:sz w:val="25"/>
        <w:szCs w:val="25"/>
        <w:lang w:val="ru-RU" w:eastAsia="ru-RU" w:bidi="ru-RU"/>
      </w:rPr>
    </w:lvl>
    <w:lvl w:ilvl="1" w:tplc="40F447D2">
      <w:start w:val="1"/>
      <w:numFmt w:val="decimal"/>
      <w:lvlText w:val="%2."/>
      <w:lvlJc w:val="left"/>
      <w:pPr>
        <w:ind w:left="287" w:hanging="365"/>
        <w:jc w:val="right"/>
      </w:pPr>
      <w:rPr>
        <w:rFonts w:ascii="Times New Roman" w:eastAsia="Times New Roman" w:hAnsi="Times New Roman" w:cs="Times New Roman" w:hint="default"/>
        <w:w w:val="93"/>
        <w:sz w:val="24"/>
        <w:szCs w:val="24"/>
        <w:lang w:val="ru-RU" w:eastAsia="ru-RU" w:bidi="ru-RU"/>
      </w:rPr>
    </w:lvl>
    <w:lvl w:ilvl="2" w:tplc="B1BE602C">
      <w:numFmt w:val="bullet"/>
      <w:lvlText w:val="•"/>
      <w:lvlJc w:val="left"/>
      <w:pPr>
        <w:ind w:left="1297" w:hanging="365"/>
      </w:pPr>
      <w:rPr>
        <w:rFonts w:hint="default"/>
        <w:lang w:val="ru-RU" w:eastAsia="ru-RU" w:bidi="ru-RU"/>
      </w:rPr>
    </w:lvl>
    <w:lvl w:ilvl="3" w:tplc="F1D29AC0">
      <w:numFmt w:val="bullet"/>
      <w:lvlText w:val="•"/>
      <w:lvlJc w:val="left"/>
      <w:pPr>
        <w:ind w:left="2315" w:hanging="365"/>
      </w:pPr>
      <w:rPr>
        <w:rFonts w:hint="default"/>
        <w:lang w:val="ru-RU" w:eastAsia="ru-RU" w:bidi="ru-RU"/>
      </w:rPr>
    </w:lvl>
    <w:lvl w:ilvl="4" w:tplc="37C01986">
      <w:numFmt w:val="bullet"/>
      <w:lvlText w:val="•"/>
      <w:lvlJc w:val="left"/>
      <w:pPr>
        <w:ind w:left="3333" w:hanging="365"/>
      </w:pPr>
      <w:rPr>
        <w:rFonts w:hint="default"/>
        <w:lang w:val="ru-RU" w:eastAsia="ru-RU" w:bidi="ru-RU"/>
      </w:rPr>
    </w:lvl>
    <w:lvl w:ilvl="5" w:tplc="6AC43F76">
      <w:numFmt w:val="bullet"/>
      <w:lvlText w:val="•"/>
      <w:lvlJc w:val="left"/>
      <w:pPr>
        <w:ind w:left="4351" w:hanging="365"/>
      </w:pPr>
      <w:rPr>
        <w:rFonts w:hint="default"/>
        <w:lang w:val="ru-RU" w:eastAsia="ru-RU" w:bidi="ru-RU"/>
      </w:rPr>
    </w:lvl>
    <w:lvl w:ilvl="6" w:tplc="24CC1854">
      <w:numFmt w:val="bullet"/>
      <w:lvlText w:val="•"/>
      <w:lvlJc w:val="left"/>
      <w:pPr>
        <w:ind w:left="5368" w:hanging="365"/>
      </w:pPr>
      <w:rPr>
        <w:rFonts w:hint="default"/>
        <w:lang w:val="ru-RU" w:eastAsia="ru-RU" w:bidi="ru-RU"/>
      </w:rPr>
    </w:lvl>
    <w:lvl w:ilvl="7" w:tplc="D01C456C">
      <w:numFmt w:val="bullet"/>
      <w:lvlText w:val="•"/>
      <w:lvlJc w:val="left"/>
      <w:pPr>
        <w:ind w:left="6386" w:hanging="365"/>
      </w:pPr>
      <w:rPr>
        <w:rFonts w:hint="default"/>
        <w:lang w:val="ru-RU" w:eastAsia="ru-RU" w:bidi="ru-RU"/>
      </w:rPr>
    </w:lvl>
    <w:lvl w:ilvl="8" w:tplc="9000E2AC">
      <w:numFmt w:val="bullet"/>
      <w:lvlText w:val="•"/>
      <w:lvlJc w:val="left"/>
      <w:pPr>
        <w:ind w:left="7404" w:hanging="365"/>
      </w:pPr>
      <w:rPr>
        <w:rFonts w:hint="default"/>
        <w:lang w:val="ru-RU" w:eastAsia="ru-RU" w:bidi="ru-RU"/>
      </w:rPr>
    </w:lvl>
  </w:abstractNum>
  <w:abstractNum w:abstractNumId="1" w15:restartNumberingAfterBreak="0">
    <w:nsid w:val="47681670"/>
    <w:multiLevelType w:val="hybridMultilevel"/>
    <w:tmpl w:val="F3AEF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E38"/>
    <w:rsid w:val="000354D7"/>
    <w:rsid w:val="000D6571"/>
    <w:rsid w:val="00125BC4"/>
    <w:rsid w:val="00154EF0"/>
    <w:rsid w:val="001E5A76"/>
    <w:rsid w:val="002B1D6E"/>
    <w:rsid w:val="00300ED4"/>
    <w:rsid w:val="00304648"/>
    <w:rsid w:val="003A11CC"/>
    <w:rsid w:val="00541040"/>
    <w:rsid w:val="00541DE9"/>
    <w:rsid w:val="005B6B91"/>
    <w:rsid w:val="0060029C"/>
    <w:rsid w:val="006E60D0"/>
    <w:rsid w:val="00701323"/>
    <w:rsid w:val="0079276C"/>
    <w:rsid w:val="007E201D"/>
    <w:rsid w:val="00914A6E"/>
    <w:rsid w:val="00A96FBB"/>
    <w:rsid w:val="00B579E2"/>
    <w:rsid w:val="00BE5956"/>
    <w:rsid w:val="00C32D1E"/>
    <w:rsid w:val="00C60BC4"/>
    <w:rsid w:val="00CD0C49"/>
    <w:rsid w:val="00CE4A27"/>
    <w:rsid w:val="00D36C4A"/>
    <w:rsid w:val="00E72F65"/>
    <w:rsid w:val="00E83D2F"/>
    <w:rsid w:val="00E97EB1"/>
    <w:rsid w:val="00F345C1"/>
    <w:rsid w:val="00F57E38"/>
    <w:rsid w:val="00F777E1"/>
    <w:rsid w:val="00FF4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B7F3A8B-BCCB-4951-8E6D-8C7C90F61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914A6E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154EF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54EF0"/>
    <w:rPr>
      <w:rFonts w:ascii="Segoe UI" w:eastAsiaTheme="minorEastAsia" w:hAnsi="Segoe UI" w:cs="Segoe UI"/>
      <w:sz w:val="18"/>
      <w:szCs w:val="18"/>
    </w:rPr>
  </w:style>
  <w:style w:type="table" w:styleId="a7">
    <w:name w:val="Table Grid"/>
    <w:basedOn w:val="a1"/>
    <w:uiPriority w:val="39"/>
    <w:rsid w:val="00154E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60B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762506">
      <w:marLeft w:val="1069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6470">
      <w:marLeft w:val="1069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2161">
      <w:marLeft w:val="0"/>
      <w:marRight w:val="-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4867">
      <w:marLeft w:val="1069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81467">
      <w:marLeft w:val="1069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9509">
      <w:marLeft w:val="1069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eq=doc&amp;base=LAW&amp;n=386984&amp;dst=100101&amp;field=134&amp;date=20.09.202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eq=doc&amp;base=LAW&amp;n=213122&amp;date=20.09.202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E7F2CE-9124-425F-9CBE-AA46508FA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1392</Words>
  <Characters>7937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Хабибулина Т</cp:lastModifiedBy>
  <cp:revision>6</cp:revision>
  <cp:lastPrinted>2021-09-29T01:33:00Z</cp:lastPrinted>
  <dcterms:created xsi:type="dcterms:W3CDTF">2021-10-19T02:08:00Z</dcterms:created>
  <dcterms:modified xsi:type="dcterms:W3CDTF">2022-03-02T05:39:00Z</dcterms:modified>
</cp:coreProperties>
</file>